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7D6" w:rsidRPr="000957D6" w:rsidRDefault="000957D6" w:rsidP="000957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</w:p>
    <w:p w:rsidR="000957D6" w:rsidRPr="000957D6" w:rsidRDefault="000957D6" w:rsidP="000957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bookmarkStart w:id="0" w:name="_GoBack"/>
      <w:bookmarkEnd w:id="0"/>
    </w:p>
    <w:p w:rsidR="000957D6" w:rsidRPr="000957D6" w:rsidRDefault="000957D6" w:rsidP="000957D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bg-BG"/>
        </w:rPr>
      </w:pPr>
    </w:p>
    <w:p w:rsidR="000957D6" w:rsidRPr="000957D6" w:rsidRDefault="000957D6" w:rsidP="000957D6">
      <w:pPr>
        <w:spacing w:after="0" w:line="240" w:lineRule="auto"/>
        <w:jc w:val="center"/>
        <w:rPr>
          <w:rFonts w:ascii="Calibri" w:eastAsia="Calibri" w:hAnsi="Calibri" w:cs="Times New Roman"/>
          <w:b/>
          <w:color w:val="385623"/>
          <w:sz w:val="32"/>
          <w:szCs w:val="24"/>
          <w:lang w:val="bg-BG"/>
        </w:rPr>
      </w:pPr>
      <w:r w:rsidRPr="000957D6">
        <w:rPr>
          <w:rFonts w:ascii="Calibri" w:eastAsia="Calibri" w:hAnsi="Calibri" w:cs="Times New Roman"/>
          <w:b/>
          <w:color w:val="385623"/>
          <w:sz w:val="32"/>
          <w:szCs w:val="24"/>
          <w:lang w:val="bg-BG"/>
        </w:rPr>
        <w:t>Комисия по качеството</w:t>
      </w:r>
      <w:r w:rsidRPr="000957D6">
        <w:rPr>
          <w:rFonts w:ascii="Calibri" w:eastAsia="Calibri" w:hAnsi="Calibri" w:cs="Times New Roman"/>
          <w:b/>
          <w:color w:val="385623"/>
          <w:sz w:val="32"/>
          <w:szCs w:val="24"/>
        </w:rPr>
        <w:t xml:space="preserve"> </w:t>
      </w:r>
      <w:r w:rsidRPr="000957D6">
        <w:rPr>
          <w:rFonts w:ascii="Calibri" w:eastAsia="Calibri" w:hAnsi="Calibri" w:cs="Times New Roman"/>
          <w:b/>
          <w:color w:val="385623"/>
          <w:sz w:val="32"/>
          <w:szCs w:val="24"/>
          <w:lang w:val="bg-BG"/>
        </w:rPr>
        <w:t>на Факултет по фармация</w:t>
      </w:r>
    </w:p>
    <w:p w:rsidR="000957D6" w:rsidRPr="000957D6" w:rsidRDefault="000957D6" w:rsidP="000957D6">
      <w:pPr>
        <w:spacing w:after="0" w:line="240" w:lineRule="auto"/>
        <w:jc w:val="center"/>
        <w:rPr>
          <w:rFonts w:ascii="Calibri" w:eastAsia="Calibri" w:hAnsi="Calibri" w:cs="Times New Roman"/>
          <w:b/>
          <w:color w:val="385623"/>
          <w:sz w:val="32"/>
          <w:szCs w:val="24"/>
          <w:lang w:val="bg-BG"/>
        </w:rPr>
      </w:pPr>
    </w:p>
    <w:tbl>
      <w:tblPr>
        <w:tblStyle w:val="GridTable4-Accent61"/>
        <w:tblW w:w="9715" w:type="dxa"/>
        <w:jc w:val="center"/>
        <w:tblLook w:val="04A0" w:firstRow="1" w:lastRow="0" w:firstColumn="1" w:lastColumn="0" w:noHBand="0" w:noVBand="1"/>
      </w:tblPr>
      <w:tblGrid>
        <w:gridCol w:w="558"/>
        <w:gridCol w:w="4117"/>
        <w:gridCol w:w="5040"/>
      </w:tblGrid>
      <w:tr w:rsidR="000957D6" w:rsidRPr="000957D6" w:rsidTr="00A731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tcBorders>
              <w:right w:val="single" w:sz="4" w:space="0" w:color="FFFFFF"/>
            </w:tcBorders>
          </w:tcPr>
          <w:p w:rsidR="000957D6" w:rsidRPr="000957D6" w:rsidRDefault="000957D6" w:rsidP="000957D6">
            <w:pPr>
              <w:spacing w:before="60" w:after="6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№</w:t>
            </w:r>
          </w:p>
        </w:tc>
        <w:tc>
          <w:tcPr>
            <w:tcW w:w="4117" w:type="dxa"/>
            <w:tcBorders>
              <w:left w:val="single" w:sz="4" w:space="0" w:color="FFFFFF"/>
              <w:right w:val="single" w:sz="4" w:space="0" w:color="FFFFFF"/>
            </w:tcBorders>
          </w:tcPr>
          <w:p w:rsidR="000957D6" w:rsidRPr="000957D6" w:rsidRDefault="000957D6" w:rsidP="000957D6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Имена</w:t>
            </w:r>
          </w:p>
        </w:tc>
        <w:tc>
          <w:tcPr>
            <w:tcW w:w="5040" w:type="dxa"/>
            <w:tcBorders>
              <w:left w:val="single" w:sz="4" w:space="0" w:color="FFFFFF"/>
            </w:tcBorders>
          </w:tcPr>
          <w:p w:rsidR="000957D6" w:rsidRPr="000957D6" w:rsidRDefault="000957D6" w:rsidP="000957D6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</w:t>
            </w:r>
          </w:p>
        </w:tc>
      </w:tr>
      <w:tr w:rsidR="000957D6" w:rsidRPr="000957D6" w:rsidTr="00A73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</w:tcPr>
          <w:p w:rsidR="000957D6" w:rsidRPr="000957D6" w:rsidRDefault="000957D6" w:rsidP="000957D6">
            <w:pPr>
              <w:spacing w:before="60" w:after="6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Председател:  </w:t>
            </w:r>
          </w:p>
        </w:tc>
        <w:tc>
          <w:tcPr>
            <w:tcW w:w="5040" w:type="dxa"/>
          </w:tcPr>
          <w:p w:rsidR="000957D6" w:rsidRPr="000957D6" w:rsidRDefault="000957D6" w:rsidP="000957D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</w:p>
        </w:tc>
      </w:tr>
      <w:tr w:rsidR="000957D6" w:rsidRPr="000957D6" w:rsidTr="00A731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доц. Мария Атанасова Раданова,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д.б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по биохимия, молекулна медицина и нутригеномика</w:t>
            </w:r>
          </w:p>
        </w:tc>
      </w:tr>
      <w:tr w:rsidR="000957D6" w:rsidRPr="000957D6" w:rsidTr="00A73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gridSpan w:val="2"/>
            <w:vAlign w:val="center"/>
          </w:tcPr>
          <w:p w:rsidR="000957D6" w:rsidRPr="000957D6" w:rsidRDefault="000957D6" w:rsidP="000957D6">
            <w:pPr>
              <w:spacing w:before="60" w:after="6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Членове: 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</w:p>
        </w:tc>
      </w:tr>
      <w:tr w:rsidR="000957D6" w:rsidRPr="000957D6" w:rsidTr="00A731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ас. Анелия Цветанова Герасимова-Пенева,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д.х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по химия</w:t>
            </w:r>
          </w:p>
        </w:tc>
      </w:tr>
      <w:tr w:rsidR="000957D6" w:rsidRPr="000957D6" w:rsidTr="00A73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доц.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Татина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 xml:space="preserve"> Тодорова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Тодорова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 xml:space="preserve">,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д.б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Катедра по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предклинични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 xml:space="preserve"> и клинични науки</w:t>
            </w:r>
          </w:p>
        </w:tc>
      </w:tr>
      <w:tr w:rsidR="000957D6" w:rsidRPr="000957D6" w:rsidTr="00A731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  <w:vAlign w:val="center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гл. ас. Илиян Николов Колев,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д.х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по фармацевтични науки и фармацевтичен мениджмънт</w:t>
            </w:r>
          </w:p>
        </w:tc>
      </w:tr>
      <w:tr w:rsidR="000957D6" w:rsidRPr="000957D6" w:rsidTr="00A73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гл. ас. Детелина Пенева Илиева,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д.ф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 xml:space="preserve">. 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по физика и биофизика</w:t>
            </w:r>
          </w:p>
        </w:tc>
      </w:tr>
      <w:tr w:rsidR="000957D6" w:rsidRPr="000957D6" w:rsidTr="00A731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гл. ас. Милена Гинчева Пашева,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д.б</w:t>
            </w:r>
            <w:proofErr w:type="spellEnd"/>
            <w:r w:rsidRPr="000957D6">
              <w:rPr>
                <w:sz w:val="24"/>
                <w:szCs w:val="24"/>
                <w:lang w:val="bg-BG"/>
              </w:rPr>
              <w:t>.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по биохимия, молекулна медицина и нутригеномика</w:t>
            </w:r>
          </w:p>
        </w:tc>
      </w:tr>
      <w:tr w:rsidR="000957D6" w:rsidRPr="000957D6" w:rsidTr="00A73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ас. Галина Иванова Димова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по фармацевтични технологии</w:t>
            </w:r>
          </w:p>
        </w:tc>
      </w:tr>
      <w:tr w:rsidR="000957D6" w:rsidRPr="000957D6" w:rsidTr="00A731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ас. Цонка Славова Димитрова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биология</w:t>
            </w:r>
          </w:p>
        </w:tc>
      </w:tr>
      <w:tr w:rsidR="000957D6" w:rsidRPr="000957D6" w:rsidTr="00A731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 xml:space="preserve">ас. Надежда Руменова </w:t>
            </w:r>
            <w:proofErr w:type="spellStart"/>
            <w:r w:rsidRPr="000957D6">
              <w:rPr>
                <w:sz w:val="24"/>
                <w:szCs w:val="24"/>
                <w:lang w:val="bg-BG"/>
              </w:rPr>
              <w:t>Хвърчанова</w:t>
            </w:r>
            <w:proofErr w:type="spellEnd"/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Катедра по фармакология, токсикология и фармакотерапия</w:t>
            </w:r>
          </w:p>
        </w:tc>
      </w:tr>
      <w:tr w:rsidR="000957D6" w:rsidRPr="000957D6" w:rsidTr="00A7311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0957D6" w:rsidRPr="000957D6" w:rsidRDefault="000957D6" w:rsidP="000957D6">
            <w:pPr>
              <w:numPr>
                <w:ilvl w:val="0"/>
                <w:numId w:val="1"/>
              </w:numPr>
              <w:spacing w:before="60" w:after="60" w:line="276" w:lineRule="auto"/>
              <w:jc w:val="both"/>
              <w:rPr>
                <w:sz w:val="24"/>
                <w:szCs w:val="24"/>
                <w:lang w:val="bg-BG"/>
              </w:rPr>
            </w:pPr>
          </w:p>
        </w:tc>
        <w:tc>
          <w:tcPr>
            <w:tcW w:w="4117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Димитър Венелинов Велев</w:t>
            </w:r>
          </w:p>
        </w:tc>
        <w:tc>
          <w:tcPr>
            <w:tcW w:w="5040" w:type="dxa"/>
            <w:vAlign w:val="center"/>
          </w:tcPr>
          <w:p w:rsidR="000957D6" w:rsidRPr="000957D6" w:rsidRDefault="000957D6" w:rsidP="000957D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bg-BG"/>
              </w:rPr>
            </w:pPr>
            <w:r w:rsidRPr="000957D6">
              <w:rPr>
                <w:sz w:val="24"/>
                <w:szCs w:val="24"/>
                <w:lang w:val="bg-BG"/>
              </w:rPr>
              <w:t>– студент, ІІІ курс</w:t>
            </w:r>
          </w:p>
        </w:tc>
      </w:tr>
    </w:tbl>
    <w:p w:rsidR="000957D6" w:rsidRPr="000957D6" w:rsidRDefault="000957D6" w:rsidP="000957D6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bg-BG"/>
        </w:rPr>
      </w:pPr>
    </w:p>
    <w:p w:rsidR="000957D6" w:rsidRPr="000957D6" w:rsidRDefault="000957D6" w:rsidP="000957D6">
      <w:pPr>
        <w:spacing w:after="0" w:line="276" w:lineRule="auto"/>
        <w:jc w:val="both"/>
        <w:rPr>
          <w:rFonts w:ascii="Calibri" w:eastAsia="Calibri" w:hAnsi="Calibri" w:cs="Times New Roman"/>
          <w:lang w:val="bg-BG"/>
        </w:rPr>
      </w:pPr>
    </w:p>
    <w:p w:rsidR="000957D6" w:rsidRPr="000957D6" w:rsidRDefault="000957D6" w:rsidP="000957D6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  <w:lang w:val="bg-BG"/>
        </w:rPr>
      </w:pPr>
    </w:p>
    <w:p w:rsidR="0029787D" w:rsidRDefault="0029787D"/>
    <w:sectPr w:rsidR="0029787D" w:rsidSect="00A51791">
      <w:headerReference w:type="default" r:id="rId5"/>
      <w:pgSz w:w="11907" w:h="16840" w:code="9"/>
      <w:pgMar w:top="567" w:right="851" w:bottom="567" w:left="1418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0957D6" w:rsidP="00E946B0">
    <w:pPr>
      <w:pStyle w:val="Header"/>
      <w:tabs>
        <w:tab w:val="clear" w:pos="4703"/>
        <w:tab w:val="center" w:pos="4820"/>
      </w:tabs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59264" behindDoc="0" locked="0" layoutInCell="1" allowOverlap="1" wp14:anchorId="59779B6C" wp14:editId="5C9263C3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center" w:leader="none"/>
    </w:r>
    <w:r>
      <w:rPr>
        <w:noProof/>
      </w:rPr>
      <w:ptab w:relativeTo="margin" w:alignment="center" w:leader="none"/>
    </w:r>
  </w:p>
  <w:p w:rsidR="00E946B0" w:rsidRDefault="000957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15B9A"/>
    <w:multiLevelType w:val="hybridMultilevel"/>
    <w:tmpl w:val="7610C496"/>
    <w:lvl w:ilvl="0" w:tplc="F4D427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7D6"/>
    <w:rsid w:val="000957D6"/>
    <w:rsid w:val="0029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561F85-9431-4AAE-BA5F-FC09A260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957D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957D6"/>
  </w:style>
  <w:style w:type="table" w:customStyle="1" w:styleId="GridTable4-Accent61">
    <w:name w:val="Grid Table 4 - Accent 61"/>
    <w:basedOn w:val="TableNormal"/>
    <w:next w:val="GridTable4-Accent6"/>
    <w:uiPriority w:val="49"/>
    <w:rsid w:val="000957D6"/>
    <w:pPr>
      <w:spacing w:after="0" w:line="240" w:lineRule="auto"/>
    </w:pPr>
    <w:rPr>
      <w:rFonts w:ascii="Calibri" w:eastAsia="Calibri" w:hAnsi="Calibri" w:cs="Times New Roman"/>
      <w:sz w:val="20"/>
      <w:szCs w:val="20"/>
      <w:lang w:val="it-IT" w:eastAsia="it-IT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GridTable4-Accent6">
    <w:name w:val="Grid Table 4 Accent 6"/>
    <w:basedOn w:val="TableNormal"/>
    <w:uiPriority w:val="49"/>
    <w:rsid w:val="000957D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2018-05-29T07:50:00Z</dcterms:created>
  <dcterms:modified xsi:type="dcterms:W3CDTF">2018-05-29T07:50:00Z</dcterms:modified>
</cp:coreProperties>
</file>