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CB9" w:rsidRDefault="003A4CB9" w:rsidP="00B953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4"/>
          <w:szCs w:val="44"/>
          <w:lang w:eastAsia="bg-BG"/>
        </w:rPr>
      </w:pPr>
    </w:p>
    <w:p w:rsidR="003A4CB9" w:rsidRDefault="003A4CB9" w:rsidP="00B953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4"/>
          <w:szCs w:val="44"/>
          <w:lang w:eastAsia="bg-BG"/>
        </w:rPr>
      </w:pPr>
    </w:p>
    <w:p w:rsidR="00B953F4" w:rsidRPr="007054F7" w:rsidRDefault="00B953F4" w:rsidP="00B953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4"/>
          <w:szCs w:val="44"/>
          <w:lang w:eastAsia="bg-BG"/>
        </w:rPr>
      </w:pPr>
      <w:proofErr w:type="spellStart"/>
      <w:r w:rsidRPr="007054F7">
        <w:rPr>
          <w:rFonts w:ascii="Times New Roman" w:eastAsia="Calibri" w:hAnsi="Times New Roman" w:cs="Times New Roman"/>
          <w:b/>
          <w:bCs/>
          <w:sz w:val="44"/>
          <w:szCs w:val="44"/>
          <w:lang w:eastAsia="bg-BG"/>
        </w:rPr>
        <w:t>Медицински</w:t>
      </w:r>
      <w:proofErr w:type="spellEnd"/>
      <w:r w:rsidRPr="007054F7">
        <w:rPr>
          <w:rFonts w:ascii="Times New Roman" w:eastAsia="Calibri" w:hAnsi="Times New Roman" w:cs="Times New Roman"/>
          <w:b/>
          <w:bCs/>
          <w:sz w:val="44"/>
          <w:szCs w:val="44"/>
          <w:lang w:eastAsia="bg-BG"/>
        </w:rPr>
        <w:t xml:space="preserve"> </w:t>
      </w:r>
      <w:proofErr w:type="spellStart"/>
      <w:r w:rsidRPr="007054F7">
        <w:rPr>
          <w:rFonts w:ascii="Times New Roman" w:eastAsia="Calibri" w:hAnsi="Times New Roman" w:cs="Times New Roman"/>
          <w:b/>
          <w:bCs/>
          <w:sz w:val="44"/>
          <w:szCs w:val="44"/>
          <w:lang w:eastAsia="bg-BG"/>
        </w:rPr>
        <w:t>университет</w:t>
      </w:r>
      <w:proofErr w:type="spellEnd"/>
    </w:p>
    <w:p w:rsidR="00B953F4" w:rsidRPr="007054F7" w:rsidRDefault="00B953F4" w:rsidP="00B953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NewRomanPSMT"/>
          <w:b/>
          <w:bCs/>
          <w:sz w:val="44"/>
          <w:szCs w:val="44"/>
          <w:lang w:val="ru-RU" w:eastAsia="bg-BG"/>
        </w:rPr>
      </w:pPr>
      <w:r w:rsidRPr="007054F7">
        <w:rPr>
          <w:rFonts w:ascii="Times New Roman" w:eastAsia="Calibri" w:hAnsi="Times New Roman" w:cs="Times New Roman"/>
          <w:b/>
          <w:bCs/>
          <w:sz w:val="44"/>
          <w:szCs w:val="44"/>
          <w:lang w:eastAsia="bg-BG"/>
        </w:rPr>
        <w:t xml:space="preserve">„Проф. д-р </w:t>
      </w:r>
      <w:proofErr w:type="spellStart"/>
      <w:r w:rsidRPr="007054F7">
        <w:rPr>
          <w:rFonts w:ascii="Times New Roman" w:eastAsia="Calibri" w:hAnsi="Times New Roman" w:cs="Times New Roman"/>
          <w:b/>
          <w:bCs/>
          <w:sz w:val="44"/>
          <w:szCs w:val="44"/>
          <w:lang w:eastAsia="bg-BG"/>
        </w:rPr>
        <w:t>Параскев</w:t>
      </w:r>
      <w:proofErr w:type="spellEnd"/>
      <w:r w:rsidRPr="007054F7">
        <w:rPr>
          <w:rFonts w:ascii="Times New Roman" w:eastAsia="Calibri" w:hAnsi="Times New Roman" w:cs="Times New Roman"/>
          <w:b/>
          <w:bCs/>
          <w:sz w:val="44"/>
          <w:szCs w:val="44"/>
          <w:lang w:eastAsia="bg-BG"/>
        </w:rPr>
        <w:t xml:space="preserve"> </w:t>
      </w:r>
      <w:proofErr w:type="spellStart"/>
      <w:r w:rsidRPr="007054F7">
        <w:rPr>
          <w:rFonts w:ascii="Times New Roman" w:eastAsia="Calibri" w:hAnsi="Times New Roman" w:cs="Times New Roman"/>
          <w:b/>
          <w:bCs/>
          <w:sz w:val="44"/>
          <w:szCs w:val="44"/>
          <w:lang w:eastAsia="bg-BG"/>
        </w:rPr>
        <w:t>Стоянов</w:t>
      </w:r>
      <w:proofErr w:type="spellEnd"/>
      <w:proofErr w:type="gramStart"/>
      <w:r w:rsidRPr="007054F7">
        <w:rPr>
          <w:rFonts w:ascii="Times New Roman" w:eastAsia="Calibri" w:hAnsi="Times New Roman" w:cs="Times New Roman"/>
          <w:b/>
          <w:bCs/>
          <w:sz w:val="44"/>
          <w:szCs w:val="44"/>
          <w:lang w:eastAsia="bg-BG"/>
        </w:rPr>
        <w:t>“ –</w:t>
      </w:r>
      <w:proofErr w:type="gramEnd"/>
      <w:r w:rsidRPr="007054F7">
        <w:rPr>
          <w:rFonts w:ascii="Times New Roman" w:eastAsia="Calibri" w:hAnsi="Times New Roman" w:cs="Times New Roman"/>
          <w:b/>
          <w:bCs/>
          <w:sz w:val="44"/>
          <w:szCs w:val="44"/>
          <w:lang w:eastAsia="bg-BG"/>
        </w:rPr>
        <w:t xml:space="preserve"> </w:t>
      </w:r>
      <w:proofErr w:type="spellStart"/>
      <w:r w:rsidRPr="007054F7">
        <w:rPr>
          <w:rFonts w:ascii="Times New Roman" w:eastAsia="Calibri" w:hAnsi="Times New Roman" w:cs="Times New Roman"/>
          <w:b/>
          <w:bCs/>
          <w:sz w:val="44"/>
          <w:szCs w:val="44"/>
          <w:lang w:eastAsia="bg-BG"/>
        </w:rPr>
        <w:t>Варна</w:t>
      </w:r>
      <w:proofErr w:type="spellEnd"/>
    </w:p>
    <w:p w:rsidR="00B953F4" w:rsidRPr="007054F7" w:rsidRDefault="00B953F4" w:rsidP="00B953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NewRomanPSMT"/>
          <w:sz w:val="28"/>
          <w:szCs w:val="28"/>
          <w:lang w:eastAsia="bg-BG"/>
        </w:rPr>
      </w:pPr>
    </w:p>
    <w:p w:rsidR="00B953F4" w:rsidRPr="007054F7" w:rsidRDefault="00B953F4" w:rsidP="00B953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48"/>
          <w:szCs w:val="48"/>
        </w:rPr>
      </w:pPr>
    </w:p>
    <w:p w:rsidR="00B953F4" w:rsidRPr="007054F7" w:rsidRDefault="00B953F4" w:rsidP="00B953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48"/>
          <w:szCs w:val="48"/>
        </w:rPr>
      </w:pPr>
      <w:r w:rsidRPr="007054F7">
        <w:rPr>
          <w:rFonts w:ascii="Times New Roman" w:eastAsia="Calibri" w:hAnsi="Times New Roman" w:cs="Times New Roman"/>
          <w:b/>
          <w:bCs/>
          <w:caps/>
          <w:noProof/>
          <w:sz w:val="48"/>
          <w:szCs w:val="48"/>
          <w:lang w:val="en-GB" w:eastAsia="en-GB"/>
        </w:rPr>
        <w:drawing>
          <wp:inline distT="0" distB="0" distL="0" distR="0" wp14:anchorId="1C481089" wp14:editId="13AF2A02">
            <wp:extent cx="3268345" cy="274320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34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3F4" w:rsidRPr="007054F7" w:rsidRDefault="00B953F4" w:rsidP="00B953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48"/>
          <w:szCs w:val="48"/>
        </w:rPr>
      </w:pPr>
    </w:p>
    <w:p w:rsidR="00B953F4" w:rsidRPr="007054F7" w:rsidRDefault="00B953F4" w:rsidP="00B953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48"/>
          <w:szCs w:val="48"/>
        </w:rPr>
      </w:pPr>
    </w:p>
    <w:p w:rsidR="00B953F4" w:rsidRPr="007054F7" w:rsidRDefault="00B953F4" w:rsidP="00B95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aps/>
          <w:sz w:val="20"/>
          <w:szCs w:val="20"/>
          <w:lang w:val="ru-RU"/>
        </w:rPr>
      </w:pPr>
    </w:p>
    <w:p w:rsidR="00B953F4" w:rsidRPr="007054F7" w:rsidRDefault="00B953F4" w:rsidP="00B95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aps/>
          <w:sz w:val="32"/>
          <w:szCs w:val="32"/>
        </w:rPr>
      </w:pPr>
    </w:p>
    <w:p w:rsidR="00B953F4" w:rsidRPr="00C11D53" w:rsidRDefault="00E50E75" w:rsidP="00B953F4">
      <w:pPr>
        <w:ind w:firstLine="142"/>
        <w:jc w:val="center"/>
        <w:rPr>
          <w:rFonts w:ascii="Agency FB" w:hAnsi="Agency FB"/>
          <w:b/>
          <w:sz w:val="44"/>
          <w:szCs w:val="44"/>
          <w:lang w:val="bg-BG"/>
        </w:rPr>
      </w:pPr>
      <w:r>
        <w:rPr>
          <w:rFonts w:ascii="Arial" w:hAnsi="Arial" w:cs="Arial"/>
          <w:b/>
          <w:sz w:val="44"/>
          <w:szCs w:val="44"/>
          <w:lang w:val="bg-BG"/>
        </w:rPr>
        <w:t>ПРOЦЕДУРА</w:t>
      </w:r>
    </w:p>
    <w:p w:rsidR="00B953F4" w:rsidRPr="00B953F4" w:rsidRDefault="00E50E75" w:rsidP="00B953F4">
      <w:pPr>
        <w:spacing w:line="240" w:lineRule="auto"/>
        <w:ind w:firstLine="142"/>
        <w:jc w:val="center"/>
        <w:rPr>
          <w:rFonts w:ascii="Arial" w:hAnsi="Arial" w:cs="Arial"/>
          <w:b/>
          <w:sz w:val="44"/>
          <w:szCs w:val="44"/>
          <w:lang w:val="bg-BG"/>
        </w:rPr>
      </w:pPr>
      <w:r>
        <w:rPr>
          <w:rFonts w:ascii="Arial" w:hAnsi="Arial" w:cs="Arial"/>
          <w:b/>
          <w:sz w:val="44"/>
          <w:szCs w:val="44"/>
          <w:lang w:val="bg-BG"/>
        </w:rPr>
        <w:t>по</w:t>
      </w:r>
      <w:r w:rsidR="00B953F4" w:rsidRPr="00C11D53">
        <w:rPr>
          <w:rFonts w:ascii="Agency FB" w:hAnsi="Agency FB"/>
          <w:b/>
          <w:sz w:val="44"/>
          <w:szCs w:val="44"/>
          <w:lang w:val="bg-BG"/>
        </w:rPr>
        <w:t xml:space="preserve"> </w:t>
      </w:r>
      <w:r w:rsidR="00B953F4" w:rsidRPr="00C11D53">
        <w:rPr>
          <w:rFonts w:ascii="Arial" w:hAnsi="Arial" w:cs="Arial"/>
          <w:b/>
          <w:sz w:val="44"/>
          <w:szCs w:val="44"/>
          <w:lang w:val="bg-BG"/>
        </w:rPr>
        <w:t>прием</w:t>
      </w:r>
      <w:r w:rsidR="00B953F4" w:rsidRPr="00C11D53">
        <w:rPr>
          <w:rFonts w:ascii="Agency FB" w:hAnsi="Agency FB"/>
          <w:b/>
          <w:sz w:val="44"/>
          <w:szCs w:val="44"/>
          <w:lang w:val="bg-BG"/>
        </w:rPr>
        <w:t xml:space="preserve"> </w:t>
      </w:r>
      <w:r w:rsidR="00B953F4" w:rsidRPr="00C11D53">
        <w:rPr>
          <w:rFonts w:ascii="Arial" w:hAnsi="Arial" w:cs="Arial"/>
          <w:b/>
          <w:sz w:val="44"/>
          <w:szCs w:val="44"/>
          <w:lang w:val="bg-BG"/>
        </w:rPr>
        <w:t>на</w:t>
      </w:r>
      <w:r w:rsidR="00B953F4" w:rsidRPr="00C11D53">
        <w:rPr>
          <w:rFonts w:ascii="Agency FB" w:hAnsi="Agency FB"/>
          <w:b/>
          <w:sz w:val="44"/>
          <w:szCs w:val="44"/>
          <w:lang w:val="bg-BG"/>
        </w:rPr>
        <w:t xml:space="preserve"> </w:t>
      </w:r>
      <w:r w:rsidR="00B953F4" w:rsidRPr="00C11D53">
        <w:rPr>
          <w:rFonts w:ascii="Arial" w:hAnsi="Arial" w:cs="Arial"/>
          <w:b/>
          <w:sz w:val="44"/>
          <w:szCs w:val="44"/>
          <w:lang w:val="bg-BG"/>
        </w:rPr>
        <w:t>чуждестранни</w:t>
      </w:r>
      <w:r w:rsidR="00B953F4" w:rsidRPr="00C11D53">
        <w:rPr>
          <w:rFonts w:ascii="Agency FB" w:hAnsi="Agency FB"/>
          <w:b/>
          <w:sz w:val="44"/>
          <w:szCs w:val="44"/>
          <w:lang w:val="bg-BG"/>
        </w:rPr>
        <w:t xml:space="preserve"> </w:t>
      </w:r>
      <w:r w:rsidR="00B953F4" w:rsidRPr="00C11D53">
        <w:rPr>
          <w:rFonts w:ascii="Arial" w:hAnsi="Arial" w:cs="Arial"/>
          <w:b/>
          <w:sz w:val="44"/>
          <w:szCs w:val="44"/>
          <w:lang w:val="bg-BG"/>
        </w:rPr>
        <w:t>граждани</w:t>
      </w:r>
      <w:r w:rsidR="00B953F4">
        <w:rPr>
          <w:rFonts w:ascii="Arial" w:hAnsi="Arial" w:cs="Arial"/>
          <w:b/>
          <w:sz w:val="44"/>
          <w:szCs w:val="44"/>
        </w:rPr>
        <w:t xml:space="preserve"> (</w:t>
      </w:r>
      <w:r w:rsidR="00B953F4">
        <w:rPr>
          <w:rFonts w:ascii="Arial" w:hAnsi="Arial" w:cs="Arial"/>
          <w:b/>
          <w:sz w:val="44"/>
          <w:szCs w:val="44"/>
          <w:lang w:val="bg-BG"/>
        </w:rPr>
        <w:t>граждани на държави нечленки</w:t>
      </w:r>
      <w:r w:rsidR="00B953F4" w:rsidRPr="00B953F4">
        <w:rPr>
          <w:b/>
          <w:sz w:val="40"/>
          <w:szCs w:val="40"/>
          <w:lang w:val="bg-BG"/>
        </w:rPr>
        <w:t xml:space="preserve"> </w:t>
      </w:r>
      <w:r w:rsidR="00B953F4" w:rsidRPr="00B953F4">
        <w:rPr>
          <w:rFonts w:ascii="Arial" w:hAnsi="Arial" w:cs="Arial"/>
          <w:b/>
          <w:sz w:val="44"/>
          <w:szCs w:val="44"/>
          <w:lang w:val="bg-BG"/>
        </w:rPr>
        <w:t>на ЕС и ЕИП</w:t>
      </w:r>
      <w:r w:rsidR="00746DBB">
        <w:rPr>
          <w:rFonts w:ascii="Arial" w:hAnsi="Arial" w:cs="Arial"/>
          <w:b/>
          <w:sz w:val="44"/>
          <w:szCs w:val="44"/>
          <w:lang w:val="bg-BG"/>
        </w:rPr>
        <w:t>)</w:t>
      </w:r>
      <w:r w:rsidR="00B953F4" w:rsidRPr="00B953F4">
        <w:rPr>
          <w:rFonts w:ascii="Arial" w:hAnsi="Arial" w:cs="Arial"/>
          <w:b/>
          <w:sz w:val="44"/>
          <w:szCs w:val="44"/>
          <w:lang w:val="bg-BG"/>
        </w:rPr>
        <w:t xml:space="preserve"> в подготвителен езиков курс или за пълен курс на обучение по съответната специалност </w:t>
      </w:r>
    </w:p>
    <w:p w:rsidR="00B953F4" w:rsidRPr="007054F7" w:rsidRDefault="00B953F4" w:rsidP="00B95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aps/>
          <w:sz w:val="32"/>
          <w:szCs w:val="32"/>
          <w:lang w:val="ru-RU"/>
        </w:rPr>
      </w:pPr>
    </w:p>
    <w:p w:rsidR="00B953F4" w:rsidRPr="007054F7" w:rsidRDefault="00B953F4" w:rsidP="00B95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aps/>
          <w:sz w:val="32"/>
          <w:szCs w:val="32"/>
          <w:lang w:val="ru-RU"/>
        </w:rPr>
      </w:pPr>
    </w:p>
    <w:p w:rsidR="00B953F4" w:rsidRDefault="00B953F4" w:rsidP="00B953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proofErr w:type="spellStart"/>
      <w:r w:rsidRPr="00866A14">
        <w:rPr>
          <w:rFonts w:ascii="Times New Roman" w:eastAsia="Calibri" w:hAnsi="Times New Roman" w:cs="Times New Roman"/>
          <w:b/>
          <w:bCs/>
          <w:sz w:val="36"/>
          <w:szCs w:val="36"/>
        </w:rPr>
        <w:t>Варна</w:t>
      </w:r>
      <w:proofErr w:type="spellEnd"/>
      <w:r w:rsidR="00850801">
        <w:rPr>
          <w:rFonts w:ascii="Times New Roman" w:eastAsia="Calibri" w:hAnsi="Times New Roman" w:cs="Times New Roman"/>
          <w:b/>
          <w:bCs/>
          <w:sz w:val="36"/>
          <w:szCs w:val="36"/>
        </w:rPr>
        <w:t>, 2014</w:t>
      </w:r>
    </w:p>
    <w:p w:rsidR="00C11D53" w:rsidRDefault="00C11D53" w:rsidP="00C11D53">
      <w:pPr>
        <w:spacing w:line="240" w:lineRule="auto"/>
        <w:jc w:val="center"/>
        <w:rPr>
          <w:b/>
          <w:sz w:val="40"/>
          <w:szCs w:val="40"/>
          <w:lang w:val="bg-BG"/>
        </w:rPr>
      </w:pPr>
    </w:p>
    <w:p w:rsidR="00746DBB" w:rsidRDefault="00746DBB" w:rsidP="007927FB">
      <w:pPr>
        <w:spacing w:before="100" w:beforeAutospacing="1" w:after="100" w:afterAutospacing="1" w:line="240" w:lineRule="auto"/>
        <w:ind w:firstLine="567"/>
        <w:jc w:val="both"/>
        <w:rPr>
          <w:sz w:val="32"/>
          <w:szCs w:val="32"/>
          <w:lang w:val="bg-BG"/>
        </w:rPr>
      </w:pPr>
    </w:p>
    <w:p w:rsidR="00746DBB" w:rsidRDefault="00746DBB" w:rsidP="00746DBB">
      <w:pPr>
        <w:pStyle w:val="Pa1"/>
        <w:ind w:firstLine="380"/>
        <w:jc w:val="both"/>
        <w:rPr>
          <w:color w:val="000000"/>
          <w:sz w:val="26"/>
          <w:szCs w:val="26"/>
        </w:rPr>
      </w:pPr>
      <w:r>
        <w:rPr>
          <w:rStyle w:val="A7"/>
        </w:rPr>
        <w:t xml:space="preserve">I. ОБЩИ ПОЛОЖЕНИЯ </w:t>
      </w:r>
    </w:p>
    <w:p w:rsidR="00746DBB" w:rsidRPr="001A223A" w:rsidRDefault="00B210DA" w:rsidP="000F4704">
      <w:pPr>
        <w:spacing w:before="100" w:beforeAutospacing="1" w:after="100" w:afterAutospacing="1" w:line="240" w:lineRule="auto"/>
        <w:ind w:firstLine="567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Настоя</w:t>
      </w:r>
      <w:r w:rsidR="00E50E75">
        <w:rPr>
          <w:sz w:val="32"/>
          <w:szCs w:val="32"/>
          <w:lang w:val="bg-BG"/>
        </w:rPr>
        <w:t>щата процедура</w:t>
      </w:r>
      <w:r w:rsidR="00746DBB" w:rsidRPr="001A223A">
        <w:rPr>
          <w:sz w:val="32"/>
          <w:szCs w:val="32"/>
          <w:lang w:val="bg-BG"/>
        </w:rPr>
        <w:t xml:space="preserve"> урежда условията и реда за приемане на</w:t>
      </w:r>
      <w:r w:rsidR="000F4704" w:rsidRPr="001A223A">
        <w:rPr>
          <w:sz w:val="32"/>
          <w:szCs w:val="32"/>
          <w:lang w:val="bg-BG"/>
        </w:rPr>
        <w:t xml:space="preserve"> чуждестранни</w:t>
      </w:r>
      <w:r w:rsidR="00746DBB" w:rsidRPr="001A223A">
        <w:rPr>
          <w:sz w:val="32"/>
          <w:szCs w:val="32"/>
          <w:lang w:val="bg-BG"/>
        </w:rPr>
        <w:t xml:space="preserve"> студенти </w:t>
      </w:r>
      <w:r w:rsidR="000F4704" w:rsidRPr="001A223A">
        <w:rPr>
          <w:sz w:val="32"/>
          <w:szCs w:val="32"/>
          <w:lang w:val="bg-BG"/>
        </w:rPr>
        <w:t xml:space="preserve">и курсисти </w:t>
      </w:r>
      <w:r w:rsidR="00746DBB" w:rsidRPr="001A223A">
        <w:rPr>
          <w:sz w:val="32"/>
          <w:szCs w:val="32"/>
          <w:lang w:val="bg-BG"/>
        </w:rPr>
        <w:t>в Медицински университет „Проф. д-р П. Стоянов” – Варна</w:t>
      </w:r>
      <w:r w:rsidR="000F4704" w:rsidRPr="001A223A">
        <w:rPr>
          <w:sz w:val="32"/>
          <w:szCs w:val="32"/>
          <w:lang w:val="bg-BG"/>
        </w:rPr>
        <w:t>. За студенти и курсисти в МУ-Варна могат да канди</w:t>
      </w:r>
      <w:r w:rsidR="000F4704" w:rsidRPr="001A223A">
        <w:rPr>
          <w:sz w:val="32"/>
          <w:szCs w:val="32"/>
          <w:lang w:val="bg-BG"/>
        </w:rPr>
        <w:softHyphen/>
        <w:t>дат</w:t>
      </w:r>
      <w:r w:rsidR="000F4704" w:rsidRPr="001A223A">
        <w:rPr>
          <w:sz w:val="32"/>
          <w:szCs w:val="32"/>
          <w:lang w:val="bg-BG"/>
        </w:rPr>
        <w:softHyphen/>
        <w:t>ст</w:t>
      </w:r>
      <w:r w:rsidR="000F4704" w:rsidRPr="001A223A">
        <w:rPr>
          <w:sz w:val="32"/>
          <w:szCs w:val="32"/>
          <w:lang w:val="bg-BG"/>
        </w:rPr>
        <w:softHyphen/>
        <w:t>ват чуждестранни граждани, които притежават доку</w:t>
      </w:r>
      <w:r w:rsidR="000F4704" w:rsidRPr="001A223A">
        <w:rPr>
          <w:sz w:val="32"/>
          <w:szCs w:val="32"/>
          <w:lang w:val="bg-BG"/>
        </w:rPr>
        <w:softHyphen/>
        <w:t>мент за за</w:t>
      </w:r>
      <w:r w:rsidR="000F4704" w:rsidRPr="001A223A">
        <w:rPr>
          <w:sz w:val="32"/>
          <w:szCs w:val="32"/>
          <w:lang w:val="bg-BG"/>
        </w:rPr>
        <w:softHyphen/>
        <w:t>вър</w:t>
      </w:r>
      <w:r w:rsidR="000F4704" w:rsidRPr="001A223A">
        <w:rPr>
          <w:sz w:val="32"/>
          <w:szCs w:val="32"/>
          <w:lang w:val="bg-BG"/>
        </w:rPr>
        <w:softHyphen/>
        <w:t>шено средно образование, осигуряващо им достъп до обучение във вис</w:t>
      </w:r>
      <w:r w:rsidR="000F4704" w:rsidRPr="001A223A">
        <w:rPr>
          <w:sz w:val="32"/>
          <w:szCs w:val="32"/>
          <w:lang w:val="bg-BG"/>
        </w:rPr>
        <w:softHyphen/>
        <w:t>шите училища на страната, в която е прид</w:t>
      </w:r>
      <w:r w:rsidR="005011AF" w:rsidRPr="001A223A">
        <w:rPr>
          <w:sz w:val="32"/>
          <w:szCs w:val="32"/>
          <w:lang w:val="bg-BG"/>
        </w:rPr>
        <w:t>обито средното обра</w:t>
      </w:r>
      <w:r w:rsidR="005011AF" w:rsidRPr="001A223A">
        <w:rPr>
          <w:sz w:val="32"/>
          <w:szCs w:val="32"/>
          <w:lang w:val="bg-BG"/>
        </w:rPr>
        <w:softHyphen/>
        <w:t>зо</w:t>
      </w:r>
      <w:r w:rsidR="005011AF" w:rsidRPr="001A223A">
        <w:rPr>
          <w:sz w:val="32"/>
          <w:szCs w:val="32"/>
          <w:lang w:val="bg-BG"/>
        </w:rPr>
        <w:softHyphen/>
        <w:t>ва</w:t>
      </w:r>
      <w:r w:rsidR="005011AF" w:rsidRPr="001A223A">
        <w:rPr>
          <w:sz w:val="32"/>
          <w:szCs w:val="32"/>
          <w:lang w:val="bg-BG"/>
        </w:rPr>
        <w:softHyphen/>
        <w:t>ние. </w:t>
      </w:r>
    </w:p>
    <w:p w:rsidR="000E1185" w:rsidRPr="001A223A" w:rsidRDefault="001978C5" w:rsidP="000E1185">
      <w:pPr>
        <w:spacing w:before="100" w:beforeAutospacing="1" w:after="100" w:afterAutospacing="1" w:line="240" w:lineRule="auto"/>
        <w:ind w:firstLine="567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Настоящата процедура е разработена в съответствие със Закона за висшето образование, </w:t>
      </w:r>
      <w:r w:rsidRPr="001A223A">
        <w:rPr>
          <w:sz w:val="32"/>
          <w:szCs w:val="32"/>
          <w:lang w:val="bg-BG"/>
        </w:rPr>
        <w:t>Наредбата за държавните изисквания за приемане на студенти във висшите училища на Република България</w:t>
      </w:r>
      <w:r>
        <w:rPr>
          <w:sz w:val="32"/>
          <w:szCs w:val="32"/>
          <w:lang w:val="bg-BG"/>
        </w:rPr>
        <w:t>, други нормативни разпоредби и вътрешните правила в Медицински университет – Варна. Процедурата се утвърждава от Академичния съвет на Медицински университет – Варна.</w:t>
      </w:r>
      <w:r w:rsidR="003A4CB9" w:rsidRPr="001A223A">
        <w:rPr>
          <w:sz w:val="32"/>
          <w:szCs w:val="32"/>
          <w:lang w:val="bg-BG"/>
        </w:rPr>
        <w:t xml:space="preserve"> </w:t>
      </w:r>
    </w:p>
    <w:p w:rsidR="000F4704" w:rsidRPr="001A223A" w:rsidRDefault="000F4704" w:rsidP="000E1185">
      <w:pPr>
        <w:autoSpaceDE w:val="0"/>
        <w:autoSpaceDN w:val="0"/>
        <w:adjustRightInd w:val="0"/>
        <w:spacing w:after="0" w:line="240" w:lineRule="auto"/>
        <w:rPr>
          <w:sz w:val="32"/>
          <w:szCs w:val="32"/>
          <w:lang w:val="bg-BG"/>
        </w:rPr>
      </w:pPr>
      <w:r w:rsidRPr="001A223A">
        <w:rPr>
          <w:sz w:val="32"/>
          <w:szCs w:val="32"/>
          <w:lang w:val="bg-BG"/>
        </w:rPr>
        <w:t xml:space="preserve">Чуждестранни граждани могат да </w:t>
      </w:r>
      <w:r w:rsidR="003A4CB9" w:rsidRPr="001A223A">
        <w:rPr>
          <w:sz w:val="32"/>
          <w:szCs w:val="32"/>
          <w:lang w:val="bg-BG"/>
        </w:rPr>
        <w:t>кандидатстват за обу</w:t>
      </w:r>
      <w:r w:rsidR="003A4CB9" w:rsidRPr="001A223A">
        <w:rPr>
          <w:sz w:val="32"/>
          <w:szCs w:val="32"/>
          <w:lang w:val="bg-BG"/>
        </w:rPr>
        <w:softHyphen/>
        <w:t>че</w:t>
      </w:r>
      <w:r w:rsidR="003A4CB9" w:rsidRPr="001A223A">
        <w:rPr>
          <w:sz w:val="32"/>
          <w:szCs w:val="32"/>
          <w:lang w:val="bg-BG"/>
        </w:rPr>
        <w:softHyphen/>
        <w:t>ние в МУ-Варна</w:t>
      </w:r>
      <w:r w:rsidRPr="001A223A">
        <w:rPr>
          <w:sz w:val="32"/>
          <w:szCs w:val="32"/>
          <w:lang w:val="bg-BG"/>
        </w:rPr>
        <w:t xml:space="preserve"> по следните начини:</w:t>
      </w:r>
    </w:p>
    <w:p w:rsidR="000F4704" w:rsidRPr="001A223A" w:rsidRDefault="000F4704" w:rsidP="000F4704">
      <w:pPr>
        <w:numPr>
          <w:ilvl w:val="0"/>
          <w:numId w:val="11"/>
        </w:numPr>
        <w:shd w:val="clear" w:color="auto" w:fill="FFFFFF"/>
        <w:spacing w:after="0" w:line="270" w:lineRule="atLeast"/>
        <w:ind w:left="0"/>
        <w:rPr>
          <w:sz w:val="32"/>
          <w:szCs w:val="32"/>
          <w:lang w:val="bg-BG"/>
        </w:rPr>
      </w:pPr>
      <w:r w:rsidRPr="001A223A">
        <w:rPr>
          <w:sz w:val="32"/>
          <w:szCs w:val="32"/>
          <w:lang w:val="bg-BG"/>
        </w:rPr>
        <w:t>В изпълнение на междуправителствени спогодби за обра</w:t>
      </w:r>
      <w:r w:rsidRPr="001A223A">
        <w:rPr>
          <w:sz w:val="32"/>
          <w:szCs w:val="32"/>
          <w:lang w:val="bg-BG"/>
        </w:rPr>
        <w:softHyphen/>
        <w:t>зо</w:t>
      </w:r>
      <w:r w:rsidRPr="001A223A">
        <w:rPr>
          <w:sz w:val="32"/>
          <w:szCs w:val="32"/>
          <w:lang w:val="bg-BG"/>
        </w:rPr>
        <w:softHyphen/>
        <w:t>вателен, научен и културен обмен;</w:t>
      </w:r>
    </w:p>
    <w:p w:rsidR="000F4704" w:rsidRPr="001A223A" w:rsidRDefault="000F4704" w:rsidP="000F4704">
      <w:pPr>
        <w:numPr>
          <w:ilvl w:val="0"/>
          <w:numId w:val="11"/>
        </w:numPr>
        <w:shd w:val="clear" w:color="auto" w:fill="FFFFFF"/>
        <w:spacing w:after="0" w:line="270" w:lineRule="atLeast"/>
        <w:ind w:left="0"/>
        <w:rPr>
          <w:sz w:val="32"/>
          <w:szCs w:val="32"/>
          <w:lang w:val="bg-BG"/>
        </w:rPr>
      </w:pPr>
      <w:r w:rsidRPr="001A223A">
        <w:rPr>
          <w:sz w:val="32"/>
          <w:szCs w:val="32"/>
          <w:lang w:val="bg-BG"/>
        </w:rPr>
        <w:t>Съгласно актове на Министерския съвет;</w:t>
      </w:r>
    </w:p>
    <w:p w:rsidR="000F4704" w:rsidRPr="001A223A" w:rsidRDefault="000F4704" w:rsidP="000F4704">
      <w:pPr>
        <w:numPr>
          <w:ilvl w:val="0"/>
          <w:numId w:val="11"/>
        </w:numPr>
        <w:shd w:val="clear" w:color="auto" w:fill="FFFFFF"/>
        <w:spacing w:after="0" w:line="270" w:lineRule="atLeast"/>
        <w:ind w:left="0"/>
        <w:rPr>
          <w:sz w:val="32"/>
          <w:szCs w:val="32"/>
          <w:lang w:val="bg-BG"/>
        </w:rPr>
      </w:pPr>
      <w:r w:rsidRPr="001A223A">
        <w:rPr>
          <w:sz w:val="32"/>
          <w:szCs w:val="32"/>
          <w:lang w:val="bg-BG"/>
        </w:rPr>
        <w:t xml:space="preserve">Срещу заплащане </w:t>
      </w:r>
      <w:r w:rsidR="000E1185" w:rsidRPr="001A223A">
        <w:rPr>
          <w:sz w:val="32"/>
          <w:szCs w:val="32"/>
          <w:lang w:val="bg-BG"/>
        </w:rPr>
        <w:t xml:space="preserve">по реда на чл. 95, ал. 7, 8 и 9 на ЗВО </w:t>
      </w:r>
      <w:r w:rsidRPr="001A223A">
        <w:rPr>
          <w:sz w:val="32"/>
          <w:szCs w:val="32"/>
          <w:lang w:val="bg-BG"/>
        </w:rPr>
        <w:t>на такси за обучение.</w:t>
      </w:r>
    </w:p>
    <w:p w:rsidR="00746DBB" w:rsidRPr="001A223A" w:rsidRDefault="000F4704" w:rsidP="000E1185">
      <w:pPr>
        <w:spacing w:before="100" w:beforeAutospacing="1" w:after="100" w:afterAutospacing="1" w:line="240" w:lineRule="auto"/>
        <w:rPr>
          <w:sz w:val="32"/>
          <w:szCs w:val="32"/>
          <w:lang w:val="bg-BG"/>
        </w:rPr>
      </w:pPr>
      <w:r w:rsidRPr="001A223A">
        <w:rPr>
          <w:sz w:val="32"/>
          <w:szCs w:val="32"/>
          <w:lang w:val="bg-BG"/>
        </w:rPr>
        <w:t> Чуждестранни граждани могат да кандидатстват за обу</w:t>
      </w:r>
      <w:r w:rsidRPr="001A223A">
        <w:rPr>
          <w:sz w:val="32"/>
          <w:szCs w:val="32"/>
          <w:lang w:val="bg-BG"/>
        </w:rPr>
        <w:softHyphen/>
        <w:t>че</w:t>
      </w:r>
      <w:r w:rsidRPr="001A223A">
        <w:rPr>
          <w:sz w:val="32"/>
          <w:szCs w:val="32"/>
          <w:lang w:val="bg-BG"/>
        </w:rPr>
        <w:softHyphen/>
        <w:t>ние и при условията и по реда за приеман</w:t>
      </w:r>
      <w:r w:rsidR="000E1185" w:rsidRPr="001A223A">
        <w:rPr>
          <w:sz w:val="32"/>
          <w:szCs w:val="32"/>
          <w:lang w:val="bg-BG"/>
        </w:rPr>
        <w:t>е на българските граж</w:t>
      </w:r>
      <w:r w:rsidR="000E1185" w:rsidRPr="001A223A">
        <w:rPr>
          <w:sz w:val="32"/>
          <w:szCs w:val="32"/>
          <w:lang w:val="bg-BG"/>
        </w:rPr>
        <w:softHyphen/>
        <w:t>да</w:t>
      </w:r>
      <w:r w:rsidR="000E1185" w:rsidRPr="001A223A">
        <w:rPr>
          <w:sz w:val="32"/>
          <w:szCs w:val="32"/>
          <w:lang w:val="bg-BG"/>
        </w:rPr>
        <w:softHyphen/>
        <w:t>ни в МУ-Варна</w:t>
      </w:r>
      <w:r w:rsidRPr="001A223A">
        <w:rPr>
          <w:sz w:val="32"/>
          <w:szCs w:val="32"/>
          <w:lang w:val="bg-BG"/>
        </w:rPr>
        <w:t>, ако:</w:t>
      </w:r>
      <w:r w:rsidRPr="001A223A">
        <w:rPr>
          <w:sz w:val="32"/>
          <w:szCs w:val="32"/>
          <w:lang w:val="bg-BG"/>
        </w:rPr>
        <w:br/>
        <w:t>1</w:t>
      </w:r>
      <w:r w:rsidR="001978C5">
        <w:rPr>
          <w:sz w:val="32"/>
          <w:szCs w:val="32"/>
          <w:lang w:val="bg-BG"/>
        </w:rPr>
        <w:t>.</w:t>
      </w:r>
      <w:r w:rsidRPr="001A223A">
        <w:rPr>
          <w:sz w:val="32"/>
          <w:szCs w:val="32"/>
          <w:lang w:val="bg-BG"/>
        </w:rPr>
        <w:t> Имат статут на постоянно пребиваващи на терито</w:t>
      </w:r>
      <w:r w:rsidR="001978C5">
        <w:rPr>
          <w:sz w:val="32"/>
          <w:szCs w:val="32"/>
          <w:lang w:val="bg-BG"/>
        </w:rPr>
        <w:t>рията на Република България; </w:t>
      </w:r>
      <w:r w:rsidR="001978C5">
        <w:rPr>
          <w:sz w:val="32"/>
          <w:szCs w:val="32"/>
          <w:lang w:val="bg-BG"/>
        </w:rPr>
        <w:br/>
        <w:t>2. Имат статут на бежанци; </w:t>
      </w:r>
      <w:r w:rsidR="001978C5">
        <w:rPr>
          <w:sz w:val="32"/>
          <w:szCs w:val="32"/>
          <w:lang w:val="bg-BG"/>
        </w:rPr>
        <w:br/>
      </w:r>
      <w:r w:rsidRPr="001A223A">
        <w:rPr>
          <w:sz w:val="32"/>
          <w:szCs w:val="32"/>
          <w:lang w:val="bg-BG"/>
        </w:rPr>
        <w:t>3</w:t>
      </w:r>
      <w:r w:rsidR="001978C5">
        <w:rPr>
          <w:sz w:val="32"/>
          <w:szCs w:val="32"/>
          <w:lang w:val="bg-BG"/>
        </w:rPr>
        <w:t>.</w:t>
      </w:r>
      <w:r w:rsidRPr="001A223A">
        <w:rPr>
          <w:sz w:val="32"/>
          <w:szCs w:val="32"/>
          <w:lang w:val="bg-BG"/>
        </w:rPr>
        <w:t> Са от българска народност, удостоверена по реда на ПМС №103 от 1993 г. за осъществяване на образователна дейност сред бъл</w:t>
      </w:r>
      <w:r w:rsidRPr="001A223A">
        <w:rPr>
          <w:sz w:val="32"/>
          <w:szCs w:val="32"/>
          <w:lang w:val="bg-BG"/>
        </w:rPr>
        <w:softHyphen/>
        <w:t>га</w:t>
      </w:r>
      <w:r w:rsidRPr="001A223A">
        <w:rPr>
          <w:sz w:val="32"/>
          <w:szCs w:val="32"/>
          <w:lang w:val="bg-BG"/>
        </w:rPr>
        <w:softHyphen/>
        <w:t>рите в чужбина. </w:t>
      </w:r>
      <w:r w:rsidRPr="001A223A">
        <w:rPr>
          <w:sz w:val="32"/>
          <w:szCs w:val="32"/>
          <w:lang w:val="bg-BG"/>
        </w:rPr>
        <w:br/>
        <w:t>Кандидат-студентите по чл. 3 ал. 3 се приемат в рамките на еже</w:t>
      </w:r>
      <w:r w:rsidRPr="001A223A">
        <w:rPr>
          <w:sz w:val="32"/>
          <w:szCs w:val="32"/>
          <w:lang w:val="bg-BG"/>
        </w:rPr>
        <w:softHyphen/>
      </w:r>
      <w:r w:rsidRPr="001A223A">
        <w:rPr>
          <w:sz w:val="32"/>
          <w:szCs w:val="32"/>
          <w:lang w:val="bg-BG"/>
        </w:rPr>
        <w:softHyphen/>
        <w:t>год</w:t>
      </w:r>
      <w:r w:rsidRPr="001A223A">
        <w:rPr>
          <w:sz w:val="32"/>
          <w:szCs w:val="32"/>
          <w:lang w:val="bg-BG"/>
        </w:rPr>
        <w:softHyphen/>
        <w:t xml:space="preserve">но </w:t>
      </w:r>
      <w:r w:rsidRPr="001A223A">
        <w:rPr>
          <w:sz w:val="32"/>
          <w:szCs w:val="32"/>
          <w:lang w:val="bg-BG"/>
        </w:rPr>
        <w:lastRenderedPageBreak/>
        <w:t>утвърждавания от Министерския съвет брой студенти. </w:t>
      </w:r>
      <w:r w:rsidRPr="001A223A">
        <w:rPr>
          <w:sz w:val="32"/>
          <w:szCs w:val="32"/>
          <w:lang w:val="bg-BG"/>
        </w:rPr>
        <w:br/>
      </w:r>
    </w:p>
    <w:p w:rsidR="00E930D1" w:rsidRDefault="007C78F1" w:rsidP="000E1185">
      <w:pPr>
        <w:spacing w:before="100" w:beforeAutospacing="1" w:after="100" w:afterAutospacing="1" w:line="240" w:lineRule="auto"/>
        <w:jc w:val="both"/>
        <w:rPr>
          <w:b/>
          <w:sz w:val="32"/>
          <w:szCs w:val="32"/>
          <w:u w:val="single"/>
          <w:lang w:val="bg-BG"/>
        </w:rPr>
      </w:pPr>
      <w:r>
        <w:rPr>
          <w:b/>
          <w:sz w:val="32"/>
          <w:szCs w:val="32"/>
          <w:u w:val="single"/>
        </w:rPr>
        <w:t xml:space="preserve">II. </w:t>
      </w:r>
      <w:r w:rsidR="00E930D1" w:rsidRPr="00E930D1">
        <w:rPr>
          <w:b/>
          <w:sz w:val="32"/>
          <w:szCs w:val="32"/>
          <w:u w:val="single"/>
          <w:lang w:val="bg-BG"/>
        </w:rPr>
        <w:t>Общи изисквания към кандидатите:</w:t>
      </w:r>
    </w:p>
    <w:p w:rsidR="007927FB" w:rsidRPr="00E930D1" w:rsidRDefault="007927FB" w:rsidP="007927FB">
      <w:pPr>
        <w:pStyle w:val="ListParagraph"/>
        <w:spacing w:before="100" w:beforeAutospacing="1" w:after="100" w:afterAutospacing="1" w:line="240" w:lineRule="auto"/>
        <w:ind w:left="357" w:firstLine="720"/>
        <w:jc w:val="both"/>
        <w:rPr>
          <w:b/>
          <w:sz w:val="32"/>
          <w:szCs w:val="32"/>
          <w:u w:val="single"/>
          <w:lang w:val="bg-BG"/>
        </w:rPr>
      </w:pPr>
    </w:p>
    <w:p w:rsidR="00E930D1" w:rsidRDefault="00E930D1" w:rsidP="007927F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357" w:hanging="357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Завършено </w:t>
      </w:r>
      <w:r w:rsidRPr="006910CB">
        <w:rPr>
          <w:b/>
          <w:i/>
          <w:sz w:val="32"/>
          <w:szCs w:val="32"/>
          <w:lang w:val="bg-BG"/>
        </w:rPr>
        <w:t>средно образование, даващо право да се продължи обучението във висшите училища</w:t>
      </w:r>
      <w:r w:rsidR="006910CB">
        <w:rPr>
          <w:sz w:val="32"/>
          <w:szCs w:val="32"/>
          <w:lang w:val="bg-BG"/>
        </w:rPr>
        <w:t xml:space="preserve"> на дър</w:t>
      </w:r>
      <w:r>
        <w:rPr>
          <w:sz w:val="32"/>
          <w:szCs w:val="32"/>
          <w:lang w:val="bg-BG"/>
        </w:rPr>
        <w:t>жавата, в която е завършено средното образование;</w:t>
      </w:r>
    </w:p>
    <w:p w:rsidR="00E930D1" w:rsidRDefault="00E930D1" w:rsidP="007927F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357" w:hanging="357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Задължително изискване за </w:t>
      </w:r>
      <w:r w:rsidRPr="002319A1">
        <w:rPr>
          <w:b/>
          <w:i/>
          <w:sz w:val="32"/>
          <w:szCs w:val="32"/>
          <w:lang w:val="bg-BG"/>
        </w:rPr>
        <w:t>с</w:t>
      </w:r>
      <w:r w:rsidRPr="00D159DB">
        <w:rPr>
          <w:b/>
          <w:i/>
          <w:sz w:val="32"/>
          <w:szCs w:val="32"/>
          <w:lang w:val="bg-BG"/>
        </w:rPr>
        <w:t>пециалностите: „Медицина“, „Дентална медицина“ и „Фармация“</w:t>
      </w:r>
      <w:r>
        <w:rPr>
          <w:sz w:val="32"/>
          <w:szCs w:val="32"/>
          <w:lang w:val="bg-BG"/>
        </w:rPr>
        <w:t xml:space="preserve"> е кандидатът да е изучавал </w:t>
      </w:r>
      <w:r w:rsidRPr="00D159DB">
        <w:rPr>
          <w:b/>
          <w:i/>
          <w:sz w:val="32"/>
          <w:szCs w:val="32"/>
          <w:lang w:val="bg-BG"/>
        </w:rPr>
        <w:t>биология и химия</w:t>
      </w:r>
      <w:r>
        <w:rPr>
          <w:sz w:val="32"/>
          <w:szCs w:val="32"/>
          <w:lang w:val="bg-BG"/>
        </w:rPr>
        <w:t xml:space="preserve"> в средното училище и </w:t>
      </w:r>
      <w:r w:rsidRPr="00D159DB">
        <w:rPr>
          <w:b/>
          <w:i/>
          <w:sz w:val="32"/>
          <w:szCs w:val="32"/>
          <w:lang w:val="bg-BG"/>
        </w:rPr>
        <w:t>оценките</w:t>
      </w:r>
      <w:r>
        <w:rPr>
          <w:sz w:val="32"/>
          <w:szCs w:val="32"/>
          <w:lang w:val="bg-BG"/>
        </w:rPr>
        <w:t xml:space="preserve"> от тях да бъдат не по-малко от </w:t>
      </w:r>
      <w:r w:rsidRPr="00D159DB">
        <w:rPr>
          <w:b/>
          <w:i/>
          <w:sz w:val="32"/>
          <w:szCs w:val="32"/>
          <w:lang w:val="bg-BG"/>
        </w:rPr>
        <w:t>62 точки или 62%</w:t>
      </w:r>
      <w:r>
        <w:rPr>
          <w:sz w:val="32"/>
          <w:szCs w:val="32"/>
          <w:lang w:val="bg-BG"/>
        </w:rPr>
        <w:t xml:space="preserve"> (по системата на оценяване в съответната държава, където е завършено средното образование);</w:t>
      </w:r>
    </w:p>
    <w:p w:rsidR="00E930D1" w:rsidRDefault="00E930D1" w:rsidP="007927F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357" w:hanging="357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Задължително изискване за </w:t>
      </w:r>
      <w:r w:rsidR="00B021BE">
        <w:rPr>
          <w:b/>
          <w:i/>
          <w:sz w:val="32"/>
          <w:szCs w:val="32"/>
          <w:lang w:val="bg-BG"/>
        </w:rPr>
        <w:t>сп</w:t>
      </w:r>
      <w:r w:rsidRPr="00D159DB">
        <w:rPr>
          <w:b/>
          <w:i/>
          <w:sz w:val="32"/>
          <w:szCs w:val="32"/>
          <w:lang w:val="bg-BG"/>
        </w:rPr>
        <w:t>ециалностите: „Медицинска сестра“ и „Акушерка“</w:t>
      </w:r>
      <w:r>
        <w:rPr>
          <w:sz w:val="32"/>
          <w:szCs w:val="32"/>
          <w:lang w:val="bg-BG"/>
        </w:rPr>
        <w:t xml:space="preserve"> от факултет „Обществено здравеопазване“ и </w:t>
      </w:r>
      <w:r w:rsidRPr="00D159DB">
        <w:rPr>
          <w:b/>
          <w:i/>
          <w:sz w:val="32"/>
          <w:szCs w:val="32"/>
          <w:lang w:val="bg-BG"/>
        </w:rPr>
        <w:t>„Помощник-фармацефт“, „Зъботехник“, „Рехабилитатор“, „Медицински л</w:t>
      </w:r>
      <w:r w:rsidR="00895F9D">
        <w:rPr>
          <w:b/>
          <w:i/>
          <w:sz w:val="32"/>
          <w:szCs w:val="32"/>
          <w:lang w:val="bg-BG"/>
        </w:rPr>
        <w:t>аборант“, „Рентгенов лаборант“</w:t>
      </w:r>
      <w:r w:rsidR="00895F9D">
        <w:rPr>
          <w:b/>
          <w:i/>
          <w:sz w:val="32"/>
          <w:szCs w:val="32"/>
        </w:rPr>
        <w:t>,</w:t>
      </w:r>
      <w:r w:rsidRPr="00D159DB">
        <w:rPr>
          <w:b/>
          <w:i/>
          <w:sz w:val="32"/>
          <w:szCs w:val="32"/>
          <w:lang w:val="bg-BG"/>
        </w:rPr>
        <w:t xml:space="preserve"> „Инспектор по обществено здраве“</w:t>
      </w:r>
      <w:r w:rsidR="00895F9D">
        <w:rPr>
          <w:b/>
          <w:i/>
          <w:sz w:val="32"/>
          <w:szCs w:val="32"/>
        </w:rPr>
        <w:t>, “</w:t>
      </w:r>
      <w:r w:rsidR="00895F9D">
        <w:rPr>
          <w:b/>
          <w:i/>
          <w:sz w:val="32"/>
          <w:szCs w:val="32"/>
          <w:lang w:val="bg-BG"/>
        </w:rPr>
        <w:t>Медицински оптик“ и „Медицински коз</w:t>
      </w:r>
      <w:r w:rsidR="002E5939">
        <w:rPr>
          <w:b/>
          <w:i/>
          <w:sz w:val="32"/>
          <w:szCs w:val="32"/>
          <w:lang w:val="bg-BG"/>
        </w:rPr>
        <w:t>метик“</w:t>
      </w:r>
      <w:r>
        <w:rPr>
          <w:sz w:val="32"/>
          <w:szCs w:val="32"/>
          <w:lang w:val="bg-BG"/>
        </w:rPr>
        <w:t xml:space="preserve"> от Медицински колеж е кандидатът да е изучавал </w:t>
      </w:r>
      <w:r w:rsidRPr="00D159DB">
        <w:rPr>
          <w:b/>
          <w:i/>
          <w:sz w:val="32"/>
          <w:szCs w:val="32"/>
          <w:lang w:val="bg-BG"/>
        </w:rPr>
        <w:t>биология</w:t>
      </w:r>
      <w:r>
        <w:rPr>
          <w:sz w:val="32"/>
          <w:szCs w:val="32"/>
          <w:lang w:val="bg-BG"/>
        </w:rPr>
        <w:t xml:space="preserve"> в средното училище и </w:t>
      </w:r>
      <w:r w:rsidRPr="00D159DB">
        <w:rPr>
          <w:b/>
          <w:i/>
          <w:sz w:val="32"/>
          <w:szCs w:val="32"/>
          <w:lang w:val="bg-BG"/>
        </w:rPr>
        <w:t>оценката</w:t>
      </w:r>
      <w:r>
        <w:rPr>
          <w:sz w:val="32"/>
          <w:szCs w:val="32"/>
          <w:lang w:val="bg-BG"/>
        </w:rPr>
        <w:t xml:space="preserve"> от нея да бъде не по-малко от </w:t>
      </w:r>
      <w:r w:rsidRPr="00B021BE">
        <w:rPr>
          <w:b/>
          <w:i/>
          <w:sz w:val="32"/>
          <w:szCs w:val="32"/>
          <w:lang w:val="bg-BG"/>
        </w:rPr>
        <w:t>62 точки или 62%</w:t>
      </w:r>
      <w:r>
        <w:rPr>
          <w:sz w:val="32"/>
          <w:szCs w:val="32"/>
          <w:lang w:val="bg-BG"/>
        </w:rPr>
        <w:t xml:space="preserve"> (по системата на оценяване в съответната държава</w:t>
      </w:r>
      <w:r w:rsidR="00FE3A23">
        <w:rPr>
          <w:sz w:val="32"/>
          <w:szCs w:val="32"/>
          <w:lang w:val="bg-BG"/>
        </w:rPr>
        <w:t>, където е завършено средното образование);</w:t>
      </w:r>
    </w:p>
    <w:p w:rsidR="00651E60" w:rsidRDefault="00651E60" w:rsidP="00651E60">
      <w:pPr>
        <w:pStyle w:val="ListParagraph"/>
        <w:spacing w:before="100" w:beforeAutospacing="1" w:after="100" w:afterAutospacing="1" w:line="240" w:lineRule="auto"/>
        <w:ind w:left="426"/>
        <w:jc w:val="both"/>
        <w:rPr>
          <w:sz w:val="32"/>
          <w:szCs w:val="32"/>
          <w:lang w:val="bg-BG"/>
        </w:rPr>
      </w:pPr>
    </w:p>
    <w:p w:rsidR="00651E60" w:rsidRPr="00651E60" w:rsidRDefault="007C78F1" w:rsidP="00651E60">
      <w:pPr>
        <w:pStyle w:val="ListParagraph"/>
        <w:spacing w:before="100" w:beforeAutospacing="1" w:after="100" w:afterAutospacing="1" w:line="240" w:lineRule="auto"/>
        <w:ind w:left="426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Чуждестранните к</w:t>
      </w:r>
      <w:r w:rsidR="00651E60" w:rsidRPr="00651E60">
        <w:rPr>
          <w:sz w:val="32"/>
          <w:szCs w:val="32"/>
          <w:lang w:val="bg-BG"/>
        </w:rPr>
        <w:t>андидат</w:t>
      </w:r>
      <w:r>
        <w:rPr>
          <w:sz w:val="32"/>
          <w:szCs w:val="32"/>
          <w:lang w:val="bg-BG"/>
        </w:rPr>
        <w:t>и</w:t>
      </w:r>
      <w:r w:rsidR="00651E60" w:rsidRPr="00651E60">
        <w:rPr>
          <w:sz w:val="32"/>
          <w:szCs w:val="32"/>
          <w:lang w:val="bg-BG"/>
        </w:rPr>
        <w:t xml:space="preserve"> за обучение, което протича изцяло на английски език, преминават първоначално подготвителен курс за езикова и специализирана подготовка по английски език, или удостоверяват ниво на владеене на езика с полагане на изпит по английски език в Департамента по чуждоезиково обучение, комуникации и спорт, или с представяне на един от следните международно признати сертификати:</w:t>
      </w:r>
    </w:p>
    <w:p w:rsidR="00651E60" w:rsidRPr="00651E60" w:rsidRDefault="00651E60" w:rsidP="00651E6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32"/>
          <w:szCs w:val="32"/>
          <w:lang w:val="bg-BG"/>
        </w:rPr>
      </w:pPr>
      <w:r w:rsidRPr="00651E60">
        <w:rPr>
          <w:sz w:val="32"/>
          <w:szCs w:val="32"/>
          <w:lang w:val="bg-BG"/>
        </w:rPr>
        <w:t xml:space="preserve"> „Cambridge ESOL Exams - FCE level - Pre-Advanced First Certificate in English“, или по-високо ниво;</w:t>
      </w:r>
    </w:p>
    <w:p w:rsidR="00651E60" w:rsidRPr="00651E60" w:rsidRDefault="00651E60" w:rsidP="00651E6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32"/>
          <w:szCs w:val="32"/>
          <w:lang w:val="bg-BG"/>
        </w:rPr>
      </w:pPr>
      <w:r w:rsidRPr="00651E60">
        <w:rPr>
          <w:sz w:val="32"/>
          <w:szCs w:val="32"/>
          <w:lang w:val="bg-BG"/>
        </w:rPr>
        <w:t>„ECL Level B2“, или по-високо ниво;</w:t>
      </w:r>
    </w:p>
    <w:p w:rsidR="00651E60" w:rsidRPr="00651E60" w:rsidRDefault="00651E60" w:rsidP="007C78F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32"/>
          <w:szCs w:val="32"/>
          <w:lang w:val="bg-BG"/>
        </w:rPr>
      </w:pPr>
      <w:r w:rsidRPr="00651E60">
        <w:rPr>
          <w:sz w:val="32"/>
          <w:szCs w:val="32"/>
          <w:lang w:val="bg-BG"/>
        </w:rPr>
        <w:t xml:space="preserve"> „IELTS Band 6 – competent user“, или по-високо ниво;</w:t>
      </w:r>
    </w:p>
    <w:p w:rsidR="00651E60" w:rsidRPr="00651E60" w:rsidRDefault="00651E60" w:rsidP="00651E6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32"/>
          <w:szCs w:val="32"/>
          <w:lang w:val="bg-BG"/>
        </w:rPr>
      </w:pPr>
      <w:r w:rsidRPr="00651E60">
        <w:rPr>
          <w:sz w:val="32"/>
          <w:szCs w:val="32"/>
          <w:lang w:val="bg-BG"/>
        </w:rPr>
        <w:t>„Pearson Test of English General Level 3“, или по-високо ниво;</w:t>
      </w:r>
    </w:p>
    <w:p w:rsidR="00651E60" w:rsidRPr="00651E60" w:rsidRDefault="00651E60" w:rsidP="00651E6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32"/>
          <w:szCs w:val="32"/>
          <w:lang w:val="bg-BG"/>
        </w:rPr>
      </w:pPr>
      <w:r w:rsidRPr="00651E60">
        <w:rPr>
          <w:sz w:val="32"/>
          <w:szCs w:val="32"/>
          <w:lang w:val="bg-BG"/>
        </w:rPr>
        <w:lastRenderedPageBreak/>
        <w:t>„TELC The European Language Certificates, or telc - language tests telc English B2“, или по-високо ниво;</w:t>
      </w:r>
    </w:p>
    <w:p w:rsidR="00651E60" w:rsidRPr="00651E60" w:rsidRDefault="00651E60" w:rsidP="00651E6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32"/>
          <w:szCs w:val="32"/>
          <w:lang w:val="bg-BG"/>
        </w:rPr>
      </w:pPr>
      <w:r w:rsidRPr="00651E60">
        <w:rPr>
          <w:sz w:val="32"/>
          <w:szCs w:val="32"/>
          <w:lang w:val="bg-BG"/>
        </w:rPr>
        <w:t>„TOEFL iBT (computer-based test)“ – при минимален резултат от 61 точки;</w:t>
      </w:r>
    </w:p>
    <w:p w:rsidR="00651E60" w:rsidRPr="00651E60" w:rsidRDefault="00651E60" w:rsidP="00651E6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32"/>
          <w:szCs w:val="32"/>
          <w:lang w:val="bg-BG"/>
        </w:rPr>
      </w:pPr>
      <w:r w:rsidRPr="00651E60">
        <w:rPr>
          <w:sz w:val="32"/>
          <w:szCs w:val="32"/>
          <w:lang w:val="bg-BG"/>
        </w:rPr>
        <w:t>TOEFL PBT (paper-based test) – при минимален резултат от 543 точки, (written test) – при минимален резултат от 4.0 (в скалата от 1-6);</w:t>
      </w:r>
    </w:p>
    <w:p w:rsidR="00651E60" w:rsidRPr="007C78F1" w:rsidRDefault="00651E60" w:rsidP="007C78F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b/>
          <w:sz w:val="32"/>
          <w:szCs w:val="32"/>
          <w:u w:val="single"/>
          <w:lang w:val="bg-BG"/>
        </w:rPr>
      </w:pPr>
      <w:r w:rsidRPr="007C78F1">
        <w:rPr>
          <w:sz w:val="32"/>
          <w:szCs w:val="32"/>
          <w:lang w:val="bg-BG"/>
        </w:rPr>
        <w:t>Trinity's Integrated Skills in English (ISE) exams ISE II level, или по-високо ниво.</w:t>
      </w:r>
    </w:p>
    <w:p w:rsidR="00651E60" w:rsidRPr="00A85F42" w:rsidRDefault="00260EDA" w:rsidP="00651E60">
      <w:pPr>
        <w:pStyle w:val="ListParagraph"/>
        <w:spacing w:before="100" w:beforeAutospacing="1" w:after="100" w:afterAutospacing="1" w:line="240" w:lineRule="auto"/>
        <w:ind w:left="1998"/>
        <w:jc w:val="both"/>
        <w:rPr>
          <w:sz w:val="32"/>
          <w:szCs w:val="32"/>
        </w:rPr>
      </w:pPr>
      <w:r>
        <w:rPr>
          <w:sz w:val="32"/>
          <w:szCs w:val="32"/>
          <w:lang w:val="bg-BG"/>
        </w:rPr>
        <w:t>Чуждестранни кандидат-студенти, чиито английски език е майчин, както и тези, които притежават международна Диплома за м</w:t>
      </w:r>
      <w:r w:rsidR="00B210DA">
        <w:rPr>
          <w:sz w:val="32"/>
          <w:szCs w:val="32"/>
          <w:lang w:val="bg-BG"/>
        </w:rPr>
        <w:t>е</w:t>
      </w:r>
      <w:r>
        <w:rPr>
          <w:sz w:val="32"/>
          <w:szCs w:val="32"/>
          <w:lang w:val="bg-BG"/>
        </w:rPr>
        <w:t>ждународен бак</w:t>
      </w:r>
      <w:r w:rsidR="00B210DA">
        <w:rPr>
          <w:sz w:val="32"/>
          <w:szCs w:val="32"/>
          <w:lang w:val="bg-BG"/>
        </w:rPr>
        <w:t>а</w:t>
      </w:r>
      <w:r>
        <w:rPr>
          <w:sz w:val="32"/>
          <w:szCs w:val="32"/>
          <w:lang w:val="bg-BG"/>
        </w:rPr>
        <w:t>лауреат</w:t>
      </w:r>
      <w:r w:rsidR="00A85F42">
        <w:rPr>
          <w:sz w:val="32"/>
          <w:szCs w:val="32"/>
        </w:rPr>
        <w:t xml:space="preserve"> (IB)</w:t>
      </w:r>
    </w:p>
    <w:p w:rsidR="00381820" w:rsidRPr="007C78F1" w:rsidRDefault="007C78F1" w:rsidP="007C78F1">
      <w:pPr>
        <w:spacing w:before="100" w:beforeAutospacing="1" w:after="100" w:afterAutospacing="1" w:line="240" w:lineRule="auto"/>
        <w:jc w:val="both"/>
        <w:rPr>
          <w:b/>
          <w:sz w:val="32"/>
          <w:szCs w:val="32"/>
          <w:u w:val="single"/>
          <w:lang w:val="bg-BG"/>
        </w:rPr>
      </w:pPr>
      <w:r w:rsidRPr="007C78F1">
        <w:rPr>
          <w:b/>
          <w:sz w:val="32"/>
          <w:szCs w:val="32"/>
          <w:u w:val="single"/>
        </w:rPr>
        <w:t xml:space="preserve">III. </w:t>
      </w:r>
      <w:r w:rsidR="002340D7">
        <w:rPr>
          <w:b/>
          <w:sz w:val="32"/>
          <w:szCs w:val="32"/>
          <w:u w:val="single"/>
        </w:rPr>
        <w:t xml:space="preserve"> </w:t>
      </w:r>
      <w:r w:rsidR="00381820" w:rsidRPr="007C78F1">
        <w:rPr>
          <w:b/>
          <w:sz w:val="32"/>
          <w:szCs w:val="32"/>
          <w:u w:val="single"/>
          <w:lang w:val="bg-BG"/>
        </w:rPr>
        <w:t xml:space="preserve">Документи за кандидатстване: </w:t>
      </w:r>
    </w:p>
    <w:p w:rsidR="00381820" w:rsidRDefault="00381820" w:rsidP="00E56D85">
      <w:pPr>
        <w:spacing w:before="100" w:beforeAutospacing="1" w:after="100" w:afterAutospacing="1" w:line="240" w:lineRule="auto"/>
        <w:ind w:left="360" w:firstLine="72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Кандидатите за обучение в Медицински университет –</w:t>
      </w:r>
      <w:r w:rsidR="00F62828">
        <w:rPr>
          <w:sz w:val="32"/>
          <w:szCs w:val="32"/>
          <w:lang w:val="bg-BG"/>
        </w:rPr>
        <w:t xml:space="preserve"> Варна предоставя</w:t>
      </w:r>
      <w:r>
        <w:rPr>
          <w:sz w:val="32"/>
          <w:szCs w:val="32"/>
          <w:lang w:val="bg-BG"/>
        </w:rPr>
        <w:t>т лично</w:t>
      </w:r>
      <w:r w:rsidR="00651E60">
        <w:rPr>
          <w:sz w:val="32"/>
          <w:szCs w:val="32"/>
          <w:lang w:val="bg-BG"/>
        </w:rPr>
        <w:t>,чрез официално упълномощен представител</w:t>
      </w:r>
      <w:r>
        <w:rPr>
          <w:sz w:val="32"/>
          <w:szCs w:val="32"/>
          <w:lang w:val="bg-BG"/>
        </w:rPr>
        <w:t xml:space="preserve"> или изпращат по пощата комплект от документи, определен от</w:t>
      </w:r>
      <w:r w:rsidRPr="00A85F42">
        <w:rPr>
          <w:sz w:val="32"/>
          <w:szCs w:val="32"/>
          <w:lang w:val="bg-BG"/>
        </w:rPr>
        <w:t xml:space="preserve"> МОН</w:t>
      </w:r>
      <w:r>
        <w:rPr>
          <w:sz w:val="32"/>
          <w:szCs w:val="32"/>
          <w:lang w:val="bg-BG"/>
        </w:rPr>
        <w:t>. Комплектът съдържа по 1 бр. оригинален документ и по 1 бр. копие на оригинала. Комплектът включва:</w:t>
      </w:r>
    </w:p>
    <w:p w:rsidR="00381820" w:rsidRDefault="00381820" w:rsidP="00E56D85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ind w:left="513"/>
        <w:jc w:val="both"/>
        <w:rPr>
          <w:sz w:val="32"/>
          <w:szCs w:val="32"/>
          <w:lang w:val="bg-BG"/>
        </w:rPr>
      </w:pPr>
      <w:r w:rsidRPr="00CD64E5">
        <w:rPr>
          <w:b/>
          <w:i/>
          <w:sz w:val="32"/>
          <w:szCs w:val="32"/>
          <w:lang w:val="bg-BG"/>
        </w:rPr>
        <w:t>Формуляр (молба по образец) за кандидатстване</w:t>
      </w:r>
      <w:r>
        <w:rPr>
          <w:sz w:val="32"/>
          <w:szCs w:val="32"/>
          <w:lang w:val="bg-BG"/>
        </w:rPr>
        <w:t xml:space="preserve"> с посочване на специалностите, за които се кандидатства;</w:t>
      </w:r>
    </w:p>
    <w:p w:rsidR="00381820" w:rsidRPr="00C05676" w:rsidRDefault="00C05676" w:rsidP="00E56D85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ind w:left="513"/>
        <w:jc w:val="both"/>
        <w:rPr>
          <w:sz w:val="32"/>
          <w:szCs w:val="32"/>
        </w:rPr>
      </w:pPr>
      <w:r w:rsidRPr="00CD64E5">
        <w:rPr>
          <w:b/>
          <w:i/>
          <w:sz w:val="32"/>
          <w:szCs w:val="32"/>
          <w:lang w:val="bg-BG"/>
        </w:rPr>
        <w:t>Копие на дипломата за средно образование</w:t>
      </w:r>
      <w:r>
        <w:rPr>
          <w:sz w:val="32"/>
          <w:szCs w:val="32"/>
          <w:lang w:val="bg-BG"/>
        </w:rPr>
        <w:t>, легализирано, преведено на български език и заверено в съответствие с разпоредбите на международните договори на Република България с държавата, в която е издадена дипломата. При липса на такива разпоредби дипломата се легализира по общия ред на легализациите, преводите и заверките на документи и други книжа;</w:t>
      </w:r>
    </w:p>
    <w:p w:rsidR="00C05676" w:rsidRPr="00C05676" w:rsidRDefault="00C05676" w:rsidP="00E56D85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ind w:left="513"/>
        <w:jc w:val="both"/>
        <w:rPr>
          <w:sz w:val="32"/>
          <w:szCs w:val="32"/>
        </w:rPr>
      </w:pPr>
      <w:r w:rsidRPr="00CD64E5">
        <w:rPr>
          <w:b/>
          <w:i/>
          <w:sz w:val="32"/>
          <w:szCs w:val="32"/>
          <w:lang w:val="bg-BG"/>
        </w:rPr>
        <w:t>Копие на приложението към дипломата за средно образование</w:t>
      </w:r>
      <w:r>
        <w:rPr>
          <w:sz w:val="32"/>
          <w:szCs w:val="32"/>
          <w:lang w:val="bg-BG"/>
        </w:rPr>
        <w:t xml:space="preserve">, легализирано, преведено на български език и заверено в съответствие с рапзоредбите на международните договори на Република България с държавата, в която е издадена дипломата. При липса на такива разпоредби </w:t>
      </w:r>
      <w:r w:rsidR="00E71E67">
        <w:rPr>
          <w:sz w:val="32"/>
          <w:szCs w:val="32"/>
          <w:lang w:val="bg-BG"/>
        </w:rPr>
        <w:t xml:space="preserve">приложението към </w:t>
      </w:r>
      <w:r>
        <w:rPr>
          <w:sz w:val="32"/>
          <w:szCs w:val="32"/>
          <w:lang w:val="bg-BG"/>
        </w:rPr>
        <w:t>дипломата се легализира по общия ред на легализациите, преводите и заверките на документи и други книжа;</w:t>
      </w:r>
    </w:p>
    <w:p w:rsidR="00A85F42" w:rsidRPr="00A85F42" w:rsidRDefault="00C05676" w:rsidP="00A93A7D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ind w:left="513"/>
        <w:jc w:val="both"/>
        <w:rPr>
          <w:sz w:val="32"/>
          <w:szCs w:val="32"/>
        </w:rPr>
      </w:pPr>
      <w:r w:rsidRPr="00A85F42">
        <w:rPr>
          <w:b/>
          <w:i/>
          <w:sz w:val="32"/>
          <w:szCs w:val="32"/>
          <w:lang w:val="bg-BG"/>
        </w:rPr>
        <w:lastRenderedPageBreak/>
        <w:t>Документ</w:t>
      </w:r>
      <w:r w:rsidRPr="00A85F42">
        <w:rPr>
          <w:sz w:val="32"/>
          <w:szCs w:val="32"/>
          <w:lang w:val="bg-BG"/>
        </w:rPr>
        <w:t xml:space="preserve">, издаден от компетентен орган (средното училище, в което е завършил кандидатът), </w:t>
      </w:r>
      <w:r w:rsidRPr="00A85F42">
        <w:rPr>
          <w:b/>
          <w:i/>
          <w:sz w:val="32"/>
          <w:szCs w:val="32"/>
          <w:lang w:val="bg-BG"/>
        </w:rPr>
        <w:t>с който се удостоверява правото на кандидата да</w:t>
      </w:r>
      <w:r w:rsidR="00CD64E5" w:rsidRPr="00A85F42">
        <w:rPr>
          <w:b/>
          <w:i/>
          <w:sz w:val="32"/>
          <w:szCs w:val="32"/>
          <w:lang w:val="bg-BG"/>
        </w:rPr>
        <w:t xml:space="preserve"> продължи обучението си във висш</w:t>
      </w:r>
      <w:r w:rsidRPr="00A85F42">
        <w:rPr>
          <w:b/>
          <w:i/>
          <w:sz w:val="32"/>
          <w:szCs w:val="32"/>
          <w:lang w:val="bg-BG"/>
        </w:rPr>
        <w:t>ите училища</w:t>
      </w:r>
      <w:r w:rsidRPr="00A85F42">
        <w:rPr>
          <w:sz w:val="32"/>
          <w:szCs w:val="32"/>
          <w:lang w:val="bg-BG"/>
        </w:rPr>
        <w:t xml:space="preserve"> на държавата, в която е завършено средното образование, </w:t>
      </w:r>
      <w:r w:rsidR="00E71E67" w:rsidRPr="00A85F42">
        <w:rPr>
          <w:sz w:val="32"/>
          <w:szCs w:val="32"/>
          <w:lang w:val="bg-BG"/>
        </w:rPr>
        <w:t>легализиран, преведен на български език и заверен</w:t>
      </w:r>
      <w:r w:rsidRPr="00A85F42">
        <w:rPr>
          <w:sz w:val="32"/>
          <w:szCs w:val="32"/>
          <w:lang w:val="bg-BG"/>
        </w:rPr>
        <w:t xml:space="preserve"> в съответствие с рапзоредбите на международните договори на Република България с държавата, в която е издадена дипломата. При липса на такива разпоредби </w:t>
      </w:r>
      <w:r w:rsidR="00E71E67" w:rsidRPr="00A85F42">
        <w:rPr>
          <w:sz w:val="32"/>
          <w:szCs w:val="32"/>
          <w:lang w:val="bg-BG"/>
        </w:rPr>
        <w:t>документът</w:t>
      </w:r>
      <w:r w:rsidRPr="00A85F42">
        <w:rPr>
          <w:sz w:val="32"/>
          <w:szCs w:val="32"/>
          <w:lang w:val="bg-BG"/>
        </w:rPr>
        <w:t xml:space="preserve"> се легализира по общия ред на легализациите, преводите и заверките на документи и други книжа;</w:t>
      </w:r>
      <w:r w:rsidR="00385C33" w:rsidRPr="00A85F42">
        <w:rPr>
          <w:sz w:val="32"/>
          <w:szCs w:val="32"/>
          <w:lang w:val="bg-BG"/>
        </w:rPr>
        <w:t xml:space="preserve">  </w:t>
      </w:r>
    </w:p>
    <w:p w:rsidR="00062A26" w:rsidRPr="00A85F42" w:rsidRDefault="00062A26" w:rsidP="00A93A7D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ind w:left="513"/>
        <w:jc w:val="both"/>
        <w:rPr>
          <w:sz w:val="32"/>
          <w:szCs w:val="32"/>
        </w:rPr>
      </w:pPr>
      <w:r w:rsidRPr="00A85F42">
        <w:rPr>
          <w:b/>
          <w:i/>
          <w:sz w:val="32"/>
          <w:szCs w:val="32"/>
          <w:lang w:val="bg-BG"/>
        </w:rPr>
        <w:t>Медицинско свидетелство</w:t>
      </w:r>
      <w:r w:rsidRPr="00A85F42">
        <w:rPr>
          <w:sz w:val="32"/>
          <w:szCs w:val="32"/>
          <w:lang w:val="bg-BG"/>
        </w:rPr>
        <w:t xml:space="preserve"> (</w:t>
      </w:r>
      <w:r w:rsidRPr="00A85F42">
        <w:rPr>
          <w:b/>
          <w:i/>
          <w:sz w:val="32"/>
          <w:szCs w:val="32"/>
          <w:lang w:val="bg-BG"/>
        </w:rPr>
        <w:t>удостоверяващо и психично здраве</w:t>
      </w:r>
      <w:r w:rsidRPr="00A85F42">
        <w:rPr>
          <w:sz w:val="32"/>
          <w:szCs w:val="32"/>
          <w:lang w:val="bg-BG"/>
        </w:rPr>
        <w:t>), издадено в едномесечен срок преди датата на</w:t>
      </w:r>
      <w:r w:rsidR="00CE2DF9">
        <w:rPr>
          <w:sz w:val="32"/>
          <w:szCs w:val="32"/>
          <w:lang w:val="bg-BG"/>
        </w:rPr>
        <w:t xml:space="preserve"> кандидатстването, легализирано и </w:t>
      </w:r>
      <w:r w:rsidR="00404880">
        <w:rPr>
          <w:sz w:val="32"/>
          <w:szCs w:val="32"/>
          <w:lang w:val="bg-BG"/>
        </w:rPr>
        <w:t>преведено на български език.</w:t>
      </w:r>
    </w:p>
    <w:p w:rsidR="00C05676" w:rsidRPr="0056549F" w:rsidRDefault="00404880" w:rsidP="00E56D85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ind w:left="513"/>
        <w:jc w:val="both"/>
        <w:rPr>
          <w:sz w:val="32"/>
          <w:szCs w:val="32"/>
        </w:rPr>
      </w:pPr>
      <w:r>
        <w:rPr>
          <w:b/>
          <w:i/>
          <w:sz w:val="32"/>
          <w:szCs w:val="32"/>
          <w:lang w:val="bg-BG"/>
        </w:rPr>
        <w:t>Пет снимки</w:t>
      </w:r>
      <w:r w:rsidR="0056549F">
        <w:rPr>
          <w:sz w:val="32"/>
          <w:szCs w:val="32"/>
          <w:lang w:val="bg-BG"/>
        </w:rPr>
        <w:t xml:space="preserve"> паспортен формат;</w:t>
      </w:r>
    </w:p>
    <w:p w:rsidR="0056549F" w:rsidRPr="0056549F" w:rsidRDefault="0056549F" w:rsidP="00E56D85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ind w:left="513"/>
        <w:jc w:val="both"/>
        <w:rPr>
          <w:sz w:val="32"/>
          <w:szCs w:val="32"/>
        </w:rPr>
      </w:pPr>
      <w:r w:rsidRPr="00CD64E5">
        <w:rPr>
          <w:b/>
          <w:i/>
          <w:sz w:val="32"/>
          <w:szCs w:val="32"/>
          <w:lang w:val="bg-BG"/>
        </w:rPr>
        <w:t>Нотариално заверена декларация от родител</w:t>
      </w:r>
      <w:r>
        <w:rPr>
          <w:sz w:val="32"/>
          <w:szCs w:val="32"/>
          <w:lang w:val="bg-BG"/>
        </w:rPr>
        <w:t xml:space="preserve"> за финансова издръжка на кандидата по време на обу</w:t>
      </w:r>
      <w:r w:rsidR="00370943">
        <w:rPr>
          <w:sz w:val="32"/>
          <w:szCs w:val="32"/>
          <w:lang w:val="bg-BG"/>
        </w:rPr>
        <w:t xml:space="preserve">чението му в Република България, придружена с официален превод на български език. </w:t>
      </w:r>
    </w:p>
    <w:p w:rsidR="0056549F" w:rsidRPr="0056549F" w:rsidRDefault="0056549F" w:rsidP="00E56D85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ind w:left="513"/>
        <w:jc w:val="both"/>
        <w:rPr>
          <w:sz w:val="32"/>
          <w:szCs w:val="32"/>
        </w:rPr>
      </w:pPr>
      <w:r w:rsidRPr="00CD64E5">
        <w:rPr>
          <w:b/>
          <w:i/>
          <w:sz w:val="32"/>
          <w:szCs w:val="32"/>
          <w:lang w:val="bg-BG"/>
        </w:rPr>
        <w:t>Копие от лична карта</w:t>
      </w:r>
      <w:r w:rsidR="00370943">
        <w:rPr>
          <w:sz w:val="32"/>
          <w:szCs w:val="32"/>
          <w:lang w:val="bg-BG"/>
        </w:rPr>
        <w:t>/паспорт</w:t>
      </w:r>
      <w:r>
        <w:rPr>
          <w:sz w:val="32"/>
          <w:szCs w:val="32"/>
          <w:lang w:val="bg-BG"/>
        </w:rPr>
        <w:t xml:space="preserve"> на кандидата;</w:t>
      </w:r>
    </w:p>
    <w:p w:rsidR="0056549F" w:rsidRDefault="0056549F" w:rsidP="00CD64E5">
      <w:pPr>
        <w:pStyle w:val="ListParagraph"/>
        <w:spacing w:before="100" w:beforeAutospacing="1" w:after="100" w:afterAutospacing="1" w:line="240" w:lineRule="auto"/>
        <w:ind w:left="510" w:firstLine="720"/>
        <w:jc w:val="both"/>
        <w:rPr>
          <w:sz w:val="32"/>
          <w:szCs w:val="32"/>
          <w:lang w:val="bg-BG"/>
        </w:rPr>
      </w:pPr>
      <w:r w:rsidRPr="00CD64E5">
        <w:rPr>
          <w:b/>
          <w:i/>
          <w:sz w:val="32"/>
          <w:szCs w:val="32"/>
          <w:lang w:val="bg-BG"/>
        </w:rPr>
        <w:t>За кандидати с двойно гражданство</w:t>
      </w:r>
      <w:r>
        <w:rPr>
          <w:sz w:val="32"/>
          <w:szCs w:val="32"/>
          <w:lang w:val="bg-BG"/>
        </w:rPr>
        <w:t xml:space="preserve"> се предтставят копия на двете лични карти (паспорти) и документ за идентичност на имената от административна служба, или заверен от нотариус (при нали</w:t>
      </w:r>
      <w:r w:rsidR="003B0ECD">
        <w:rPr>
          <w:sz w:val="32"/>
          <w:szCs w:val="32"/>
          <w:lang w:val="bg-BG"/>
        </w:rPr>
        <w:t>чие на различия в имената).</w:t>
      </w:r>
    </w:p>
    <w:p w:rsidR="0056549F" w:rsidRPr="0056549F" w:rsidRDefault="0056549F" w:rsidP="00E56D85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ind w:left="513"/>
        <w:jc w:val="both"/>
        <w:rPr>
          <w:sz w:val="32"/>
          <w:szCs w:val="32"/>
        </w:rPr>
      </w:pPr>
      <w:r>
        <w:rPr>
          <w:sz w:val="32"/>
          <w:szCs w:val="32"/>
          <w:lang w:val="bg-BG"/>
        </w:rPr>
        <w:t>Документ а владеене на български език, издаден от висше училище в България – за кандидатите, които няма да преминават език</w:t>
      </w:r>
      <w:r w:rsidR="002E5939">
        <w:rPr>
          <w:sz w:val="32"/>
          <w:szCs w:val="32"/>
          <w:lang w:val="bg-BG"/>
        </w:rPr>
        <w:t>ова и специализирана подготовка по български език и желаят да се обучават на български език</w:t>
      </w:r>
    </w:p>
    <w:p w:rsidR="00FF25B5" w:rsidRPr="00FF25B5" w:rsidRDefault="00FF25B5" w:rsidP="00370943">
      <w:pPr>
        <w:pStyle w:val="ListParagraph"/>
        <w:spacing w:before="100" w:beforeAutospacing="1" w:after="100" w:afterAutospacing="1" w:line="240" w:lineRule="auto"/>
        <w:ind w:left="513"/>
        <w:jc w:val="both"/>
        <w:rPr>
          <w:sz w:val="32"/>
          <w:szCs w:val="32"/>
        </w:rPr>
      </w:pPr>
      <w:r w:rsidRPr="00CD64E5">
        <w:rPr>
          <w:b/>
          <w:i/>
          <w:sz w:val="32"/>
          <w:szCs w:val="32"/>
          <w:lang w:val="bg-BG"/>
        </w:rPr>
        <w:t xml:space="preserve">За </w:t>
      </w:r>
      <w:r w:rsidR="00370943">
        <w:rPr>
          <w:b/>
          <w:i/>
          <w:sz w:val="32"/>
          <w:szCs w:val="32"/>
          <w:lang w:val="bg-BG"/>
        </w:rPr>
        <w:t>чуждестранни кандидат-студенти</w:t>
      </w:r>
      <w:r w:rsidRPr="00CD64E5">
        <w:rPr>
          <w:b/>
          <w:i/>
          <w:sz w:val="32"/>
          <w:szCs w:val="32"/>
          <w:lang w:val="bg-BG"/>
        </w:rPr>
        <w:t xml:space="preserve">, които нямат двойно гражданство </w:t>
      </w:r>
      <w:r w:rsidR="002E5939">
        <w:rPr>
          <w:sz w:val="32"/>
          <w:szCs w:val="32"/>
          <w:lang w:val="bg-BG"/>
        </w:rPr>
        <w:t>се следва процедурата за</w:t>
      </w:r>
      <w:r w:rsidR="00370943">
        <w:rPr>
          <w:sz w:val="32"/>
          <w:szCs w:val="32"/>
          <w:lang w:val="bg-BG"/>
        </w:rPr>
        <w:t xml:space="preserve"> </w:t>
      </w:r>
      <w:r>
        <w:rPr>
          <w:sz w:val="32"/>
          <w:szCs w:val="32"/>
          <w:lang w:val="bg-BG"/>
        </w:rPr>
        <w:t>– Входна виза тип „Д“.</w:t>
      </w:r>
    </w:p>
    <w:p w:rsidR="00AE5438" w:rsidRPr="005512DA" w:rsidRDefault="0070256C" w:rsidP="00AE5438">
      <w:pPr>
        <w:spacing w:before="100" w:beforeAutospacing="1" w:after="100" w:afterAutospacing="1" w:line="240" w:lineRule="auto"/>
        <w:ind w:left="513" w:firstLine="72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Медицински унив</w:t>
      </w:r>
      <w:r w:rsidR="00FF25B5">
        <w:rPr>
          <w:sz w:val="32"/>
          <w:szCs w:val="32"/>
          <w:lang w:val="bg-BG"/>
        </w:rPr>
        <w:t>ерситет – Варна изпраща докум</w:t>
      </w:r>
      <w:r w:rsidR="002E5939">
        <w:rPr>
          <w:sz w:val="32"/>
          <w:szCs w:val="32"/>
          <w:lang w:val="bg-BG"/>
        </w:rPr>
        <w:t>ентите на такива кандидати в МО</w:t>
      </w:r>
      <w:r w:rsidR="00FF25B5">
        <w:rPr>
          <w:sz w:val="32"/>
          <w:szCs w:val="32"/>
          <w:lang w:val="bg-BG"/>
        </w:rPr>
        <w:t>Н (</w:t>
      </w:r>
      <w:r w:rsidR="002E5939">
        <w:rPr>
          <w:sz w:val="32"/>
          <w:szCs w:val="32"/>
          <w:lang w:val="bg-BG"/>
        </w:rPr>
        <w:t xml:space="preserve">Министерството на образованието </w:t>
      </w:r>
      <w:r w:rsidR="00FF25B5">
        <w:rPr>
          <w:sz w:val="32"/>
          <w:szCs w:val="32"/>
          <w:lang w:val="bg-BG"/>
        </w:rPr>
        <w:t xml:space="preserve">и науката) за разрешение за издаване на Удостоверение на входна виза „Д“. След  получаването на Удостоверение за виза от </w:t>
      </w:r>
      <w:r w:rsidR="00FF25B5" w:rsidRPr="00370943">
        <w:rPr>
          <w:sz w:val="32"/>
          <w:szCs w:val="32"/>
          <w:lang w:val="bg-BG"/>
        </w:rPr>
        <w:t>МОН</w:t>
      </w:r>
      <w:r w:rsidR="003E3FB3" w:rsidRPr="003E3FB3">
        <w:rPr>
          <w:color w:val="FF0000"/>
          <w:sz w:val="32"/>
          <w:szCs w:val="32"/>
          <w:lang w:val="bg-BG"/>
        </w:rPr>
        <w:t xml:space="preserve"> </w:t>
      </w:r>
      <w:r w:rsidR="00FF25B5">
        <w:rPr>
          <w:sz w:val="32"/>
          <w:szCs w:val="32"/>
          <w:lang w:val="bg-BG"/>
        </w:rPr>
        <w:t xml:space="preserve">в МУ </w:t>
      </w:r>
      <w:r w:rsidR="004A15E8">
        <w:rPr>
          <w:sz w:val="32"/>
          <w:szCs w:val="32"/>
          <w:lang w:val="bg-BG"/>
        </w:rPr>
        <w:t>–</w:t>
      </w:r>
      <w:r w:rsidR="00FF25B5">
        <w:rPr>
          <w:sz w:val="32"/>
          <w:szCs w:val="32"/>
          <w:lang w:val="bg-BG"/>
        </w:rPr>
        <w:t xml:space="preserve"> Варна</w:t>
      </w:r>
      <w:r w:rsidR="003E3FB3">
        <w:rPr>
          <w:sz w:val="32"/>
          <w:szCs w:val="32"/>
          <w:lang w:val="bg-BG"/>
        </w:rPr>
        <w:t>, канидатът го получава от У</w:t>
      </w:r>
      <w:r w:rsidR="004A15E8">
        <w:rPr>
          <w:sz w:val="32"/>
          <w:szCs w:val="32"/>
          <w:lang w:val="bg-BG"/>
        </w:rPr>
        <w:t>чебен отдел на МУ – Варна, лично</w:t>
      </w:r>
      <w:r w:rsidR="00D7499D">
        <w:rPr>
          <w:sz w:val="32"/>
          <w:szCs w:val="32"/>
          <w:lang w:val="bg-BG"/>
        </w:rPr>
        <w:t>,</w:t>
      </w:r>
      <w:r w:rsidR="004A15E8">
        <w:rPr>
          <w:sz w:val="32"/>
          <w:szCs w:val="32"/>
          <w:lang w:val="bg-BG"/>
        </w:rPr>
        <w:t xml:space="preserve"> или чрез свой представител и го предоставя в посолството (консулството) на Република България в съответната държава за получаване на разрешение за пребиваване в Република България с </w:t>
      </w:r>
      <w:r w:rsidR="004A15E8">
        <w:rPr>
          <w:sz w:val="32"/>
          <w:szCs w:val="32"/>
          <w:lang w:val="bg-BG"/>
        </w:rPr>
        <w:lastRenderedPageBreak/>
        <w:t xml:space="preserve">цел обучение. </w:t>
      </w:r>
      <w:r w:rsidR="004A15E8" w:rsidRPr="005512DA">
        <w:rPr>
          <w:sz w:val="32"/>
          <w:szCs w:val="32"/>
          <w:lang w:val="bg-BG"/>
        </w:rPr>
        <w:t>Кандидатите, получили входна виза тип „Д“, се записват за студенти в МУ – Варна</w:t>
      </w:r>
      <w:r w:rsidR="005512DA" w:rsidRPr="005512DA">
        <w:rPr>
          <w:sz w:val="32"/>
          <w:szCs w:val="32"/>
          <w:lang w:val="bg-BG"/>
        </w:rPr>
        <w:t>.</w:t>
      </w:r>
    </w:p>
    <w:p w:rsidR="0070256C" w:rsidRDefault="002340D7" w:rsidP="00AE5438">
      <w:pPr>
        <w:spacing w:before="100" w:beforeAutospacing="1" w:after="100" w:afterAutospacing="1" w:line="240" w:lineRule="auto"/>
        <w:ind w:left="513" w:firstLine="720"/>
        <w:jc w:val="both"/>
        <w:rPr>
          <w:b/>
          <w:sz w:val="32"/>
          <w:szCs w:val="32"/>
          <w:u w:val="single"/>
          <w:lang w:val="bg-BG"/>
        </w:rPr>
      </w:pPr>
      <w:r>
        <w:rPr>
          <w:b/>
          <w:sz w:val="32"/>
          <w:szCs w:val="32"/>
          <w:u w:val="single"/>
        </w:rPr>
        <w:t xml:space="preserve">IV. </w:t>
      </w:r>
      <w:r w:rsidR="0070256C" w:rsidRPr="00BD5DA8">
        <w:rPr>
          <w:b/>
          <w:sz w:val="32"/>
          <w:szCs w:val="32"/>
          <w:u w:val="single"/>
          <w:lang w:val="bg-BG"/>
        </w:rPr>
        <w:t>Срокове за кандидатстване:</w:t>
      </w:r>
    </w:p>
    <w:p w:rsidR="00C062A9" w:rsidRPr="00BD5DA8" w:rsidRDefault="00C062A9" w:rsidP="00C062A9">
      <w:pPr>
        <w:pStyle w:val="ListParagraph"/>
        <w:spacing w:before="100" w:beforeAutospacing="1" w:after="100" w:afterAutospacing="1" w:line="240" w:lineRule="auto"/>
        <w:ind w:left="1080"/>
        <w:jc w:val="both"/>
        <w:rPr>
          <w:b/>
          <w:sz w:val="32"/>
          <w:szCs w:val="32"/>
          <w:u w:val="single"/>
          <w:lang w:val="bg-BG"/>
        </w:rPr>
      </w:pPr>
    </w:p>
    <w:p w:rsidR="00BD5DA8" w:rsidRDefault="003A300F" w:rsidP="00C062A9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ind w:left="513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Документ за кандидатстване за подготвителен езиков курс се приемат </w:t>
      </w:r>
      <w:r w:rsidRPr="00CD64E5">
        <w:rPr>
          <w:b/>
          <w:i/>
          <w:sz w:val="32"/>
          <w:szCs w:val="32"/>
          <w:lang w:val="bg-BG"/>
        </w:rPr>
        <w:t>в срок до 30 септември</w:t>
      </w:r>
      <w:r>
        <w:rPr>
          <w:sz w:val="32"/>
          <w:szCs w:val="32"/>
          <w:lang w:val="bg-BG"/>
        </w:rPr>
        <w:t xml:space="preserve"> в годината на кандидатстването. </w:t>
      </w:r>
    </w:p>
    <w:p w:rsidR="003A300F" w:rsidRPr="006902BD" w:rsidRDefault="003A300F" w:rsidP="006902BD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ind w:left="513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Документи за кандидатстване </w:t>
      </w:r>
      <w:r w:rsidRPr="00CD64E5">
        <w:rPr>
          <w:b/>
          <w:i/>
          <w:sz w:val="32"/>
          <w:szCs w:val="32"/>
          <w:lang w:val="bg-BG"/>
        </w:rPr>
        <w:t>за пълен курс на обучение (от I-ви курс по съответната специалност)</w:t>
      </w:r>
      <w:r w:rsidR="006902BD">
        <w:rPr>
          <w:sz w:val="32"/>
          <w:szCs w:val="32"/>
          <w:lang w:val="bg-BG"/>
        </w:rPr>
        <w:t xml:space="preserve"> се приемат </w:t>
      </w:r>
      <w:r w:rsidR="00062789" w:rsidRPr="006902BD">
        <w:rPr>
          <w:b/>
          <w:i/>
          <w:sz w:val="32"/>
          <w:szCs w:val="32"/>
          <w:lang w:val="bg-BG"/>
        </w:rPr>
        <w:t>до 30 септември</w:t>
      </w:r>
      <w:r w:rsidRPr="006902BD">
        <w:rPr>
          <w:b/>
          <w:i/>
          <w:sz w:val="32"/>
          <w:szCs w:val="32"/>
          <w:lang w:val="bg-BG"/>
        </w:rPr>
        <w:t xml:space="preserve"> </w:t>
      </w:r>
      <w:r w:rsidRPr="006902BD">
        <w:rPr>
          <w:sz w:val="32"/>
          <w:szCs w:val="32"/>
          <w:lang w:val="bg-BG"/>
        </w:rPr>
        <w:t>в годината на кандида</w:t>
      </w:r>
      <w:r w:rsidR="00062789" w:rsidRPr="006902BD">
        <w:rPr>
          <w:sz w:val="32"/>
          <w:szCs w:val="32"/>
          <w:lang w:val="bg-BG"/>
        </w:rPr>
        <w:t>т</w:t>
      </w:r>
      <w:r w:rsidRPr="006902BD">
        <w:rPr>
          <w:sz w:val="32"/>
          <w:szCs w:val="32"/>
          <w:lang w:val="bg-BG"/>
        </w:rPr>
        <w:t>стването;</w:t>
      </w:r>
    </w:p>
    <w:p w:rsidR="003A300F" w:rsidRPr="006902BD" w:rsidRDefault="00D7499D" w:rsidP="002340D7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ind w:left="720" w:hanging="540"/>
        <w:jc w:val="both"/>
        <w:rPr>
          <w:sz w:val="32"/>
          <w:szCs w:val="32"/>
          <w:lang w:val="bg-BG"/>
        </w:rPr>
      </w:pPr>
      <w:r w:rsidRPr="006902BD">
        <w:rPr>
          <w:b/>
          <w:i/>
          <w:sz w:val="32"/>
          <w:szCs w:val="32"/>
          <w:lang w:val="bg-BG"/>
        </w:rPr>
        <w:t>кандидати, които ня</w:t>
      </w:r>
      <w:r w:rsidR="003A300F" w:rsidRPr="006902BD">
        <w:rPr>
          <w:b/>
          <w:i/>
          <w:sz w:val="32"/>
          <w:szCs w:val="32"/>
          <w:lang w:val="bg-BG"/>
        </w:rPr>
        <w:t>мат двойно гражданство и са граждани на д</w:t>
      </w:r>
      <w:r w:rsidR="006902BD">
        <w:rPr>
          <w:b/>
          <w:i/>
          <w:sz w:val="32"/>
          <w:szCs w:val="32"/>
          <w:lang w:val="bg-BG"/>
        </w:rPr>
        <w:t>ържави извън Европейския съюз,</w:t>
      </w:r>
      <w:r w:rsidR="006902BD" w:rsidRPr="006902BD">
        <w:rPr>
          <w:sz w:val="32"/>
          <w:szCs w:val="32"/>
          <w:lang w:val="bg-BG"/>
        </w:rPr>
        <w:t xml:space="preserve"> </w:t>
      </w:r>
      <w:r w:rsidR="006902BD">
        <w:rPr>
          <w:sz w:val="32"/>
          <w:szCs w:val="32"/>
          <w:lang w:val="bg-BG"/>
        </w:rPr>
        <w:t xml:space="preserve">се приемат </w:t>
      </w:r>
      <w:r w:rsidR="006902BD">
        <w:rPr>
          <w:b/>
          <w:i/>
          <w:sz w:val="32"/>
          <w:szCs w:val="32"/>
          <w:lang w:val="bg-BG"/>
        </w:rPr>
        <w:t>в</w:t>
      </w:r>
      <w:r w:rsidR="003A300F" w:rsidRPr="006902BD">
        <w:rPr>
          <w:b/>
          <w:i/>
          <w:sz w:val="32"/>
          <w:szCs w:val="32"/>
          <w:lang w:val="bg-BG"/>
        </w:rPr>
        <w:t xml:space="preserve"> срок до 30 септември</w:t>
      </w:r>
      <w:r w:rsidR="003A300F" w:rsidRPr="006902BD">
        <w:rPr>
          <w:sz w:val="32"/>
          <w:szCs w:val="32"/>
          <w:lang w:val="bg-BG"/>
        </w:rPr>
        <w:t xml:space="preserve"> в годината на кандидатстването (</w:t>
      </w:r>
      <w:r w:rsidR="003A300F" w:rsidRPr="006902BD">
        <w:rPr>
          <w:sz w:val="32"/>
          <w:szCs w:val="32"/>
          <w:u w:val="single"/>
          <w:lang w:val="bg-BG"/>
        </w:rPr>
        <w:t>препоръчително е кандидатите да представят документи за кандидатстване до 20 юли с оглед на навременното получаване на виза тип „Д“</w:t>
      </w:r>
      <w:r w:rsidR="003A300F" w:rsidRPr="006902BD">
        <w:rPr>
          <w:sz w:val="32"/>
          <w:szCs w:val="32"/>
          <w:lang w:val="bg-BG"/>
        </w:rPr>
        <w:t>).</w:t>
      </w:r>
    </w:p>
    <w:p w:rsidR="000449F7" w:rsidRDefault="002340D7" w:rsidP="007927FB">
      <w:pPr>
        <w:spacing w:before="100" w:beforeAutospacing="1" w:after="100" w:afterAutospacing="1" w:line="240" w:lineRule="auto"/>
        <w:ind w:firstLine="720"/>
        <w:jc w:val="both"/>
        <w:rPr>
          <w:b/>
          <w:sz w:val="32"/>
          <w:szCs w:val="32"/>
          <w:u w:val="single"/>
          <w:lang w:val="bg-BG"/>
        </w:rPr>
      </w:pPr>
      <w:r w:rsidRPr="002340D7">
        <w:rPr>
          <w:b/>
          <w:sz w:val="32"/>
          <w:szCs w:val="32"/>
          <w:u w:val="single"/>
        </w:rPr>
        <w:t xml:space="preserve">V. </w:t>
      </w:r>
      <w:r w:rsidRPr="002340D7">
        <w:rPr>
          <w:b/>
          <w:sz w:val="32"/>
          <w:szCs w:val="32"/>
          <w:u w:val="single"/>
          <w:lang w:val="bg-BG"/>
        </w:rPr>
        <w:t>Такси за обучение</w:t>
      </w:r>
    </w:p>
    <w:p w:rsidR="002340D7" w:rsidRDefault="002340D7" w:rsidP="007927FB">
      <w:pPr>
        <w:spacing w:before="100" w:beforeAutospacing="1" w:after="100" w:afterAutospacing="1" w:line="240" w:lineRule="auto"/>
        <w:ind w:firstLine="72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Кандидатстването в МУ-Варна, по реда на чуждестранни граждани става при условията и реда на чл. 95, ал 7 от Закона на висшето образование – заплащат се такси за обучение, които не могат да бъдат по-малки от диференцираните нормативи за издръжка на обучението.</w:t>
      </w:r>
    </w:p>
    <w:p w:rsidR="002340D7" w:rsidRPr="002340D7" w:rsidRDefault="002340D7" w:rsidP="007927FB">
      <w:pPr>
        <w:spacing w:before="100" w:beforeAutospacing="1" w:after="100" w:afterAutospacing="1" w:line="240" w:lineRule="auto"/>
        <w:ind w:firstLine="72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Съгласно изискванията на Закона за висшето образование ежегодно през месец май, с постановление на Министерския съвет, се утвърждават таксите за кандидатстване и за обучение в държавните висши училища за предстоящата учебна година.</w:t>
      </w:r>
    </w:p>
    <w:p w:rsidR="00B953F4" w:rsidRPr="00B953F4" w:rsidRDefault="00B953F4" w:rsidP="00B953F4">
      <w:pPr>
        <w:rPr>
          <w:sz w:val="32"/>
          <w:szCs w:val="32"/>
          <w:lang w:val="bg-BG"/>
        </w:rPr>
      </w:pPr>
      <w:r w:rsidRPr="00B953F4">
        <w:rPr>
          <w:sz w:val="32"/>
          <w:szCs w:val="32"/>
          <w:lang w:val="bg-BG"/>
        </w:rPr>
        <w:t>При промяна в нормат</w:t>
      </w:r>
      <w:r w:rsidR="003E3FB3" w:rsidRPr="00062789">
        <w:rPr>
          <w:sz w:val="32"/>
          <w:szCs w:val="32"/>
          <w:lang w:val="bg-BG"/>
        </w:rPr>
        <w:t>и</w:t>
      </w:r>
      <w:r w:rsidRPr="00B953F4">
        <w:rPr>
          <w:sz w:val="32"/>
          <w:szCs w:val="32"/>
          <w:lang w:val="bg-BG"/>
        </w:rPr>
        <w:t xml:space="preserve">вната уредба, МУ-Варна си запазва правото, да извърши съответните корекции в </w:t>
      </w:r>
      <w:r>
        <w:rPr>
          <w:sz w:val="32"/>
          <w:szCs w:val="32"/>
          <w:lang w:val="bg-BG"/>
        </w:rPr>
        <w:t xml:space="preserve">процедурата </w:t>
      </w:r>
      <w:r w:rsidRPr="00B953F4">
        <w:rPr>
          <w:sz w:val="32"/>
          <w:szCs w:val="32"/>
          <w:lang w:val="bg-BG"/>
        </w:rPr>
        <w:t>за прием на граждани</w:t>
      </w:r>
      <w:r>
        <w:rPr>
          <w:sz w:val="32"/>
          <w:szCs w:val="32"/>
          <w:lang w:val="bg-BG"/>
        </w:rPr>
        <w:t>, нечленки</w:t>
      </w:r>
      <w:r w:rsidRPr="00B953F4">
        <w:rPr>
          <w:sz w:val="32"/>
          <w:szCs w:val="32"/>
          <w:lang w:val="bg-BG"/>
        </w:rPr>
        <w:t xml:space="preserve"> на ЕС и ЕИП </w:t>
      </w:r>
      <w:r>
        <w:rPr>
          <w:sz w:val="32"/>
          <w:szCs w:val="32"/>
          <w:lang w:val="bg-BG"/>
        </w:rPr>
        <w:t xml:space="preserve"> в подготвителен езиков курс и пълен курс на </w:t>
      </w:r>
      <w:r w:rsidRPr="00B953F4">
        <w:rPr>
          <w:sz w:val="32"/>
          <w:szCs w:val="32"/>
          <w:lang w:val="bg-BG"/>
        </w:rPr>
        <w:t>обучение. Корекциите ще бъдат своевременно публикувани  на интернет страницата на университета.</w:t>
      </w:r>
    </w:p>
    <w:p w:rsidR="003B0ECD" w:rsidRDefault="00B953F4" w:rsidP="001978C5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Настоящата процедура</w:t>
      </w:r>
      <w:r w:rsidRPr="00B953F4">
        <w:rPr>
          <w:sz w:val="32"/>
          <w:szCs w:val="32"/>
          <w:lang w:val="bg-BG"/>
        </w:rPr>
        <w:t xml:space="preserve"> </w:t>
      </w:r>
      <w:r w:rsidR="001978C5" w:rsidRPr="00B953F4">
        <w:rPr>
          <w:sz w:val="32"/>
          <w:szCs w:val="32"/>
          <w:lang w:val="bg-BG"/>
        </w:rPr>
        <w:t>е приет</w:t>
      </w:r>
      <w:r w:rsidR="001978C5">
        <w:rPr>
          <w:sz w:val="32"/>
          <w:szCs w:val="32"/>
          <w:lang w:val="bg-BG"/>
        </w:rPr>
        <w:t>а</w:t>
      </w:r>
      <w:r w:rsidR="001978C5" w:rsidRPr="00B953F4">
        <w:rPr>
          <w:sz w:val="32"/>
          <w:szCs w:val="32"/>
          <w:lang w:val="bg-BG"/>
        </w:rPr>
        <w:t xml:space="preserve"> с решение на академичния съвет на МУ-Варна, Протокол № </w:t>
      </w:r>
      <w:r w:rsidR="006850EA">
        <w:rPr>
          <w:sz w:val="32"/>
          <w:szCs w:val="32"/>
          <w:lang w:val="bg-BG"/>
        </w:rPr>
        <w:t>23 от 03.02.2014 год.</w:t>
      </w:r>
      <w:bookmarkStart w:id="0" w:name="_GoBack"/>
      <w:bookmarkEnd w:id="0"/>
      <w:r w:rsidR="001978C5" w:rsidRPr="00B953F4">
        <w:rPr>
          <w:sz w:val="32"/>
          <w:szCs w:val="32"/>
          <w:lang w:val="bg-BG"/>
        </w:rPr>
        <w:t xml:space="preserve"> </w:t>
      </w:r>
    </w:p>
    <w:sectPr w:rsidR="003B0ECD" w:rsidSect="00B953F4">
      <w:pgSz w:w="12240" w:h="15840"/>
      <w:pgMar w:top="720" w:right="1041" w:bottom="72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E49DA"/>
    <w:multiLevelType w:val="hybridMultilevel"/>
    <w:tmpl w:val="ED5683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827DD4"/>
    <w:multiLevelType w:val="hybridMultilevel"/>
    <w:tmpl w:val="F25A12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82DC7"/>
    <w:multiLevelType w:val="hybridMultilevel"/>
    <w:tmpl w:val="8CD427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260638B"/>
    <w:multiLevelType w:val="multilevel"/>
    <w:tmpl w:val="35C40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5A7186"/>
    <w:multiLevelType w:val="hybridMultilevel"/>
    <w:tmpl w:val="F2AAF7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47D1828"/>
    <w:multiLevelType w:val="hybridMultilevel"/>
    <w:tmpl w:val="F3780B0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FD5439B"/>
    <w:multiLevelType w:val="hybridMultilevel"/>
    <w:tmpl w:val="659A2160"/>
    <w:lvl w:ilvl="0" w:tplc="CC36AF82">
      <w:start w:val="1"/>
      <w:numFmt w:val="decimal"/>
      <w:lvlText w:val="%1."/>
      <w:lvlJc w:val="left"/>
      <w:pPr>
        <w:ind w:left="21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718" w:hanging="360"/>
      </w:pPr>
    </w:lvl>
    <w:lvl w:ilvl="2" w:tplc="0409001B" w:tentative="1">
      <w:start w:val="1"/>
      <w:numFmt w:val="lowerRoman"/>
      <w:lvlText w:val="%3."/>
      <w:lvlJc w:val="right"/>
      <w:pPr>
        <w:ind w:left="3438" w:hanging="180"/>
      </w:pPr>
    </w:lvl>
    <w:lvl w:ilvl="3" w:tplc="0409000F" w:tentative="1">
      <w:start w:val="1"/>
      <w:numFmt w:val="decimal"/>
      <w:lvlText w:val="%4."/>
      <w:lvlJc w:val="left"/>
      <w:pPr>
        <w:ind w:left="4158" w:hanging="360"/>
      </w:pPr>
    </w:lvl>
    <w:lvl w:ilvl="4" w:tplc="04090019" w:tentative="1">
      <w:start w:val="1"/>
      <w:numFmt w:val="lowerLetter"/>
      <w:lvlText w:val="%5."/>
      <w:lvlJc w:val="left"/>
      <w:pPr>
        <w:ind w:left="4878" w:hanging="360"/>
      </w:pPr>
    </w:lvl>
    <w:lvl w:ilvl="5" w:tplc="0409001B" w:tentative="1">
      <w:start w:val="1"/>
      <w:numFmt w:val="lowerRoman"/>
      <w:lvlText w:val="%6."/>
      <w:lvlJc w:val="right"/>
      <w:pPr>
        <w:ind w:left="5598" w:hanging="180"/>
      </w:pPr>
    </w:lvl>
    <w:lvl w:ilvl="6" w:tplc="0409000F" w:tentative="1">
      <w:start w:val="1"/>
      <w:numFmt w:val="decimal"/>
      <w:lvlText w:val="%7."/>
      <w:lvlJc w:val="left"/>
      <w:pPr>
        <w:ind w:left="6318" w:hanging="360"/>
      </w:pPr>
    </w:lvl>
    <w:lvl w:ilvl="7" w:tplc="04090019" w:tentative="1">
      <w:start w:val="1"/>
      <w:numFmt w:val="lowerLetter"/>
      <w:lvlText w:val="%8."/>
      <w:lvlJc w:val="left"/>
      <w:pPr>
        <w:ind w:left="7038" w:hanging="360"/>
      </w:pPr>
    </w:lvl>
    <w:lvl w:ilvl="8" w:tplc="0409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7" w15:restartNumberingAfterBreak="0">
    <w:nsid w:val="695C385F"/>
    <w:multiLevelType w:val="hybridMultilevel"/>
    <w:tmpl w:val="BB02C7D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E4C331E"/>
    <w:multiLevelType w:val="hybridMultilevel"/>
    <w:tmpl w:val="62A025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487375F"/>
    <w:multiLevelType w:val="hybridMultilevel"/>
    <w:tmpl w:val="F5CE6B10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78B50C0D"/>
    <w:multiLevelType w:val="hybridMultilevel"/>
    <w:tmpl w:val="0E926C5A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2"/>
  </w:num>
  <w:num w:numId="9">
    <w:abstractNumId w:val="5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B5E"/>
    <w:rsid w:val="00001901"/>
    <w:rsid w:val="000449F7"/>
    <w:rsid w:val="00062789"/>
    <w:rsid w:val="00062A26"/>
    <w:rsid w:val="000E1185"/>
    <w:rsid w:val="000F4704"/>
    <w:rsid w:val="000F6568"/>
    <w:rsid w:val="001978C5"/>
    <w:rsid w:val="001A1A3C"/>
    <w:rsid w:val="001A223A"/>
    <w:rsid w:val="002319A1"/>
    <w:rsid w:val="002340D7"/>
    <w:rsid w:val="00237F69"/>
    <w:rsid w:val="00260EDA"/>
    <w:rsid w:val="00283A03"/>
    <w:rsid w:val="002E5939"/>
    <w:rsid w:val="00370943"/>
    <w:rsid w:val="00381820"/>
    <w:rsid w:val="00385C33"/>
    <w:rsid w:val="003A300F"/>
    <w:rsid w:val="003A4CB9"/>
    <w:rsid w:val="003B0ECD"/>
    <w:rsid w:val="003E3FB3"/>
    <w:rsid w:val="004002F6"/>
    <w:rsid w:val="00404880"/>
    <w:rsid w:val="004A15E8"/>
    <w:rsid w:val="005011AF"/>
    <w:rsid w:val="005512DA"/>
    <w:rsid w:val="0056549F"/>
    <w:rsid w:val="0062310E"/>
    <w:rsid w:val="00651E60"/>
    <w:rsid w:val="006850EA"/>
    <w:rsid w:val="006902BD"/>
    <w:rsid w:val="006910CB"/>
    <w:rsid w:val="0070256C"/>
    <w:rsid w:val="007439E3"/>
    <w:rsid w:val="00746DBB"/>
    <w:rsid w:val="007927FB"/>
    <w:rsid w:val="007C78F1"/>
    <w:rsid w:val="00815B3E"/>
    <w:rsid w:val="00850801"/>
    <w:rsid w:val="00895F9D"/>
    <w:rsid w:val="008C7B5E"/>
    <w:rsid w:val="00A85F42"/>
    <w:rsid w:val="00AE5438"/>
    <w:rsid w:val="00B021BE"/>
    <w:rsid w:val="00B210DA"/>
    <w:rsid w:val="00B6239C"/>
    <w:rsid w:val="00B953F4"/>
    <w:rsid w:val="00BD5DA8"/>
    <w:rsid w:val="00C05676"/>
    <w:rsid w:val="00C062A9"/>
    <w:rsid w:val="00C11D53"/>
    <w:rsid w:val="00CC3F5F"/>
    <w:rsid w:val="00CD4153"/>
    <w:rsid w:val="00CD64E5"/>
    <w:rsid w:val="00CE2DF9"/>
    <w:rsid w:val="00D159DB"/>
    <w:rsid w:val="00D7499D"/>
    <w:rsid w:val="00E50E75"/>
    <w:rsid w:val="00E56D85"/>
    <w:rsid w:val="00E71E67"/>
    <w:rsid w:val="00E930D1"/>
    <w:rsid w:val="00EB2391"/>
    <w:rsid w:val="00F00098"/>
    <w:rsid w:val="00F32622"/>
    <w:rsid w:val="00F62828"/>
    <w:rsid w:val="00FA4AE3"/>
    <w:rsid w:val="00FB5C95"/>
    <w:rsid w:val="00FE3915"/>
    <w:rsid w:val="00FE3A23"/>
    <w:rsid w:val="00FF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BA2141-0C62-4891-9F7C-4B14036A7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0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5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3F4"/>
    <w:rPr>
      <w:rFonts w:ascii="Tahoma" w:hAnsi="Tahoma" w:cs="Tahoma"/>
      <w:sz w:val="16"/>
      <w:szCs w:val="16"/>
    </w:rPr>
  </w:style>
  <w:style w:type="paragraph" w:customStyle="1" w:styleId="Pa1">
    <w:name w:val="Pa1"/>
    <w:basedOn w:val="Normal"/>
    <w:next w:val="Normal"/>
    <w:uiPriority w:val="99"/>
    <w:rsid w:val="00746DBB"/>
    <w:pPr>
      <w:autoSpaceDE w:val="0"/>
      <w:autoSpaceDN w:val="0"/>
      <w:adjustRightInd w:val="0"/>
      <w:spacing w:after="0" w:line="221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A7"/>
    <w:uiPriority w:val="99"/>
    <w:rsid w:val="00746DBB"/>
    <w:rPr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1314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OIOT</dc:creator>
  <cp:lastModifiedBy>Karayancheva</cp:lastModifiedBy>
  <cp:revision>3</cp:revision>
  <dcterms:created xsi:type="dcterms:W3CDTF">2016-10-10T09:15:00Z</dcterms:created>
  <dcterms:modified xsi:type="dcterms:W3CDTF">2016-10-10T09:20:00Z</dcterms:modified>
</cp:coreProperties>
</file>