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B" w:rsidRDefault="00005311" w:rsidP="00F42783">
      <w:pPr>
        <w:jc w:val="center"/>
        <w:rPr>
          <w:rFonts w:asciiTheme="minorHAnsi" w:hAnsiTheme="minorHAnsi"/>
          <w:sz w:val="36"/>
          <w:szCs w:val="36"/>
          <w:lang w:val="bg-BG"/>
        </w:rPr>
      </w:pPr>
      <w:r>
        <w:rPr>
          <w:noProof/>
          <w:sz w:val="36"/>
          <w:lang w:bidi="ar-SA"/>
        </w:rPr>
        <w:drawing>
          <wp:anchor distT="0" distB="0" distL="114300" distR="114300" simplePos="0" relativeHeight="251660288" behindDoc="0" locked="0" layoutInCell="1" allowOverlap="1" wp14:anchorId="6A76A7A4" wp14:editId="650A3291">
            <wp:simplePos x="0" y="0"/>
            <wp:positionH relativeFrom="column">
              <wp:posOffset>-257769</wp:posOffset>
            </wp:positionH>
            <wp:positionV relativeFrom="paragraph">
              <wp:posOffset>-111855</wp:posOffset>
            </wp:positionV>
            <wp:extent cx="843267" cy="700370"/>
            <wp:effectExtent l="0" t="0" r="0" b="5080"/>
            <wp:wrapNone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846062" cy="70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2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143E27" wp14:editId="36A121C1">
                <wp:simplePos x="0" y="0"/>
                <wp:positionH relativeFrom="column">
                  <wp:posOffset>5443789</wp:posOffset>
                </wp:positionH>
                <wp:positionV relativeFrom="paragraph">
                  <wp:posOffset>-149117</wp:posOffset>
                </wp:positionV>
                <wp:extent cx="609951" cy="997527"/>
                <wp:effectExtent l="19050" t="0" r="19050" b="317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51" cy="997527"/>
                          <a:chOff x="85537" y="172742"/>
                          <a:chExt cx="1534135" cy="2508692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978901" y="1009547"/>
                            <a:ext cx="228359" cy="1023494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53667 w 253667"/>
                              <a:gd name="connsiteY1" fmla="*/ 1035237 h 1035237"/>
                              <a:gd name="connsiteX0" fmla="*/ 0 w 273125"/>
                              <a:gd name="connsiteY0" fmla="*/ 0 h 1035237"/>
                              <a:gd name="connsiteX1" fmla="*/ 253667 w 273125"/>
                              <a:gd name="connsiteY1" fmla="*/ 1035237 h 1035237"/>
                              <a:gd name="connsiteX0" fmla="*/ 0 w 287081"/>
                              <a:gd name="connsiteY0" fmla="*/ 0 h 1035237"/>
                              <a:gd name="connsiteX1" fmla="*/ 253667 w 287081"/>
                              <a:gd name="connsiteY1" fmla="*/ 1035237 h 1035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7081" h="1035237">
                                <a:moveTo>
                                  <a:pt x="0" y="0"/>
                                </a:moveTo>
                                <a:cubicBezTo>
                                  <a:pt x="242458" y="268839"/>
                                  <a:pt x="345963" y="603754"/>
                                  <a:pt x="253667" y="103523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 flipV="1">
                            <a:off x="976511" y="371672"/>
                            <a:ext cx="175846" cy="683947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1064" h="1100295">
                                <a:moveTo>
                                  <a:pt x="0" y="0"/>
                                </a:moveTo>
                                <a:cubicBezTo>
                                  <a:pt x="69501" y="199711"/>
                                  <a:pt x="139002" y="399423"/>
                                  <a:pt x="175846" y="582805"/>
                                </a:cubicBezTo>
                                <a:cubicBezTo>
                                  <a:pt x="212690" y="766187"/>
                                  <a:pt x="216877" y="933241"/>
                                  <a:pt x="221064" y="110029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>
                            <a:off x="946432" y="1161143"/>
                            <a:ext cx="673240" cy="924448"/>
                          </a:xfrm>
                          <a:prstGeom prst="arc">
                            <a:avLst>
                              <a:gd name="adj1" fmla="val 16200000"/>
                              <a:gd name="adj2" fmla="val 5320946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22480" y="1620570"/>
                            <a:ext cx="0" cy="25773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08955" y="172769"/>
                            <a:ext cx="0" cy="193602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46367" y="2085616"/>
                            <a:ext cx="0" cy="27267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978537" y="371789"/>
                            <a:ext cx="364" cy="166220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08837" y="945375"/>
                            <a:ext cx="0" cy="173605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52893" y="172742"/>
                            <a:ext cx="0" cy="191757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84714" y="1877712"/>
                            <a:ext cx="307313" cy="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85537" y="1658579"/>
                            <a:ext cx="26707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52893" y="1848246"/>
                            <a:ext cx="0" cy="24141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17491" y="2108496"/>
                            <a:ext cx="4614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DC984" id="Group 2" o:spid="_x0000_s1026" style="position:absolute;margin-left:428.65pt;margin-top:-11.75pt;width:48.05pt;height:78.55pt;z-index:251662336;mso-width-relative:margin;mso-height-relative:margin" coordorigin="855,1727" coordsize="15341,2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">
                <v:shape id="Freeform 4" o:spid="_x0000_s1027" style="position:absolute;left:9789;top:10095;width:2283;height:10235;visibility:visible;mso-wrap-style:square;v-text-anchor:middle" coordsize="287081,103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ZfsUA&#10;AADaAAAADwAAAGRycy9kb3ducmV2LnhtbESPQWvCQBSE7wX/w/KEXkLd2AYpqatoS0GkIEal10f2&#10;mQSzb0N2TdL++q5Q8DjMfDPMfDmYWnTUusqygukkBkGcW11xoeB4+Hx6BeE8ssbaMin4IQfLxehh&#10;jqm2Pe+py3whQgm7FBWU3jeplC4vyaCb2IY4eGfbGvRBtoXULfah3NTyOY5n0mDFYaHEht5Lyi/Z&#10;1ShIXr6np2i1u35ErL/Wv9vN3l0SpR7Hw+oNhKfB38P/9EYHDm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Rl+xQAAANoAAAAPAAAAAAAAAAAAAAAAAJgCAABkcnMv&#10;ZG93bnJldi54bWxQSwUGAAAAAAQABAD1AAAAigMAAAAA&#10;" path="m,c242458,268839,345963,603754,253667,1035237e" filled="f" strokecolor="windowText" strokeweight="3pt">
                  <v:stroke joinstyle="miter"/>
                  <v:path arrowok="t" o:connecttype="custom" o:connectlocs="0,0;201780,1023494" o:connectangles="0,0"/>
                </v:shape>
                <v:shape id="Freeform 5" o:spid="_x0000_s1028" style="position:absolute;left:9765;top:3716;width:1758;height:6840;flip:y;visibility:visible;mso-wrap-style:square;v-text-anchor:middle" coordsize="221064,110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qR8QA&#10;AADaAAAADwAAAGRycy9kb3ducmV2LnhtbESPT2vCQBTE7wW/w/IKXorZKPQPqWtQg+ClB7X0/My+&#10;ZkOzb2N2NbGfvisUPA4z8xtmng+2ERfqfO1YwTRJQRCXTtdcKfg8bCZvIHxA1tg4JgVX8pAvRg9z&#10;zLTreUeXfahEhLDPUIEJoc2k9KUhiz5xLXH0vl1nMUTZVVJ32Ee4beQsTV+kxZrjgsGW1obKn/3Z&#10;Klhtv/rj5sOdjHwaXr1LC2uLX6XGj8PyHUSgIdzD/+2tVvAM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6kfEAAAA2gAAAA8AAAAAAAAAAAAAAAAAmAIAAGRycy9k&#10;b3ducmV2LnhtbFBLBQYAAAAABAAEAPUAAACJAwAAAAA=&#10;" path="m,c69501,199711,139002,399423,175846,582805v36844,183382,41031,350436,45218,517490e" filled="f" strokecolor="windowText" strokeweight="3pt">
                  <v:stroke joinstyle="miter"/>
                  <v:path arrowok="t" o:connecttype="custom" o:connectlocs="0,0;139877,362274;175846,683947" o:connectangles="0,0,0"/>
                </v:shape>
                <v:shape id="Arc 6" o:spid="_x0000_s1029" style="position:absolute;left:9464;top:11611;width:6732;height:9244;visibility:visible;mso-wrap-style:square;v-text-anchor:middle" coordsize="673240,92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ZusIA&#10;AADaAAAADwAAAGRycy9kb3ducmV2LnhtbESPQWvCQBSE70L/w/IKvYjZ6CHW6CpFWqg3jRWvj+wz&#10;G5p9G7LbGP99VxA8DjPfDLPaDLYRPXW+dqxgmqQgiEuna64U/By/Ju8gfEDW2DgmBTfysFm/jFaY&#10;a3flA/VFqEQsYZ+jAhNCm0vpS0MWfeJa4uhdXGcxRNlVUnd4jeW2kbM0zaTFmuOCwZa2hsrf4s8q&#10;yIqZH+9PB/NZn5ubzRa7vpq3Sr29Dh9LEIGG8Aw/6G8dObhf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tm6wgAAANoAAAAPAAAAAAAAAAAAAAAAAJgCAABkcnMvZG93&#10;bnJldi54bWxQSwUGAAAAAAQABAD1AAAAhwMAAAAA&#10;" path="m336620,nsc521430,,671681,204593,673228,458354,674759,709447,530022,916292,347246,924218l336620,462224,336620,xem336620,nfc521430,,671681,204593,673228,458354,674759,709447,530022,916292,347246,924218e" filled="f" strokecolor="#7f7f7f" strokeweight="3pt">
                  <v:stroke joinstyle="miter"/>
                  <v:path arrowok="t" o:connecttype="custom" o:connectlocs="336620,0;673228,458354;347246,924218" o:connectangles="0,0,0"/>
                </v:shape>
                <v:line id="Straight Connector 7" o:spid="_x0000_s1030" style="position:absolute;flip:y;visibility:visible;mso-wrap-style:square" from="3224,16205" to="3224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UlcQAAADaAAAADwAAAGRycy9kb3ducmV2LnhtbESP3WrCQBSE7wu+w3IEb4puGvoTUjdB&#10;CoKlEDDtAxyyxyQ0ezZmVxN9+q4g9HKYmW+YdT6ZTpxpcK1lBU+rCARxZXXLtYKf7+0yAeE8ssbO&#10;Mim4kIM8mz2sMdV25D2dS1+LAGGXooLG+z6V0lUNGXQr2xMH72AHgz7IoZZ6wDHATSfjKHqVBlsO&#10;Cw329NFQ9VuejIL65Vp8Js+TP37F+rihshjjx0KpxXzavIPwNPn/8L290wre4HYl3A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xSVxAAAANoAAAAPAAAAAAAAAAAA&#10;AAAAAKECAABkcnMvZG93bnJldi54bWxQSwUGAAAAAAQABAD5AAAAkgMAAAAA&#10;" strokecolor="#bfbfbf" strokeweight="3pt">
                  <v:stroke joinstyle="miter"/>
                </v:line>
                <v:line id="Straight Connector 8" o:spid="_x0000_s1031" style="position:absolute;visibility:visible;mso-wrap-style:square" from="8089,1727" to="8089,2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+6r8AAADaAAAADwAAAGRycy9kb3ducmV2LnhtbERPzYrCMBC+L+w7hFnwpqmC61KNoqLg&#10;oQet+wBjMzbFZlKa2Na3N4eFPX58/6vNYGvRUesrxwqmkwQEceF0xaWC3+tx/APCB2SNtWNS8CIP&#10;m/XnxwpT7Xq+UJeHUsQQ9ikqMCE0qZS+MGTRT1xDHLm7ay2GCNtS6hb7GG5rOUuSb2mx4thgsKG9&#10;oeKRP62CbB4WdX+4dZk/V/KW3YfCvHZKjb6G7RJEoCH8i//cJ60gbo1X4g2Q6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e+6r8AAADaAAAADwAAAAAAAAAAAAAAAACh&#10;AgAAZHJzL2Rvd25yZXYueG1sUEsFBgAAAAAEAAQA+QAAAI0DAAAAAA==&#10;" strokecolor="#c00000" strokeweight="3pt">
                  <v:stroke joinstyle="miter"/>
                </v:line>
                <v:line id="Straight Connector 9" o:spid="_x0000_s1032" style="position:absolute;visibility:visible;mso-wrap-style:square" from="9463,20856" to="9463,2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lOsAAAADaAAAADwAAAGRycy9kb3ducmV2LnhtbESPQWvCQBSE70L/w/IKvenGHKSJriKC&#10;0ps0Cl4f2WeSNvs2ZJ+6/ffdQsHjMDPfMKtNdL260xg6zwbmswwUce1tx42B82k/fQcVBNli75kM&#10;/FCAzfplssLS+gd/0r2SRiUIhxINtCJDqXWoW3IYZn4gTt7Vjw4lybHRdsRHgrte51m20A47Tgst&#10;DrRrqf6ubs4A9zH/alzBcqiqeNyd5ZLfCmPeXuN2CUooyjP83/6wBgr4u5Ju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epTrAAAAA2gAAAA8AAAAAAAAAAAAAAAAA&#10;oQIAAGRycy9kb3ducmV2LnhtbFBLBQYAAAAABAAEAPkAAACOAwAAAAA=&#10;" strokecolor="windowText" strokeweight="3pt">
                  <v:stroke joinstyle="miter"/>
                </v:line>
                <v:line id="Straight Connector 10" o:spid="_x0000_s1033" style="position:absolute;flip:x;visibility:visible;mso-wrap-style:square" from="9785,3717" to="9789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NkMIAAADbAAAADwAAAGRycy9kb3ducmV2LnhtbESPQWvDMAyF74P9B6PBbquzwspI65at&#10;ENilgyXtXcRaHGLLIXbT7N9Ph8FuEu/pvU+7wxK8mmlKfWQDz6sCFHEbbc+dgXNTPb2CShnZoo9M&#10;Bn4owWF/f7fD0sYbf9Fc505JCKcSDbicx1Lr1DoKmFZxJBbtO04Bs6xTp+2ENwkPXq+LYqMD9iwN&#10;Dkc6OmqH+hoMfG6Gpr76y8tyetfVfBr87JrKmMeH5W0LKtOS/81/1x9W8IVefpEB9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ZNkMIAAADbAAAADwAAAAAAAAAAAAAA&#10;AAChAgAAZHJzL2Rvd25yZXYueG1sUEsFBgAAAAAEAAQA+QAAAJADAAAAAA==&#10;" strokecolor="#c00000" strokeweight="3pt">
                  <v:stroke joinstyle="miter"/>
                </v:line>
                <v:line id="Straight Connector 11" o:spid="_x0000_s1034" style="position:absolute;visibility:visible;mso-wrap-style:square" from="13088,9453" to="13088,2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GPMIAAADbAAAADwAAAGRycy9kb3ducmV2LnhtbERPS2rDMBDdF3IHMYHuatmFtMGJYpLS&#10;QBdetE4OMLEmlok1MpZqO7evCoXu5vG+sy1m24mRBt86VpAlKQji2umWGwXn0/FpDcIHZI2dY1Jw&#10;Jw/FbvGwxVy7ib9orEIjYgj7HBWYEPpcSl8bsugT1xNH7uoGiyHCoZF6wCmG204+p+mLtNhybDDY&#10;05uh+lZ9WwXlKrx20/tlLP1nKy/lda7N/aDU43Leb0AEmsO/+M/9oeP8DH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GGPMIAAADbAAAADwAAAAAAAAAAAAAA&#10;AAChAgAAZHJzL2Rvd25yZXYueG1sUEsFBgAAAAAEAAQA+QAAAJADAAAAAA==&#10;" strokecolor="#c00000" strokeweight="3pt">
                  <v:stroke joinstyle="miter"/>
                </v:line>
                <v:line id="Straight Connector 12" o:spid="_x0000_s1035" style="position:absolute;visibility:visible;mso-wrap-style:square" from="5528,1727" to="5528,2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YS8IAAADbAAAADwAAAGRycy9kb3ducmV2LnhtbERPS2rDMBDdF3IHMYHuajmGtMWNYpKQ&#10;QBdetE4PMLEmlqk1MpZiO7evCoXu5vG+sylm24mRBt86VrBKUhDEtdMtNwq+zqenVxA+IGvsHJOC&#10;O3kotouHDebaTfxJYxUaEUPY56jAhNDnUvrakEWfuJ44clc3WAwRDo3UA04x3HYyS9NnabHl2GCw&#10;p4Oh+ru6WQXlOrx00/Eylv6jlZfyOtfmvlfqcTnv3kAEmsO/+M/9ruP8DH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MYS8IAAADbAAAADwAAAAAAAAAAAAAA&#10;AAChAgAAZHJzL2Rvd25yZXYueG1sUEsFBgAAAAAEAAQA+QAAAJADAAAAAA==&#10;" strokecolor="#c00000" strokeweight="3pt">
                  <v:stroke joinstyle="miter"/>
                </v:line>
                <v:line id="Straight Connector 13" o:spid="_x0000_s1036" style="position:absolute;flip:x;visibility:visible;mso-wrap-style:square" from="2847,18777" to="5920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JNMIAAADbAAAADwAAAGRycy9kb3ducmV2LnhtbERPTWsCMRC9C/6HMEJvmlWh1dUoUmop&#10;rR501fOwGTeLm8myibr9901B8DaP9znzZWsrcaPGl44VDAcJCOLc6ZILBYds3Z+A8AFZY+WYFPyS&#10;h+Wi25ljqt2dd3Tbh0LEEPYpKjAh1KmUPjdk0Q9cTRy5s2sshgibQuoG7zHcVnKUJK/SYsmxwWBN&#10;74byy/5qFYy+j3ZiztvpibPrZ/Zz2LztPjZKvfTa1QxEoDY8xQ/3l47zx/D/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DJNMIAAADbAAAADwAAAAAAAAAAAAAA&#10;AAChAgAAZHJzL2Rvd25yZXYueG1sUEsFBgAAAAAEAAQA+QAAAJADAAAAAA==&#10;" strokecolor="#7f7f7f" strokeweight="3pt">
                  <v:stroke joinstyle="miter"/>
                </v:line>
                <v:line id="Straight Connector 14" o:spid="_x0000_s1037" style="position:absolute;flip:x;visibility:visible;mso-wrap-style:square" from="855,16585" to="3526,1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HjsIAAADbAAAADwAAAGRycy9kb3ducmV2LnhtbERP22qDQBB9L/QflinkpdQ1kgYx2QQJ&#10;FBIKQk0+YHCnKnFnjbtV06/vFgp9m8O5znY/m06MNLjWsoJlFIMgrqxuuVZwOb+9pCCcR9bYWSYF&#10;d3Kw3z0+bDHTduIPGktfixDCLkMFjfd9JqWrGjLoItsTB+7TDgZ9gEMt9YBTCDedTOJ4LQ22HBoa&#10;7OnQUHUtv4yC+vW7OKWr2d/eE33LqSym5LlQavE05xsQnmb/L/5zH3WYv4L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NHjsIAAADbAAAADwAAAAAAAAAAAAAA&#10;AAChAgAAZHJzL2Rvd25yZXYueG1sUEsFBgAAAAAEAAQA+QAAAJADAAAAAA==&#10;" strokecolor="#bfbfbf" strokeweight="3pt">
                  <v:stroke joinstyle="miter"/>
                </v:line>
                <v:line id="Straight Connector 15" o:spid="_x0000_s1038" style="position:absolute;visibility:visible;mso-wrap-style:square" from="5528,18482" to="5528,2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7V8IAAADbAAAADwAAAGRycy9kb3ducmV2LnhtbERPTWvCQBC9C/6HZQRvujGQoqmrVEEQ&#10;eig1gtchO01Cs7NJdk1if323UPA2j/c52/1oatFT5yrLClbLCARxbnXFhYJrdlqsQTiPrLG2TAoe&#10;5GC/m062mGo78Cf1F1+IEMIuRQWl900qpctLMuiWtiEO3JftDPoAu0LqDocQbmoZR9GLNFhxaCix&#10;oWNJ+fflbhSchnzz3h5+4jqr2iSJjx/9rZVKzWfj2ysIT6N/iv/dZx3mJ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o7V8IAAADbAAAADwAAAAAAAAAAAAAA&#10;AAChAgAAZHJzL2Rvd25yZXYueG1sUEsFBgAAAAAEAAQA+QAAAJADAAAAAA==&#10;" strokecolor="#7f7f7f" strokeweight="3pt">
                  <v:stroke joinstyle="miter"/>
                </v:line>
                <v:line id="Straight Connector 16" o:spid="_x0000_s1039" style="position:absolute;visibility:visible;mso-wrap-style:square" from="5174,21084" to="9789,2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E7L4AAADbAAAADwAAAGRycy9kb3ducmV2LnhtbERPTWvCQBC9C/6HZYTedGMOUlNXEcHS&#10;WzEKvQ7ZMYlmZ0N21O2/7woFb/N4n7PaRNepOw2h9WxgPstAEVfetlwbOB3303dQQZAtdp7JwC8F&#10;2KzHoxUW1j/4QPdSapVCOBRooBHpC61D1ZDDMPM9ceLOfnAoCQ61tgM+UrjrdJ5lC+2w5dTQYE+7&#10;hqpreXMGuIv5pXZLls+yjN+7k/zkt6Uxb5O4/QAlFOUl/nd/2TR/Ac9f0gF6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goTsvgAAANsAAAAPAAAAAAAAAAAAAAAAAKEC&#10;AABkcnMvZG93bnJldi54bWxQSwUGAAAAAAQABAD5AAAAjAMAAAAA&#10;" strokecolor="windowText" strokeweight="3pt">
                  <v:stroke joinstyle="miter"/>
                </v:line>
              </v:group>
            </w:pict>
          </mc:Fallback>
        </mc:AlternateContent>
      </w:r>
      <w:r w:rsidR="00F42783">
        <w:rPr>
          <w:rFonts w:asciiTheme="minorHAnsi" w:hAnsiTheme="minorHAnsi"/>
          <w:sz w:val="36"/>
          <w:szCs w:val="36"/>
          <w:lang w:val="bg-BG"/>
        </w:rPr>
        <w:t>МЕДИЦИНСКИ УНИВЕРСИТЕТ – ВАРНА</w:t>
      </w:r>
    </w:p>
    <w:p w:rsidR="00F42783" w:rsidRPr="008072AF" w:rsidRDefault="00144320" w:rsidP="008072AF">
      <w:pPr>
        <w:spacing w:after="160" w:line="259" w:lineRule="auto"/>
        <w:jc w:val="center"/>
        <w:rPr>
          <w:rFonts w:asciiTheme="minorHAnsi" w:hAnsiTheme="minorHAnsi"/>
          <w:b/>
          <w:color w:val="C00000"/>
          <w:sz w:val="44"/>
          <w:szCs w:val="44"/>
          <w:lang w:val="bg-BG"/>
        </w:rPr>
      </w:pPr>
      <w:r w:rsidRPr="00F42783">
        <w:rPr>
          <w:rFonts w:asciiTheme="minorHAnsi" w:hAnsiTheme="minorHAnsi"/>
          <w:b/>
          <w:color w:val="C00000"/>
          <w:sz w:val="44"/>
          <w:szCs w:val="44"/>
          <w:lang w:val="bg-BG"/>
        </w:rPr>
        <w:t xml:space="preserve">ЦЕНТЪР ЗА КАРИЕРНО РАЗВИТИЕ </w:t>
      </w:r>
    </w:p>
    <w:p w:rsidR="00AB76A7" w:rsidRDefault="00AB76A7" w:rsidP="00AB76A7">
      <w:pPr>
        <w:jc w:val="center"/>
        <w:rPr>
          <w:rFonts w:asciiTheme="minorHAnsi" w:hAnsiTheme="minorHAnsi"/>
          <w:sz w:val="32"/>
          <w:szCs w:val="32"/>
          <w:lang w:val="bg-BG"/>
        </w:rPr>
      </w:pPr>
      <w:r w:rsidRPr="00AB76A7">
        <w:rPr>
          <w:rFonts w:asciiTheme="minorHAnsi" w:hAnsiTheme="minorHAnsi"/>
          <w:sz w:val="32"/>
          <w:szCs w:val="32"/>
          <w:lang w:val="bg-BG"/>
        </w:rPr>
        <w:t>ОБЯВЯВА:</w:t>
      </w:r>
    </w:p>
    <w:p w:rsidR="00AB76A7" w:rsidRPr="00AB76A7" w:rsidRDefault="00AB76A7" w:rsidP="00AB76A7">
      <w:pPr>
        <w:jc w:val="center"/>
        <w:rPr>
          <w:rFonts w:asciiTheme="minorHAnsi" w:hAnsiTheme="minorHAnsi"/>
          <w:sz w:val="32"/>
          <w:szCs w:val="32"/>
          <w:lang w:val="bg-BG"/>
        </w:rPr>
      </w:pPr>
    </w:p>
    <w:p w:rsidR="00AB76A7" w:rsidRPr="0044224B" w:rsidRDefault="00AB76A7" w:rsidP="00AB76A7">
      <w:pPr>
        <w:spacing w:line="182" w:lineRule="atLeast"/>
        <w:ind w:right="269"/>
        <w:jc w:val="center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 w:rsidRPr="0044224B">
        <w:rPr>
          <w:rFonts w:asciiTheme="minorHAnsi" w:hAnsiTheme="minorHAnsi"/>
          <w:b/>
          <w:color w:val="000000"/>
          <w:sz w:val="32"/>
          <w:szCs w:val="32"/>
          <w:lang w:bidi="ar-SA"/>
        </w:rPr>
        <w:t>СВОБОДНА  РАБОТНА ПОЗИЦИЯ</w:t>
      </w:r>
      <w:r w:rsidRPr="0044224B">
        <w:rPr>
          <w:rFonts w:asciiTheme="minorHAnsi" w:hAnsiTheme="minorHAnsi"/>
          <w:b/>
          <w:color w:val="000000"/>
          <w:sz w:val="32"/>
          <w:szCs w:val="32"/>
          <w:lang w:val="bg-BG" w:bidi="ar-SA"/>
        </w:rPr>
        <w:t xml:space="preserve"> В:</w:t>
      </w:r>
    </w:p>
    <w:p w:rsidR="00F42783" w:rsidRPr="008072AF" w:rsidRDefault="00F42783" w:rsidP="00AB76A7">
      <w:pPr>
        <w:jc w:val="center"/>
        <w:rPr>
          <w:rFonts w:asciiTheme="minorHAnsi" w:hAnsiTheme="minorHAnsi"/>
          <w:sz w:val="32"/>
          <w:szCs w:val="32"/>
          <w:lang w:val="bg-BG"/>
        </w:rPr>
      </w:pPr>
    </w:p>
    <w:p w:rsidR="00BE5C7D" w:rsidRPr="008072AF" w:rsidRDefault="00AB76A7" w:rsidP="00AB76A7">
      <w:pPr>
        <w:jc w:val="center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>
        <w:rPr>
          <w:rFonts w:asciiTheme="minorHAnsi" w:hAnsiTheme="minorHAnsi"/>
          <w:noProof/>
          <w:color w:val="000000"/>
          <w:sz w:val="32"/>
          <w:szCs w:val="32"/>
          <w:lang w:bidi="ar-SA"/>
        </w:rPr>
        <w:drawing>
          <wp:inline distT="0" distB="0" distL="0" distR="0" wp14:anchorId="6DC054D0">
            <wp:extent cx="1905000" cy="637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52" cy="668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6A7" w:rsidRDefault="00AB76A7" w:rsidP="00AB76A7">
      <w:pPr>
        <w:spacing w:line="182" w:lineRule="atLeast"/>
        <w:ind w:right="269"/>
        <w:jc w:val="center"/>
        <w:rPr>
          <w:rFonts w:asciiTheme="minorHAnsi" w:hAnsiTheme="minorHAnsi"/>
          <w:color w:val="000000"/>
          <w:sz w:val="32"/>
          <w:szCs w:val="32"/>
          <w:lang w:val="bg-BG" w:bidi="ar-SA"/>
        </w:rPr>
      </w:pPr>
    </w:p>
    <w:p w:rsidR="00AB76A7" w:rsidRPr="00AB76A7" w:rsidRDefault="00AB76A7" w:rsidP="00AB76A7">
      <w:pPr>
        <w:spacing w:line="182" w:lineRule="atLeast"/>
        <w:ind w:right="269"/>
        <w:jc w:val="center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>
        <w:rPr>
          <w:rFonts w:asciiTheme="minorHAnsi" w:hAnsiTheme="minorHAnsi"/>
          <w:color w:val="000000"/>
          <w:sz w:val="32"/>
          <w:szCs w:val="32"/>
          <w:lang w:val="bg-BG" w:bidi="ar-SA"/>
        </w:rPr>
        <w:t>за</w:t>
      </w:r>
    </w:p>
    <w:p w:rsidR="00AB76A7" w:rsidRPr="00AB76A7" w:rsidRDefault="00AB76A7" w:rsidP="00AB76A7">
      <w:pPr>
        <w:spacing w:line="182" w:lineRule="atLeast"/>
        <w:ind w:right="269"/>
        <w:jc w:val="center"/>
        <w:rPr>
          <w:rFonts w:asciiTheme="minorHAnsi" w:hAnsiTheme="minorHAnsi"/>
          <w:b/>
          <w:color w:val="C00000"/>
          <w:sz w:val="40"/>
          <w:szCs w:val="40"/>
          <w:lang w:bidi="ar-SA"/>
        </w:rPr>
      </w:pPr>
      <w:r w:rsidRPr="00AB76A7">
        <w:rPr>
          <w:rFonts w:asciiTheme="minorHAnsi" w:hAnsiTheme="minorHAnsi"/>
          <w:b/>
          <w:color w:val="C00000"/>
          <w:sz w:val="40"/>
          <w:szCs w:val="40"/>
          <w:lang w:bidi="ar-SA"/>
        </w:rPr>
        <w:t>Търговски консултант</w:t>
      </w:r>
    </w:p>
    <w:p w:rsidR="00AB76A7" w:rsidRDefault="00AB76A7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AB76A7" w:rsidRPr="000C4168" w:rsidRDefault="00AB76A7" w:rsidP="00AB76A7">
      <w:pPr>
        <w:spacing w:line="182" w:lineRule="atLeast"/>
        <w:ind w:right="269" w:firstLine="720"/>
        <w:jc w:val="both"/>
        <w:rPr>
          <w:rFonts w:asciiTheme="minorHAnsi" w:hAnsiTheme="minorHAnsi"/>
          <w:b/>
          <w:color w:val="000000"/>
          <w:sz w:val="28"/>
          <w:szCs w:val="28"/>
          <w:lang w:val="bg-BG"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>Andrews/ е водеща българска компания, оперираща в модния бранш, която предлага пълна гама висококачествени мъжк</w:t>
      </w: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 xml:space="preserve">и облекла и аксесоари. </w:t>
      </w:r>
      <w:r w:rsidRPr="000C4168">
        <w:rPr>
          <w:rFonts w:asciiTheme="minorHAnsi" w:hAnsiTheme="minorHAnsi"/>
          <w:color w:val="000000"/>
          <w:sz w:val="28"/>
          <w:szCs w:val="28"/>
          <w:lang w:val="bg-BG" w:bidi="ar-SA"/>
        </w:rPr>
        <w:t>Предстои им откриване на</w:t>
      </w: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 xml:space="preserve"> втори фирмен магазин в</w:t>
      </w: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 xml:space="preserve">ъв Варна и разрастване на </w:t>
      </w: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>екип</w:t>
      </w:r>
      <w:r w:rsidRPr="000C4168">
        <w:rPr>
          <w:rFonts w:asciiTheme="minorHAnsi" w:hAnsiTheme="minorHAnsi"/>
          <w:color w:val="000000"/>
          <w:sz w:val="28"/>
          <w:szCs w:val="28"/>
          <w:lang w:val="bg-BG" w:bidi="ar-SA"/>
        </w:rPr>
        <w:t>а им</w:t>
      </w: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 xml:space="preserve"> от динамични и мотивирани служители, които да се присъед</w:t>
      </w: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 xml:space="preserve">инят към компанията на длъжност </w:t>
      </w:r>
      <w:r w:rsidRPr="000C4168">
        <w:rPr>
          <w:rFonts w:asciiTheme="minorHAnsi" w:hAnsiTheme="minorHAnsi"/>
          <w:b/>
          <w:color w:val="000000"/>
          <w:sz w:val="28"/>
          <w:szCs w:val="28"/>
          <w:lang w:bidi="ar-SA"/>
        </w:rPr>
        <w:t>търговски консултант</w:t>
      </w:r>
      <w:r w:rsidRPr="000C4168">
        <w:rPr>
          <w:rFonts w:asciiTheme="minorHAnsi" w:hAnsiTheme="minorHAnsi"/>
          <w:b/>
          <w:color w:val="000000"/>
          <w:sz w:val="28"/>
          <w:szCs w:val="28"/>
          <w:lang w:val="bg-BG" w:bidi="ar-SA"/>
        </w:rPr>
        <w:t>.</w:t>
      </w:r>
    </w:p>
    <w:p w:rsidR="00234C66" w:rsidRDefault="00234C66" w:rsidP="00AB76A7">
      <w:pPr>
        <w:spacing w:line="182" w:lineRule="atLeast"/>
        <w:ind w:right="269" w:firstLine="720"/>
        <w:jc w:val="both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</w:p>
    <w:p w:rsidR="00234C66" w:rsidRPr="00234C66" w:rsidRDefault="00234C66" w:rsidP="00234C66">
      <w:pPr>
        <w:spacing w:line="182" w:lineRule="atLeast"/>
        <w:ind w:right="269" w:firstLine="720"/>
        <w:jc w:val="both"/>
        <w:rPr>
          <w:rFonts w:asciiTheme="minorHAnsi" w:hAnsiTheme="minorHAnsi"/>
          <w:b/>
          <w:color w:val="C00000"/>
          <w:sz w:val="36"/>
          <w:szCs w:val="36"/>
          <w:lang w:val="bg-BG" w:bidi="ar-SA"/>
        </w:rPr>
      </w:pPr>
      <w:r w:rsidRPr="00234C66">
        <w:rPr>
          <w:rFonts w:asciiTheme="minorHAnsi" w:hAnsiTheme="minorHAnsi"/>
          <w:b/>
          <w:color w:val="C00000"/>
          <w:sz w:val="36"/>
          <w:szCs w:val="36"/>
          <w:lang w:val="bg-BG" w:bidi="ar-SA"/>
        </w:rPr>
        <w:t>Компанията предлага:</w:t>
      </w:r>
    </w:p>
    <w:p w:rsidR="00234C66" w:rsidRPr="00234C66" w:rsidRDefault="00234C66" w:rsidP="00234C66">
      <w:pPr>
        <w:pStyle w:val="ListParagraph"/>
        <w:numPr>
          <w:ilvl w:val="0"/>
          <w:numId w:val="7"/>
        </w:numPr>
        <w:spacing w:line="182" w:lineRule="atLeast"/>
        <w:ind w:right="269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Работа в динамична среда с екип от</w:t>
      </w:r>
      <w:r>
        <w:rPr>
          <w:rFonts w:asciiTheme="minorHAnsi" w:hAnsiTheme="minorHAnsi"/>
          <w:color w:val="000000"/>
          <w:sz w:val="28"/>
          <w:szCs w:val="28"/>
        </w:rPr>
        <w:t xml:space="preserve"> позитивни и инициативни хора;</w:t>
      </w:r>
    </w:p>
    <w:p w:rsidR="00234C66" w:rsidRPr="00234C66" w:rsidRDefault="00234C66" w:rsidP="00234C66">
      <w:pPr>
        <w:pStyle w:val="ListParagraph"/>
        <w:numPr>
          <w:ilvl w:val="0"/>
          <w:numId w:val="7"/>
        </w:numPr>
        <w:spacing w:line="182" w:lineRule="atLeast"/>
        <w:ind w:right="269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Възможност за</w:t>
      </w:r>
      <w:r>
        <w:rPr>
          <w:rFonts w:asciiTheme="minorHAnsi" w:hAnsiTheme="minorHAnsi"/>
          <w:color w:val="000000"/>
          <w:sz w:val="28"/>
          <w:szCs w:val="28"/>
        </w:rPr>
        <w:t xml:space="preserve"> повишаване на квалификацията;</w:t>
      </w:r>
    </w:p>
    <w:p w:rsidR="00234C66" w:rsidRPr="00234C66" w:rsidRDefault="00234C66" w:rsidP="00234C66">
      <w:pPr>
        <w:pStyle w:val="ListParagraph"/>
        <w:numPr>
          <w:ilvl w:val="0"/>
          <w:numId w:val="7"/>
        </w:numPr>
        <w:spacing w:line="182" w:lineRule="atLeast"/>
        <w:ind w:right="269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>
        <w:rPr>
          <w:rFonts w:asciiTheme="minorHAnsi" w:hAnsiTheme="minorHAnsi"/>
          <w:color w:val="000000"/>
          <w:sz w:val="28"/>
          <w:szCs w:val="28"/>
        </w:rPr>
        <w:t>Комуникативно работно място;</w:t>
      </w:r>
    </w:p>
    <w:p w:rsidR="00234C66" w:rsidRPr="00234C66" w:rsidRDefault="00234C66" w:rsidP="00234C66">
      <w:pPr>
        <w:pStyle w:val="ListParagraph"/>
        <w:numPr>
          <w:ilvl w:val="0"/>
          <w:numId w:val="7"/>
        </w:numPr>
        <w:spacing w:line="182" w:lineRule="atLeast"/>
        <w:ind w:right="269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Раб</w:t>
      </w:r>
      <w:r>
        <w:rPr>
          <w:rFonts w:asciiTheme="minorHAnsi" w:hAnsiTheme="minorHAnsi"/>
          <w:color w:val="000000"/>
          <w:sz w:val="28"/>
          <w:szCs w:val="28"/>
        </w:rPr>
        <w:t>отно време по утвърден график;</w:t>
      </w:r>
    </w:p>
    <w:p w:rsidR="00234C66" w:rsidRPr="00234C66" w:rsidRDefault="00234C66" w:rsidP="00234C66">
      <w:pPr>
        <w:pStyle w:val="ListParagraph"/>
        <w:numPr>
          <w:ilvl w:val="0"/>
          <w:numId w:val="7"/>
        </w:numPr>
        <w:spacing w:line="182" w:lineRule="atLeast"/>
        <w:ind w:right="269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Гаран</w:t>
      </w:r>
      <w:r>
        <w:rPr>
          <w:rFonts w:asciiTheme="minorHAnsi" w:hAnsiTheme="minorHAnsi"/>
          <w:color w:val="000000"/>
          <w:sz w:val="28"/>
          <w:szCs w:val="28"/>
        </w:rPr>
        <w:t>тирано месечно възнаграждение;</w:t>
      </w:r>
    </w:p>
    <w:p w:rsidR="00234C66" w:rsidRPr="00234C66" w:rsidRDefault="00234C66" w:rsidP="00234C66">
      <w:pPr>
        <w:pStyle w:val="ListParagraph"/>
        <w:numPr>
          <w:ilvl w:val="0"/>
          <w:numId w:val="7"/>
        </w:numPr>
        <w:spacing w:line="182" w:lineRule="atLeast"/>
        <w:ind w:right="269"/>
        <w:rPr>
          <w:rFonts w:asciiTheme="minorHAnsi" w:hAnsiTheme="minorHAnsi"/>
          <w:b/>
          <w:color w:val="000000"/>
          <w:sz w:val="32"/>
          <w:szCs w:val="32"/>
          <w:lang w:val="bg-BG" w:bidi="ar-SA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Допълнително материално стимулиране, обвързано с резултатите</w:t>
      </w:r>
      <w:r>
        <w:rPr>
          <w:rFonts w:asciiTheme="minorHAnsi" w:hAnsiTheme="minorHAnsi"/>
          <w:color w:val="000000"/>
          <w:sz w:val="28"/>
          <w:szCs w:val="28"/>
          <w:lang w:val="bg-BG"/>
        </w:rPr>
        <w:t>.</w:t>
      </w:r>
    </w:p>
    <w:p w:rsidR="00234C66" w:rsidRDefault="00234C66" w:rsidP="00AB76A7">
      <w:pPr>
        <w:spacing w:line="182" w:lineRule="atLeast"/>
        <w:ind w:right="269" w:firstLine="720"/>
        <w:jc w:val="both"/>
        <w:rPr>
          <w:rFonts w:asciiTheme="minorHAnsi" w:hAnsiTheme="minorHAnsi"/>
          <w:b/>
          <w:color w:val="C00000"/>
          <w:sz w:val="36"/>
          <w:szCs w:val="36"/>
          <w:lang w:val="bg-BG" w:bidi="ar-SA"/>
        </w:rPr>
      </w:pPr>
    </w:p>
    <w:p w:rsidR="00234C66" w:rsidRPr="00234C66" w:rsidRDefault="00234C66" w:rsidP="00AB76A7">
      <w:pPr>
        <w:spacing w:line="182" w:lineRule="atLeast"/>
        <w:ind w:right="269" w:firstLine="720"/>
        <w:jc w:val="both"/>
        <w:rPr>
          <w:rFonts w:asciiTheme="minorHAnsi" w:hAnsiTheme="minorHAnsi"/>
          <w:color w:val="C00000"/>
          <w:sz w:val="36"/>
          <w:szCs w:val="36"/>
          <w:lang w:val="bg-BG" w:bidi="ar-SA"/>
        </w:rPr>
      </w:pPr>
      <w:r w:rsidRPr="00234C66">
        <w:rPr>
          <w:rFonts w:asciiTheme="minorHAnsi" w:hAnsiTheme="minorHAnsi"/>
          <w:b/>
          <w:color w:val="C00000"/>
          <w:sz w:val="36"/>
          <w:szCs w:val="36"/>
          <w:lang w:val="bg-BG" w:bidi="ar-SA"/>
        </w:rPr>
        <w:t>Отговорности:</w:t>
      </w:r>
    </w:p>
    <w:p w:rsidR="00234C66" w:rsidRPr="00234C66" w:rsidRDefault="00114EE2" w:rsidP="008072AF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Приветливо и учтиво посрещане на клиентите в търговския обект</w:t>
      </w:r>
      <w:r w:rsidRPr="00234C66"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234C66" w:rsidRDefault="00114EE2" w:rsidP="008072AF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Информиране и консултиране за стоките и услугите от портфолиото на Andrews/</w:t>
      </w:r>
      <w:r w:rsidRPr="00234C66"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234C66" w:rsidRDefault="00114EE2" w:rsidP="008072AF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Работа с парични суми и издаван</w:t>
      </w:r>
      <w:r w:rsidR="00234C66">
        <w:rPr>
          <w:rFonts w:asciiTheme="minorHAnsi" w:hAnsiTheme="minorHAnsi"/>
          <w:color w:val="000000"/>
          <w:sz w:val="28"/>
          <w:szCs w:val="28"/>
        </w:rPr>
        <w:t>е на касови бележки и фактури;</w:t>
      </w:r>
    </w:p>
    <w:p w:rsidR="00234C66" w:rsidRPr="00234C66" w:rsidRDefault="00114EE2" w:rsidP="008072AF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lastRenderedPageBreak/>
        <w:t>Поддържане на търговски вид на стоките и следене за наличието на информационни етикети по тях</w:t>
      </w:r>
      <w:r w:rsidRPr="00234C66"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234C66" w:rsidRPr="00234C66" w:rsidRDefault="00114EE2" w:rsidP="008072AF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</w:rPr>
      </w:pPr>
      <w:r w:rsidRPr="00234C66">
        <w:rPr>
          <w:rFonts w:asciiTheme="minorHAnsi" w:hAnsiTheme="minorHAnsi"/>
          <w:color w:val="000000"/>
          <w:sz w:val="28"/>
          <w:szCs w:val="28"/>
        </w:rPr>
        <w:t>Поддържане на изряден търговски вид и хигиена на търговския обект</w:t>
      </w:r>
      <w:r w:rsidRPr="00234C66">
        <w:rPr>
          <w:rFonts w:asciiTheme="minorHAnsi" w:hAnsiTheme="minorHAnsi"/>
          <w:color w:val="000000"/>
          <w:sz w:val="28"/>
          <w:szCs w:val="28"/>
          <w:lang w:val="bg-BG"/>
        </w:rPr>
        <w:t>;</w:t>
      </w:r>
    </w:p>
    <w:p w:rsidR="00AB76A7" w:rsidRPr="00234C66" w:rsidRDefault="00234C66" w:rsidP="00234C66">
      <w:pPr>
        <w:pStyle w:val="ListParagraph"/>
        <w:numPr>
          <w:ilvl w:val="0"/>
          <w:numId w:val="5"/>
        </w:numPr>
        <w:spacing w:line="182" w:lineRule="atLeast"/>
        <w:ind w:right="269"/>
        <w:rPr>
          <w:rFonts w:asciiTheme="minorHAnsi" w:hAnsiTheme="minorHAnsi"/>
          <w:color w:val="000000"/>
          <w:sz w:val="28"/>
          <w:szCs w:val="28"/>
        </w:rPr>
      </w:pPr>
      <w:r w:rsidRPr="00234C66">
        <w:rPr>
          <w:rFonts w:asciiTheme="minorHAnsi" w:hAnsiTheme="minorHAnsi"/>
          <w:color w:val="000000"/>
          <w:sz w:val="28"/>
          <w:szCs w:val="28"/>
          <w:lang w:val="bg-BG"/>
        </w:rPr>
        <w:t>П</w:t>
      </w:r>
      <w:r w:rsidR="00114EE2" w:rsidRPr="00234C66">
        <w:rPr>
          <w:rFonts w:asciiTheme="minorHAnsi" w:hAnsiTheme="minorHAnsi"/>
          <w:color w:val="000000"/>
          <w:sz w:val="28"/>
          <w:szCs w:val="28"/>
        </w:rPr>
        <w:t>ълна отчетна и материална отговорност</w:t>
      </w:r>
      <w:r w:rsidRPr="00234C66">
        <w:rPr>
          <w:rFonts w:asciiTheme="minorHAnsi" w:hAnsiTheme="minorHAnsi"/>
          <w:color w:val="000000"/>
          <w:sz w:val="28"/>
          <w:szCs w:val="28"/>
          <w:lang w:val="bg-BG"/>
        </w:rPr>
        <w:t>.</w:t>
      </w:r>
      <w:r w:rsidR="00114EE2" w:rsidRPr="00234C66">
        <w:rPr>
          <w:rFonts w:asciiTheme="minorHAnsi" w:hAnsiTheme="minorHAnsi"/>
          <w:color w:val="000000"/>
          <w:sz w:val="28"/>
          <w:szCs w:val="28"/>
        </w:rPr>
        <w:br/>
      </w:r>
      <w:r w:rsidR="00114EE2" w:rsidRPr="00234C66">
        <w:rPr>
          <w:rFonts w:asciiTheme="minorHAnsi" w:hAnsiTheme="minorHAnsi"/>
          <w:color w:val="000000"/>
          <w:sz w:val="28"/>
          <w:szCs w:val="28"/>
        </w:rPr>
        <w:br/>
      </w:r>
      <w:r w:rsidR="00114EE2" w:rsidRPr="00234C66">
        <w:rPr>
          <w:rFonts w:asciiTheme="minorHAnsi" w:hAnsiTheme="minorHAnsi"/>
          <w:b/>
          <w:color w:val="C00000"/>
          <w:sz w:val="36"/>
          <w:szCs w:val="36"/>
          <w:lang w:bidi="ar-SA"/>
        </w:rPr>
        <w:t>И</w:t>
      </w:r>
      <w:r w:rsidR="00AB76A7" w:rsidRPr="00234C66">
        <w:rPr>
          <w:rFonts w:asciiTheme="minorHAnsi" w:hAnsiTheme="minorHAnsi"/>
          <w:b/>
          <w:color w:val="C00000"/>
          <w:sz w:val="36"/>
          <w:szCs w:val="36"/>
          <w:lang w:bidi="ar-SA"/>
        </w:rPr>
        <w:t>зисквания:</w:t>
      </w:r>
    </w:p>
    <w:p w:rsidR="00234C66" w:rsidRPr="000C4168" w:rsidRDefault="00AB76A7" w:rsidP="00AB76A7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>Завършено средно или висше образование</w:t>
      </w:r>
      <w:r w:rsidR="00234C66" w:rsidRPr="000C4168"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234C66" w:rsidRPr="000C4168" w:rsidRDefault="00AB76A7" w:rsidP="00AB76A7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>Предишен опит на същата или подобна позиция в модния бранш</w:t>
      </w:r>
      <w:r w:rsidR="00234C66" w:rsidRPr="000C4168"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234C66" w:rsidRPr="000C4168" w:rsidRDefault="00AB76A7" w:rsidP="00AB76A7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>Отлични комуникативни и презентационни умения</w:t>
      </w:r>
      <w:r w:rsidR="00234C66" w:rsidRPr="000C4168"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234C66" w:rsidRPr="000C4168" w:rsidRDefault="00AB76A7" w:rsidP="00AB76A7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>Умения за работа в екип, проактивност, търговски усет и ориен</w:t>
      </w:r>
      <w:r w:rsidR="00234C66" w:rsidRPr="000C4168">
        <w:rPr>
          <w:rFonts w:asciiTheme="minorHAnsi" w:hAnsiTheme="minorHAnsi"/>
          <w:color w:val="000000"/>
          <w:sz w:val="28"/>
          <w:szCs w:val="28"/>
          <w:lang w:bidi="ar-SA"/>
        </w:rPr>
        <w:t>тация към постигане на резултати;</w:t>
      </w:r>
    </w:p>
    <w:p w:rsidR="00234C66" w:rsidRPr="000C4168" w:rsidRDefault="00AB76A7" w:rsidP="00AB76A7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 xml:space="preserve"> Високо ниво на самодисциплина и организираност</w:t>
      </w:r>
      <w:r w:rsidR="00234C66" w:rsidRPr="000C4168"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234C66" w:rsidRPr="000C4168" w:rsidRDefault="00AB76A7" w:rsidP="00AB76A7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>Владеене на английски/руски език на работно ниво</w:t>
      </w:r>
      <w:r w:rsidR="00234C66" w:rsidRPr="000C4168">
        <w:rPr>
          <w:rFonts w:asciiTheme="minorHAnsi" w:hAnsiTheme="minorHAnsi"/>
          <w:color w:val="000000"/>
          <w:sz w:val="28"/>
          <w:szCs w:val="28"/>
          <w:lang w:val="bg-BG" w:bidi="ar-SA"/>
        </w:rPr>
        <w:t>;</w:t>
      </w:r>
    </w:p>
    <w:p w:rsidR="00AB76A7" w:rsidRPr="000C4168" w:rsidRDefault="00AB76A7" w:rsidP="00AB76A7">
      <w:pPr>
        <w:pStyle w:val="ListParagraph"/>
        <w:numPr>
          <w:ilvl w:val="0"/>
          <w:numId w:val="5"/>
        </w:num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  <w:r w:rsidRPr="000C4168">
        <w:rPr>
          <w:rFonts w:asciiTheme="minorHAnsi" w:hAnsiTheme="minorHAnsi"/>
          <w:color w:val="000000"/>
          <w:sz w:val="28"/>
          <w:szCs w:val="28"/>
          <w:lang w:bidi="ar-SA"/>
        </w:rPr>
        <w:t>Компютърна грамотност</w:t>
      </w:r>
      <w:r w:rsidR="00234C66" w:rsidRPr="000C4168">
        <w:rPr>
          <w:rFonts w:asciiTheme="minorHAnsi" w:hAnsiTheme="minorHAnsi"/>
          <w:color w:val="000000"/>
          <w:sz w:val="28"/>
          <w:szCs w:val="28"/>
          <w:lang w:val="bg-BG" w:bidi="ar-SA"/>
        </w:rPr>
        <w:t>.</w:t>
      </w:r>
    </w:p>
    <w:p w:rsidR="00AB76A7" w:rsidRPr="000C4168" w:rsidRDefault="00AB76A7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28"/>
          <w:szCs w:val="28"/>
          <w:lang w:bidi="ar-SA"/>
        </w:rPr>
      </w:pPr>
    </w:p>
    <w:p w:rsidR="00AB76A7" w:rsidRDefault="00AB76A7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0C4168" w:rsidRDefault="000C4168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0C4168" w:rsidRDefault="000C4168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0C4168" w:rsidRPr="00F42783" w:rsidRDefault="000C4168" w:rsidP="008072AF">
      <w:pPr>
        <w:spacing w:line="182" w:lineRule="atLeast"/>
        <w:ind w:right="269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</w:p>
    <w:p w:rsidR="00F42783" w:rsidRPr="008072AF" w:rsidRDefault="00F73665" w:rsidP="00F42783">
      <w:pPr>
        <w:spacing w:line="182" w:lineRule="atLeast"/>
        <w:jc w:val="both"/>
        <w:rPr>
          <w:rFonts w:asciiTheme="minorHAnsi" w:hAnsiTheme="minorHAnsi"/>
          <w:b/>
          <w:color w:val="C00000"/>
          <w:sz w:val="32"/>
          <w:szCs w:val="32"/>
          <w:lang w:val="bg-BG" w:bidi="ar-SA"/>
        </w:rPr>
      </w:pPr>
      <w:r w:rsidRPr="008072AF">
        <w:rPr>
          <w:rFonts w:asciiTheme="minorHAnsi" w:hAnsiTheme="minorHAnsi"/>
          <w:b/>
          <w:color w:val="C00000"/>
          <w:sz w:val="32"/>
          <w:szCs w:val="32"/>
          <w:lang w:val="bg-BG" w:bidi="ar-SA"/>
        </w:rPr>
        <w:t>ЦЕНТЪР ЗА КАРИЕРНО РАЗВИТИЕ</w:t>
      </w:r>
    </w:p>
    <w:p w:rsidR="00F42783" w:rsidRPr="008072AF" w:rsidRDefault="00F42783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8072AF">
        <w:rPr>
          <w:rFonts w:asciiTheme="minorHAnsi" w:hAnsiTheme="minorHAnsi"/>
          <w:color w:val="000000"/>
          <w:sz w:val="32"/>
          <w:szCs w:val="32"/>
          <w:lang w:val="bg-BG" w:bidi="ar-SA"/>
        </w:rPr>
        <w:t>МУ- Варна</w:t>
      </w:r>
      <w:bookmarkStart w:id="0" w:name="_GoBack"/>
      <w:bookmarkEnd w:id="0"/>
    </w:p>
    <w:p w:rsidR="00F42783" w:rsidRPr="008072AF" w:rsidRDefault="00F73665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val="bg-BG" w:bidi="ar-SA"/>
        </w:rPr>
      </w:pPr>
      <w:r w:rsidRPr="008072AF">
        <w:rPr>
          <w:rFonts w:asciiTheme="minorHAnsi" w:hAnsiTheme="minorHAnsi"/>
          <w:color w:val="000000"/>
          <w:sz w:val="32"/>
          <w:szCs w:val="32"/>
          <w:lang w:val="bg-BG" w:bidi="ar-SA"/>
        </w:rPr>
        <w:t xml:space="preserve">052/ </w:t>
      </w:r>
      <w:r w:rsidR="00F42783" w:rsidRPr="008072AF">
        <w:rPr>
          <w:rFonts w:asciiTheme="minorHAnsi" w:hAnsiTheme="minorHAnsi"/>
          <w:color w:val="000000"/>
          <w:sz w:val="32"/>
          <w:szCs w:val="32"/>
          <w:lang w:val="bg-BG" w:bidi="ar-SA"/>
        </w:rPr>
        <w:t>677084</w:t>
      </w:r>
    </w:p>
    <w:p w:rsidR="00F42783" w:rsidRPr="008072AF" w:rsidRDefault="00F42783" w:rsidP="00F42783">
      <w:pPr>
        <w:spacing w:line="182" w:lineRule="atLeast"/>
        <w:jc w:val="both"/>
        <w:rPr>
          <w:rFonts w:asciiTheme="minorHAnsi" w:hAnsiTheme="minorHAnsi"/>
          <w:color w:val="000000"/>
          <w:sz w:val="32"/>
          <w:szCs w:val="32"/>
          <w:lang w:bidi="ar-SA"/>
        </w:rPr>
      </w:pPr>
      <w:r w:rsidRPr="008072AF">
        <w:rPr>
          <w:rFonts w:asciiTheme="minorHAnsi" w:hAnsiTheme="minorHAnsi"/>
          <w:color w:val="000000"/>
          <w:sz w:val="32"/>
          <w:szCs w:val="32"/>
          <w:lang w:bidi="ar-SA"/>
        </w:rPr>
        <w:t xml:space="preserve">E-mail: </w:t>
      </w:r>
      <w:hyperlink r:id="rId9" w:history="1">
        <w:r w:rsidRPr="008072AF">
          <w:rPr>
            <w:rStyle w:val="Hyperlink"/>
            <w:rFonts w:asciiTheme="minorHAnsi" w:hAnsiTheme="minorHAnsi"/>
            <w:sz w:val="32"/>
            <w:szCs w:val="32"/>
            <w:lang w:bidi="ar-SA"/>
          </w:rPr>
          <w:t>kariera@mu-varna.bg</w:t>
        </w:r>
      </w:hyperlink>
    </w:p>
    <w:p w:rsidR="00234C66" w:rsidRDefault="00234C66" w:rsidP="00F42783">
      <w:pPr>
        <w:ind w:right="50"/>
        <w:jc w:val="both"/>
        <w:rPr>
          <w:rFonts w:asciiTheme="minorHAnsi" w:hAnsiTheme="minorHAnsi"/>
          <w:color w:val="C00000"/>
          <w:sz w:val="32"/>
          <w:szCs w:val="32"/>
          <w:lang w:val="bg-BG"/>
        </w:rPr>
      </w:pPr>
    </w:p>
    <w:p w:rsidR="00234C66" w:rsidRDefault="00234C66" w:rsidP="00F42783">
      <w:pPr>
        <w:ind w:right="50"/>
        <w:jc w:val="both"/>
        <w:rPr>
          <w:rFonts w:asciiTheme="minorHAnsi" w:hAnsiTheme="minorHAnsi"/>
          <w:color w:val="C00000"/>
          <w:sz w:val="32"/>
          <w:szCs w:val="32"/>
          <w:lang w:val="bg-BG"/>
        </w:rPr>
      </w:pPr>
    </w:p>
    <w:p w:rsidR="00234C66" w:rsidRDefault="00234C66" w:rsidP="00F42783">
      <w:pPr>
        <w:ind w:right="50"/>
        <w:jc w:val="both"/>
        <w:rPr>
          <w:rFonts w:asciiTheme="minorHAnsi" w:hAnsiTheme="minorHAnsi"/>
          <w:color w:val="C00000"/>
          <w:sz w:val="32"/>
          <w:szCs w:val="32"/>
          <w:lang w:val="bg-BG"/>
        </w:rPr>
      </w:pPr>
    </w:p>
    <w:p w:rsidR="00F73665" w:rsidRPr="008072AF" w:rsidRDefault="00234C66" w:rsidP="00F42783">
      <w:pPr>
        <w:ind w:right="50"/>
        <w:jc w:val="both"/>
        <w:rPr>
          <w:rFonts w:asciiTheme="minorHAnsi" w:hAnsiTheme="minorHAnsi"/>
          <w:color w:val="C00000"/>
          <w:sz w:val="32"/>
          <w:szCs w:val="32"/>
          <w:lang w:val="bg-BG"/>
        </w:rPr>
      </w:pPr>
      <w:r>
        <w:rPr>
          <w:rFonts w:asciiTheme="minorHAnsi" w:hAnsiTheme="minorHAnsi"/>
          <w:noProof/>
          <w:color w:val="000000"/>
          <w:sz w:val="32"/>
          <w:szCs w:val="32"/>
          <w:lang w:bidi="ar-SA"/>
        </w:rPr>
        <w:drawing>
          <wp:inline distT="0" distB="0" distL="0" distR="0" wp14:anchorId="3114896E" wp14:editId="7BE90E95">
            <wp:extent cx="1209675" cy="4046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87" cy="43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C66" w:rsidRPr="000C4168" w:rsidRDefault="00234C66" w:rsidP="00234C66">
      <w:pPr>
        <w:rPr>
          <w:rFonts w:asciiTheme="minorHAnsi" w:hAnsiTheme="minorHAnsi"/>
          <w:b/>
          <w:color w:val="C00000"/>
          <w:sz w:val="32"/>
          <w:szCs w:val="32"/>
        </w:rPr>
      </w:pPr>
      <w:r w:rsidRPr="000C4168">
        <w:rPr>
          <w:rFonts w:asciiTheme="minorHAnsi" w:hAnsiTheme="minorHAnsi"/>
          <w:b/>
          <w:color w:val="C00000"/>
          <w:sz w:val="32"/>
          <w:szCs w:val="32"/>
        </w:rPr>
        <w:t>Гергана Салабашева</w:t>
      </w:r>
    </w:p>
    <w:p w:rsidR="00234C66" w:rsidRPr="000C4168" w:rsidRDefault="00234C66" w:rsidP="00234C66">
      <w:pPr>
        <w:rPr>
          <w:rFonts w:asciiTheme="minorHAnsi" w:hAnsiTheme="minorHAnsi"/>
          <w:color w:val="000000" w:themeColor="text1"/>
          <w:sz w:val="32"/>
          <w:szCs w:val="32"/>
        </w:rPr>
      </w:pPr>
      <w:r w:rsidRPr="000C4168">
        <w:rPr>
          <w:rFonts w:asciiTheme="minorHAnsi" w:hAnsiTheme="minorHAnsi"/>
          <w:color w:val="000000" w:themeColor="text1"/>
          <w:sz w:val="32"/>
          <w:szCs w:val="32"/>
        </w:rPr>
        <w:t xml:space="preserve">0899 898 455 </w:t>
      </w:r>
    </w:p>
    <w:p w:rsidR="00AB76A7" w:rsidRPr="000C4168" w:rsidRDefault="00AB76A7" w:rsidP="00F42783">
      <w:pPr>
        <w:ind w:right="50"/>
        <w:jc w:val="both"/>
        <w:rPr>
          <w:rFonts w:asciiTheme="minorHAnsi" w:hAnsiTheme="minorHAnsi"/>
          <w:color w:val="000000" w:themeColor="text1"/>
          <w:sz w:val="32"/>
          <w:szCs w:val="32"/>
          <w:lang w:val="bg-BG"/>
        </w:rPr>
      </w:pPr>
    </w:p>
    <w:sectPr w:rsidR="00AB76A7" w:rsidRPr="000C41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74" w:rsidRDefault="00FA3E74" w:rsidP="00F42783">
      <w:r>
        <w:separator/>
      </w:r>
    </w:p>
  </w:endnote>
  <w:endnote w:type="continuationSeparator" w:id="0">
    <w:p w:rsidR="00FA3E74" w:rsidRDefault="00FA3E74" w:rsidP="00F4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74" w:rsidRDefault="00FA3E74" w:rsidP="00F42783">
      <w:r>
        <w:separator/>
      </w:r>
    </w:p>
  </w:footnote>
  <w:footnote w:type="continuationSeparator" w:id="0">
    <w:p w:rsidR="00FA3E74" w:rsidRDefault="00FA3E74" w:rsidP="00F4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4CE"/>
    <w:multiLevelType w:val="hybridMultilevel"/>
    <w:tmpl w:val="4000AF46"/>
    <w:lvl w:ilvl="0" w:tplc="68CA7B72">
      <w:numFmt w:val="bullet"/>
      <w:lvlText w:val="–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9942ED"/>
    <w:multiLevelType w:val="hybridMultilevel"/>
    <w:tmpl w:val="A56462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9948F2"/>
    <w:multiLevelType w:val="hybridMultilevel"/>
    <w:tmpl w:val="4484EE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C077331"/>
    <w:multiLevelType w:val="hybridMultilevel"/>
    <w:tmpl w:val="4FCC9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D1177"/>
    <w:multiLevelType w:val="hybridMultilevel"/>
    <w:tmpl w:val="50648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30754"/>
    <w:multiLevelType w:val="hybridMultilevel"/>
    <w:tmpl w:val="86087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697487"/>
    <w:multiLevelType w:val="hybridMultilevel"/>
    <w:tmpl w:val="63E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B"/>
    <w:rsid w:val="00005311"/>
    <w:rsid w:val="000C4168"/>
    <w:rsid w:val="00114EE2"/>
    <w:rsid w:val="00144320"/>
    <w:rsid w:val="001B34FE"/>
    <w:rsid w:val="001C4721"/>
    <w:rsid w:val="00234C66"/>
    <w:rsid w:val="0030122B"/>
    <w:rsid w:val="003919F0"/>
    <w:rsid w:val="003D3758"/>
    <w:rsid w:val="005B79F4"/>
    <w:rsid w:val="005D10B0"/>
    <w:rsid w:val="006125A0"/>
    <w:rsid w:val="00676B43"/>
    <w:rsid w:val="008072AF"/>
    <w:rsid w:val="00A70157"/>
    <w:rsid w:val="00AB76A7"/>
    <w:rsid w:val="00B40321"/>
    <w:rsid w:val="00B9461F"/>
    <w:rsid w:val="00BE5C7D"/>
    <w:rsid w:val="00C57C86"/>
    <w:rsid w:val="00F42783"/>
    <w:rsid w:val="00F73665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E79F-A07D-4B8F-9827-969655D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2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3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E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27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83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27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83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era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9</cp:revision>
  <cp:lastPrinted>2015-01-21T08:47:00Z</cp:lastPrinted>
  <dcterms:created xsi:type="dcterms:W3CDTF">2015-01-21T08:00:00Z</dcterms:created>
  <dcterms:modified xsi:type="dcterms:W3CDTF">2015-04-27T12:10:00Z</dcterms:modified>
</cp:coreProperties>
</file>