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6" w:rsidRDefault="00256A86" w:rsidP="00954C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 ИЗПИТ</w:t>
      </w:r>
    </w:p>
    <w:p w:rsidR="00256A86" w:rsidRDefault="00256A86" w:rsidP="00954C6C">
      <w:pPr>
        <w:jc w:val="center"/>
      </w:pPr>
    </w:p>
    <w:p w:rsidR="00256A86" w:rsidRDefault="00256A86" w:rsidP="00954C6C">
      <w:pPr>
        <w:jc w:val="center"/>
      </w:pPr>
      <w:r>
        <w:t>по</w:t>
      </w:r>
    </w:p>
    <w:p w:rsidR="00256A86" w:rsidRDefault="00256A86" w:rsidP="00954C6C">
      <w:pPr>
        <w:jc w:val="center"/>
      </w:pPr>
    </w:p>
    <w:p w:rsidR="00256A86" w:rsidRDefault="00256A86" w:rsidP="00954C6C">
      <w:pPr>
        <w:spacing w:line="360" w:lineRule="auto"/>
        <w:jc w:val="center"/>
      </w:pPr>
      <w:r>
        <w:t>английски език за медицина</w:t>
      </w:r>
    </w:p>
    <w:p w:rsidR="00256A86" w:rsidRDefault="00256A86" w:rsidP="00954C6C">
      <w:pPr>
        <w:spacing w:line="360" w:lineRule="auto"/>
        <w:jc w:val="center"/>
      </w:pPr>
      <w:r>
        <w:t>задължителна д</w:t>
      </w:r>
      <w:bookmarkStart w:id="0" w:name="_GoBack"/>
      <w:bookmarkEnd w:id="0"/>
      <w:r>
        <w:t>исциплина</w:t>
      </w:r>
    </w:p>
    <w:p w:rsidR="00256A86" w:rsidRDefault="00256A86" w:rsidP="00954C6C">
      <w:pPr>
        <w:spacing w:line="360" w:lineRule="auto"/>
        <w:jc w:val="center"/>
      </w:pPr>
      <w:r>
        <w:t xml:space="preserve">за </w:t>
      </w:r>
      <w:r w:rsidRPr="00534E13">
        <w:t>студенти от І</w:t>
      </w:r>
      <w:r w:rsidRPr="00534E13">
        <w:rPr>
          <w:lang w:val="en-US"/>
        </w:rPr>
        <w:t>I</w:t>
      </w:r>
      <w:r w:rsidRPr="00534E13">
        <w:t xml:space="preserve"> курс, придобиващи</w:t>
      </w:r>
      <w:r>
        <w:t xml:space="preserve"> образователно-</w:t>
      </w:r>
    </w:p>
    <w:p w:rsidR="00256A86" w:rsidRDefault="00256A86" w:rsidP="00954C6C">
      <w:pPr>
        <w:spacing w:line="360" w:lineRule="auto"/>
        <w:jc w:val="center"/>
      </w:pPr>
      <w:r>
        <w:t>квалификационна степен “магистър-лекар по медицина”</w:t>
      </w:r>
    </w:p>
    <w:p w:rsidR="00256A86" w:rsidRDefault="00256A86" w:rsidP="00954C6C">
      <w:pPr>
        <w:jc w:val="center"/>
      </w:pPr>
    </w:p>
    <w:p w:rsidR="00256A86" w:rsidRDefault="00256A86" w:rsidP="00954C6C">
      <w:pPr>
        <w:spacing w:line="360" w:lineRule="auto"/>
        <w:ind w:firstLine="1080"/>
        <w:jc w:val="both"/>
      </w:pPr>
      <w:r>
        <w:t>Курсът по специализиран английски език за студентите от специалност „</w:t>
      </w:r>
      <w:r>
        <w:rPr>
          <w:lang w:val="en-US"/>
        </w:rPr>
        <w:t>M</w:t>
      </w:r>
      <w:r>
        <w:t xml:space="preserve">едицина” развива комуникативните и езиковите умения на студентите необходими им в реални професионални ситуации и им помага в усвояването на основната терминология по специалността. Конкретните умения, които студентите следва да имат след приключване на курса, са: </w:t>
      </w:r>
    </w:p>
    <w:p w:rsidR="00256A86" w:rsidRDefault="00256A86" w:rsidP="00954C6C">
      <w:pPr>
        <w:spacing w:line="360" w:lineRule="auto"/>
        <w:ind w:firstLine="1080"/>
        <w:jc w:val="both"/>
      </w:pPr>
      <w:r w:rsidRPr="008B3DAD">
        <w:rPr>
          <w:b/>
          <w:bCs/>
          <w:lang w:val="en-US"/>
        </w:rPr>
        <w:t>P</w:t>
      </w:r>
      <w:r w:rsidRPr="008B3DAD">
        <w:rPr>
          <w:b/>
          <w:bCs/>
        </w:rPr>
        <w:t>азбиране при слушане:</w:t>
      </w:r>
      <w:r w:rsidRPr="008B3DAD">
        <w:t xml:space="preserve"> на кратки лекции, презентации</w:t>
      </w:r>
      <w:r>
        <w:t xml:space="preserve"> и дискусии на английски език по теми, свързани с медицината; да си водят ефективно бележки; да разбират оплакванията на пациентите. </w:t>
      </w:r>
    </w:p>
    <w:p w:rsidR="00256A86" w:rsidRDefault="00256A86" w:rsidP="00954C6C">
      <w:pPr>
        <w:spacing w:line="360" w:lineRule="auto"/>
        <w:ind w:firstLine="1080"/>
        <w:jc w:val="both"/>
      </w:pPr>
      <w:r>
        <w:rPr>
          <w:b/>
          <w:bCs/>
        </w:rPr>
        <w:t xml:space="preserve">Говорене: </w:t>
      </w:r>
      <w:r>
        <w:t xml:space="preserve">да могат да направят презентация по тема, свързана с медицината; да могат да свалят анамнеза на пациент и да обяснят предписаното лечение; да говорят за работата и задълженията си като лекари; да могат да обсъждат медицински проблем с колеги; да описват графики, таблици и </w:t>
      </w:r>
      <w:r w:rsidRPr="008B3DAD">
        <w:t>диаграми; да предават сбито писмена или устна информация; да изразяват мнение, съгласие/несъ</w:t>
      </w:r>
      <w:r>
        <w:t xml:space="preserve">гласие, да аргументират позицията си; да правят презентация на научна тема след предварителна подготовка. </w:t>
      </w:r>
    </w:p>
    <w:p w:rsidR="00256A86" w:rsidRDefault="00256A86" w:rsidP="00954C6C">
      <w:pPr>
        <w:spacing w:line="360" w:lineRule="auto"/>
        <w:ind w:firstLine="1080"/>
        <w:jc w:val="both"/>
      </w:pPr>
      <w:r w:rsidRPr="008B3DAD">
        <w:rPr>
          <w:b/>
          <w:bCs/>
          <w:lang w:val="en-US"/>
        </w:rPr>
        <w:t>P</w:t>
      </w:r>
      <w:r w:rsidRPr="008B3DAD">
        <w:rPr>
          <w:b/>
          <w:bCs/>
        </w:rPr>
        <w:t>азбиране при четене:</w:t>
      </w:r>
      <w:r w:rsidRPr="008B3DAD">
        <w:t xml:space="preserve"> по време на курса студентите следва да са усвоили работата с автентични научни текстове, като статии, доклади, извадки от учебници и други научни публикации в сферата на медицината. Студентите трябва да имат развити умения за извличане на основната и</w:t>
      </w:r>
      <w:r>
        <w:t xml:space="preserve">дея и четене за откриване на конкретна информация.  </w:t>
      </w:r>
    </w:p>
    <w:p w:rsidR="00256A86" w:rsidRDefault="00256A86" w:rsidP="00954C6C">
      <w:pPr>
        <w:spacing w:line="360" w:lineRule="auto"/>
        <w:ind w:firstLine="1080"/>
        <w:jc w:val="both"/>
      </w:pPr>
      <w:r>
        <w:rPr>
          <w:b/>
          <w:bCs/>
        </w:rPr>
        <w:t xml:space="preserve">Писане: </w:t>
      </w:r>
      <w:r>
        <w:t xml:space="preserve">Студентите успешно приключили курса следва да умеят да пишат обобщение на писмен или устен текст, </w:t>
      </w:r>
      <w:r w:rsidRPr="00470A1A">
        <w:t>да попъл</w:t>
      </w:r>
      <w:r>
        <w:t>ва</w:t>
      </w:r>
      <w:r w:rsidRPr="00470A1A">
        <w:t>т</w:t>
      </w:r>
      <w:r w:rsidRPr="00470A1A">
        <w:rPr>
          <w:color w:val="3366FF"/>
        </w:rPr>
        <w:t xml:space="preserve"> </w:t>
      </w:r>
      <w:r>
        <w:t xml:space="preserve">професионална документация (анамнеза), писмено да оформят презентация, да подготвят научно съобщение.  </w:t>
      </w:r>
    </w:p>
    <w:p w:rsidR="00256A86" w:rsidRDefault="00256A86" w:rsidP="00954C6C">
      <w:pPr>
        <w:pStyle w:val="BodyText2"/>
      </w:pPr>
      <w:r>
        <w:t>След приключване на курса по специализиран английски език, студентите следва да познават и ползват терминологията в следните тематични области на медицината:</w:t>
      </w:r>
    </w:p>
    <w:p w:rsidR="00256A86" w:rsidRDefault="00256A86" w:rsidP="00954C6C">
      <w:pPr>
        <w:pStyle w:val="BodyText2"/>
      </w:pP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</w:pPr>
      <w:r>
        <w:rPr>
          <w:lang w:val="en-GB"/>
        </w:rPr>
        <w:t>The human life cycle. Gender issues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skeleton. Endocrine glands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digestive system and diseases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respiratory system and diseases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Blood and blood diseases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cardiovascular system. History taking (I)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Infectious diseases. History taking (II)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Special investigations. Referral letter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Management of diseases. Diabetes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US"/>
        </w:rPr>
        <w:t>Drugs and drug abuse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Surgery. The operating theatre and ICU</w:t>
      </w:r>
    </w:p>
    <w:p w:rsidR="00256A86" w:rsidRDefault="00256A86" w:rsidP="00954C6C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>The nervous system. The brain</w:t>
      </w:r>
    </w:p>
    <w:p w:rsidR="00256A86" w:rsidRPr="006670A9" w:rsidRDefault="00256A86" w:rsidP="00954C6C">
      <w:pPr>
        <w:spacing w:line="360" w:lineRule="auto"/>
        <w:ind w:firstLine="1080"/>
        <w:jc w:val="both"/>
        <w:rPr>
          <w:lang w:val="en-US"/>
        </w:rPr>
      </w:pPr>
    </w:p>
    <w:p w:rsidR="00256A86" w:rsidRPr="00534E13" w:rsidRDefault="00256A86" w:rsidP="00954C6C">
      <w:pPr>
        <w:spacing w:line="360" w:lineRule="auto"/>
        <w:ind w:firstLine="1080"/>
        <w:jc w:val="both"/>
        <w:rPr>
          <w:lang w:val="ru-RU"/>
        </w:rPr>
      </w:pPr>
      <w:r w:rsidRPr="00534E13">
        <w:t>В процеса на усвояване на английски език за</w:t>
      </w:r>
      <w:r>
        <w:t xml:space="preserve"> медицински цели</w:t>
      </w:r>
      <w:r w:rsidRPr="00534E13">
        <w:t>, от студентите се очаква да преговорят, затвърдят и разширят познанията си, свързани с типични граматични ст</w:t>
      </w:r>
      <w:r>
        <w:t xml:space="preserve">руктури на езика в областта на </w:t>
      </w:r>
      <w:r w:rsidRPr="00534E13">
        <w:t>медицина</w:t>
      </w:r>
      <w:r>
        <w:t>та</w:t>
      </w:r>
      <w:r w:rsidRPr="00534E13">
        <w:t>, както и да използват уместно набор от техните функции като: описание на заболяване, описание на процес /където често се използва страдателен залог/ и др. с цел постигане на съответното комуникативно намерение.</w:t>
      </w:r>
    </w:p>
    <w:p w:rsidR="00256A86" w:rsidRDefault="00256A86" w:rsidP="00954C6C"/>
    <w:p w:rsidR="00256A86" w:rsidRPr="003F66A7" w:rsidRDefault="00256A86" w:rsidP="00954C6C">
      <w:pPr>
        <w:spacing w:line="360" w:lineRule="auto"/>
        <w:jc w:val="both"/>
        <w:rPr>
          <w:b/>
          <w:bCs/>
          <w:i/>
          <w:iCs/>
          <w:lang w:val="ru-RU"/>
        </w:rPr>
      </w:pPr>
    </w:p>
    <w:p w:rsidR="00256A86" w:rsidRDefault="00256A86" w:rsidP="00954C6C">
      <w:pPr>
        <w:spacing w:line="360" w:lineRule="auto"/>
        <w:jc w:val="both"/>
        <w:rPr>
          <w:b/>
          <w:bCs/>
          <w:i/>
          <w:iCs/>
          <w:lang w:val="en-GB"/>
        </w:rPr>
      </w:pPr>
      <w:r w:rsidRPr="008B3DAD">
        <w:rPr>
          <w:b/>
          <w:bCs/>
          <w:i/>
          <w:iCs/>
          <w:lang w:val="ru-RU"/>
        </w:rPr>
        <w:t>Литература</w:t>
      </w:r>
      <w:r w:rsidRPr="008B3DAD">
        <w:rPr>
          <w:b/>
          <w:bCs/>
          <w:i/>
          <w:iCs/>
          <w:lang w:val="en-GB"/>
        </w:rPr>
        <w:t>:</w:t>
      </w:r>
    </w:p>
    <w:p w:rsidR="00256A86" w:rsidRPr="008B3DAD" w:rsidRDefault="00256A86" w:rsidP="00954C6C">
      <w:pPr>
        <w:spacing w:line="360" w:lineRule="auto"/>
        <w:jc w:val="both"/>
        <w:rPr>
          <w:b/>
          <w:bCs/>
          <w:i/>
          <w:iCs/>
          <w:lang w:val="en-GB"/>
        </w:rPr>
      </w:pPr>
    </w:p>
    <w:p w:rsidR="00256A86" w:rsidRPr="00F62631" w:rsidRDefault="00256A86" w:rsidP="00954C6C">
      <w:pPr>
        <w:spacing w:line="360" w:lineRule="auto"/>
        <w:jc w:val="both"/>
        <w:rPr>
          <w:lang w:val="en-US"/>
        </w:rPr>
      </w:pPr>
      <w:r w:rsidRPr="008B3DAD">
        <w:t xml:space="preserve">1. </w:t>
      </w:r>
      <w:r>
        <w:rPr>
          <w:lang w:val="en-US"/>
        </w:rPr>
        <w:t xml:space="preserve">Dokova, A., Trendafilova, S., Angelova, V., </w:t>
      </w:r>
      <w:r w:rsidRPr="00922FE1">
        <w:rPr>
          <w:i/>
          <w:iCs/>
        </w:rPr>
        <w:t xml:space="preserve">English for </w:t>
      </w:r>
      <w:r w:rsidRPr="00922FE1">
        <w:rPr>
          <w:i/>
          <w:iCs/>
          <w:lang w:val="en-US"/>
        </w:rPr>
        <w:t>Medicine</w:t>
      </w:r>
      <w:r w:rsidRPr="008B3DAD">
        <w:t xml:space="preserve">, </w:t>
      </w:r>
      <w:r w:rsidRPr="008B3DAD">
        <w:rPr>
          <w:lang w:val="en-US"/>
        </w:rPr>
        <w:t>Steno</w:t>
      </w:r>
      <w:r>
        <w:rPr>
          <w:lang w:val="en-US"/>
        </w:rPr>
        <w:t>,</w:t>
      </w:r>
      <w:r w:rsidRPr="00F62631">
        <w:rPr>
          <w:lang w:val="en-US"/>
        </w:rPr>
        <w:t xml:space="preserve"> </w:t>
      </w:r>
      <w:r>
        <w:rPr>
          <w:lang w:val="en-US"/>
        </w:rPr>
        <w:t>Varna, 2009</w:t>
      </w:r>
    </w:p>
    <w:p w:rsidR="00256A86" w:rsidRDefault="00256A86" w:rsidP="00954C6C">
      <w:pPr>
        <w:spacing w:line="360" w:lineRule="auto"/>
        <w:jc w:val="both"/>
      </w:pPr>
      <w:r w:rsidRPr="00F62631">
        <w:rPr>
          <w:lang w:val="en-US"/>
        </w:rPr>
        <w:t xml:space="preserve">2. </w:t>
      </w:r>
      <w:r>
        <w:t>Glendinning</w:t>
      </w:r>
      <w:r>
        <w:rPr>
          <w:lang w:val="en-US"/>
        </w:rPr>
        <w:t xml:space="preserve">, </w:t>
      </w:r>
      <w:r>
        <w:t>E.</w:t>
      </w:r>
      <w:r>
        <w:rPr>
          <w:lang w:val="en-US"/>
        </w:rPr>
        <w:t xml:space="preserve">, </w:t>
      </w:r>
      <w:r>
        <w:t>Holmstroem B.</w:t>
      </w:r>
      <w:r>
        <w:rPr>
          <w:lang w:val="en-US"/>
        </w:rPr>
        <w:t>,</w:t>
      </w:r>
      <w:r>
        <w:t xml:space="preserve"> </w:t>
      </w:r>
      <w:r w:rsidRPr="00922FE1">
        <w:rPr>
          <w:i/>
          <w:iCs/>
        </w:rPr>
        <w:t>English</w:t>
      </w:r>
      <w:r w:rsidRPr="00F62631">
        <w:rPr>
          <w:i/>
          <w:iCs/>
          <w:lang w:val="en-US"/>
        </w:rPr>
        <w:t xml:space="preserve"> </w:t>
      </w:r>
      <w:r w:rsidRPr="00922FE1">
        <w:rPr>
          <w:i/>
          <w:iCs/>
        </w:rPr>
        <w:t>in</w:t>
      </w:r>
      <w:r w:rsidRPr="00F62631">
        <w:rPr>
          <w:i/>
          <w:iCs/>
          <w:lang w:val="en-US"/>
        </w:rPr>
        <w:t xml:space="preserve"> </w:t>
      </w:r>
      <w:r w:rsidRPr="00922FE1">
        <w:rPr>
          <w:i/>
          <w:iCs/>
        </w:rPr>
        <w:t>Medicine</w:t>
      </w:r>
      <w:r w:rsidRPr="00F62631">
        <w:rPr>
          <w:i/>
          <w:iCs/>
          <w:lang w:val="en-US"/>
        </w:rPr>
        <w:t xml:space="preserve">. </w:t>
      </w:r>
      <w:r w:rsidRPr="00922FE1">
        <w:rPr>
          <w:i/>
          <w:iCs/>
        </w:rPr>
        <w:t>A Course in Communication Skill</w:t>
      </w:r>
      <w:r>
        <w:rPr>
          <w:i/>
          <w:iCs/>
          <w:lang w:val="en-US"/>
        </w:rPr>
        <w:t>s</w:t>
      </w:r>
      <w:r>
        <w:t xml:space="preserve">, </w:t>
      </w:r>
      <w:r w:rsidRPr="00922FE1">
        <w:t>CUP</w:t>
      </w:r>
      <w:r>
        <w:t>, 1987</w:t>
      </w:r>
    </w:p>
    <w:p w:rsidR="00256A86" w:rsidRDefault="00256A86" w:rsidP="00954C6C">
      <w:pPr>
        <w:spacing w:line="360" w:lineRule="auto"/>
        <w:jc w:val="both"/>
      </w:pPr>
      <w:r>
        <w:t>3. O’Brien</w:t>
      </w:r>
      <w:r>
        <w:rPr>
          <w:lang w:val="en-US"/>
        </w:rPr>
        <w:t>,</w:t>
      </w:r>
      <w:r>
        <w:t xml:space="preserve"> T. </w:t>
      </w:r>
      <w:r w:rsidRPr="00E2556C">
        <w:rPr>
          <w:i/>
          <w:iCs/>
        </w:rPr>
        <w:t>Medicine</w:t>
      </w:r>
      <w:r>
        <w:t xml:space="preserve">, </w:t>
      </w:r>
      <w:r w:rsidRPr="00E2556C">
        <w:t>Longman</w:t>
      </w:r>
      <w:r>
        <w:t>, 1979</w:t>
      </w:r>
    </w:p>
    <w:p w:rsidR="00256A86" w:rsidRDefault="00256A86" w:rsidP="00954C6C">
      <w:pPr>
        <w:spacing w:line="360" w:lineRule="auto"/>
        <w:jc w:val="both"/>
      </w:pPr>
      <w:r>
        <w:t>4.</w:t>
      </w:r>
      <w:r>
        <w:rPr>
          <w:lang w:val="en-US"/>
        </w:rPr>
        <w:t>,</w:t>
      </w:r>
      <w:r>
        <w:t xml:space="preserve"> James, D.</w:t>
      </w:r>
      <w:r>
        <w:rPr>
          <w:lang w:val="en-US"/>
        </w:rPr>
        <w:t xml:space="preserve">, </w:t>
      </w:r>
      <w:r w:rsidRPr="00E2556C">
        <w:rPr>
          <w:i/>
          <w:iCs/>
        </w:rPr>
        <w:t>Medicine</w:t>
      </w:r>
      <w:r w:rsidRPr="00E2556C">
        <w:rPr>
          <w:lang w:val="en-US"/>
        </w:rPr>
        <w:t>,</w:t>
      </w:r>
      <w:r w:rsidRPr="00E2556C">
        <w:t xml:space="preserve"> Prentice Hall</w:t>
      </w:r>
      <w:r>
        <w:t>, 1989</w:t>
      </w:r>
    </w:p>
    <w:p w:rsidR="00256A86" w:rsidRDefault="00256A86" w:rsidP="00954C6C">
      <w:pPr>
        <w:spacing w:line="360" w:lineRule="auto"/>
        <w:jc w:val="both"/>
      </w:pPr>
      <w:r>
        <w:t>5. Sandler</w:t>
      </w:r>
      <w:r>
        <w:rPr>
          <w:lang w:val="en-US"/>
        </w:rPr>
        <w:t xml:space="preserve">, </w:t>
      </w:r>
      <w:r>
        <w:t xml:space="preserve"> P.L.</w:t>
      </w:r>
      <w:r>
        <w:rPr>
          <w:lang w:val="en-US"/>
        </w:rPr>
        <w:t xml:space="preserve">, </w:t>
      </w:r>
      <w:r w:rsidRPr="00E2556C">
        <w:rPr>
          <w:i/>
          <w:iCs/>
        </w:rPr>
        <w:t>Medically Speaki</w:t>
      </w:r>
      <w:r w:rsidRPr="00E2556C">
        <w:rPr>
          <w:i/>
          <w:iCs/>
          <w:lang w:val="en-US"/>
        </w:rPr>
        <w:t>ng</w:t>
      </w:r>
      <w:r w:rsidRPr="00E2556C">
        <w:rPr>
          <w:i/>
          <w:iCs/>
        </w:rPr>
        <w:t>,</w:t>
      </w:r>
      <w:r>
        <w:t xml:space="preserve"> </w:t>
      </w:r>
      <w:smartTag w:uri="urn:schemas-microsoft-com:office:smarttags" w:element="stockticker">
        <w:r>
          <w:t>BBC</w:t>
        </w:r>
      </w:smartTag>
      <w:r>
        <w:t xml:space="preserve"> English, 1982</w:t>
      </w:r>
    </w:p>
    <w:p w:rsidR="00256A86" w:rsidRPr="003A6069" w:rsidRDefault="00256A86" w:rsidP="00954C6C">
      <w:pPr>
        <w:spacing w:line="360" w:lineRule="auto"/>
        <w:jc w:val="both"/>
      </w:pPr>
      <w:r w:rsidRPr="00F62631">
        <w:rPr>
          <w:lang w:val="ru-RU"/>
        </w:rPr>
        <w:t xml:space="preserve">6. </w:t>
      </w:r>
      <w:r>
        <w:t xml:space="preserve">Кожухарова, Л., </w:t>
      </w:r>
      <w:r w:rsidRPr="003A6069">
        <w:rPr>
          <w:i/>
          <w:iCs/>
        </w:rPr>
        <w:t>Английски за медици, медсестри и рехабилитатори</w:t>
      </w:r>
      <w:r>
        <w:t>, Фата, 1998</w:t>
      </w:r>
    </w:p>
    <w:p w:rsidR="00256A86" w:rsidRPr="00954C6C" w:rsidRDefault="00256A86" w:rsidP="00954C6C"/>
    <w:sectPr w:rsidR="00256A86" w:rsidRPr="00954C6C" w:rsidSect="00DE0076">
      <w:pgSz w:w="11906" w:h="16838" w:code="9"/>
      <w:pgMar w:top="1418" w:right="1106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4E3"/>
    <w:multiLevelType w:val="hybridMultilevel"/>
    <w:tmpl w:val="269C8FB6"/>
    <w:lvl w:ilvl="0" w:tplc="DCA2D1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032"/>
    <w:rsid w:val="000C0EE2"/>
    <w:rsid w:val="00256A86"/>
    <w:rsid w:val="0038284F"/>
    <w:rsid w:val="003A3682"/>
    <w:rsid w:val="003A6069"/>
    <w:rsid w:val="003F66A7"/>
    <w:rsid w:val="00470A1A"/>
    <w:rsid w:val="00534E13"/>
    <w:rsid w:val="006670A9"/>
    <w:rsid w:val="00856FF7"/>
    <w:rsid w:val="008B3DAD"/>
    <w:rsid w:val="00922FE1"/>
    <w:rsid w:val="00954C6C"/>
    <w:rsid w:val="00BF0032"/>
    <w:rsid w:val="00DE0076"/>
    <w:rsid w:val="00DF26E4"/>
    <w:rsid w:val="00E2556C"/>
    <w:rsid w:val="00E57239"/>
    <w:rsid w:val="00F62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iPriority w:val="99"/>
    <w:rsid w:val="00BF0032"/>
    <w:pPr>
      <w:spacing w:line="360" w:lineRule="auto"/>
      <w:ind w:firstLine="108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30E3"/>
    <w:rPr>
      <w:rFonts w:ascii="Times New Roman" w:eastAsia="Times New Roman" w:hAnsi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rsid w:val="00BF0032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469</Words>
  <Characters>2677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 ИЗПИТ</dc:title>
  <dc:subject/>
  <dc:creator>Trendafilova</dc:creator>
  <cp:keywords/>
  <dc:description/>
  <cp:lastModifiedBy>Merdjanov</cp:lastModifiedBy>
  <cp:revision>2</cp:revision>
  <dcterms:created xsi:type="dcterms:W3CDTF">2013-10-09T14:17:00Z</dcterms:created>
  <dcterms:modified xsi:type="dcterms:W3CDTF">2013-10-09T14:17:00Z</dcterms:modified>
</cp:coreProperties>
</file>