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AA" w:rsidRDefault="000B64AA" w:rsidP="000B64AA">
      <w:pPr>
        <w:jc w:val="center"/>
        <w:rPr>
          <w:b/>
          <w:color w:val="1F3864" w:themeColor="accent5" w:themeShade="80"/>
          <w:sz w:val="32"/>
          <w:lang w:val="bg-BG"/>
        </w:rPr>
      </w:pPr>
      <w:r>
        <w:rPr>
          <w:b/>
          <w:color w:val="1F3864" w:themeColor="accent5" w:themeShade="80"/>
          <w:sz w:val="32"/>
          <w:lang w:val="bg-BG"/>
        </w:rPr>
        <w:t>Комисия по качество на Филиал Велико Търново</w:t>
      </w:r>
    </w:p>
    <w:p w:rsidR="000B64AA" w:rsidRDefault="000B64AA" w:rsidP="000B64AA">
      <w:pPr>
        <w:rPr>
          <w:b/>
          <w:color w:val="1F3864" w:themeColor="accent5" w:themeShade="80"/>
          <w:sz w:val="28"/>
          <w:lang w:val="bg-BG"/>
        </w:rPr>
      </w:pPr>
    </w:p>
    <w:tbl>
      <w:tblPr>
        <w:tblStyle w:val="GridTable4-Accent5"/>
        <w:tblW w:w="9396" w:type="dxa"/>
        <w:tblInd w:w="0" w:type="dxa"/>
        <w:tblLook w:val="04A0" w:firstRow="1" w:lastRow="0" w:firstColumn="1" w:lastColumn="0" w:noHBand="0" w:noVBand="1"/>
      </w:tblPr>
      <w:tblGrid>
        <w:gridCol w:w="509"/>
        <w:gridCol w:w="2996"/>
        <w:gridCol w:w="5891"/>
      </w:tblGrid>
      <w:tr w:rsidR="000B64AA" w:rsidTr="000B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0B64AA" w:rsidRDefault="000B64AA">
            <w:pPr>
              <w:rPr>
                <w:rFonts w:eastAsia="Times New Roman"/>
                <w:bCs w:val="0"/>
                <w:noProof/>
                <w:kern w:val="24"/>
                <w:sz w:val="24"/>
                <w:szCs w:val="24"/>
                <w:lang w:val="bg-BG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/>
                <w:bCs w:val="0"/>
                <w:noProof/>
                <w:kern w:val="24"/>
                <w:sz w:val="24"/>
                <w:szCs w:val="24"/>
                <w:lang w:val="bg-BG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2996" w:type="dxa"/>
            <w:hideMark/>
          </w:tcPr>
          <w:p w:rsidR="000B64AA" w:rsidRDefault="000B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Имена</w:t>
            </w:r>
          </w:p>
        </w:tc>
        <w:tc>
          <w:tcPr>
            <w:tcW w:w="5891" w:type="dxa"/>
            <w:hideMark/>
          </w:tcPr>
          <w:p w:rsidR="000B64AA" w:rsidRDefault="000B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Звено</w:t>
            </w:r>
          </w:p>
        </w:tc>
      </w:tr>
      <w:tr w:rsidR="000B64AA" w:rsidTr="000B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>
            <w:pPr>
              <w:rPr>
                <w:rFonts w:eastAsia="Times New Roman"/>
                <w:b w:val="0"/>
                <w:bCs w:val="0"/>
                <w:noProof/>
                <w:color w:val="323E4F" w:themeColor="text2" w:themeShade="BF"/>
                <w:kern w:val="24"/>
                <w:sz w:val="24"/>
                <w:szCs w:val="24"/>
                <w:lang w:val="bg-BG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</w:p>
        </w:tc>
      </w:tr>
      <w:tr w:rsidR="000B64AA" w:rsidTr="000B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proofErr w:type="spellStart"/>
            <w:r w:rsidRPr="000B64AA">
              <w:rPr>
                <w:sz w:val="24"/>
                <w:szCs w:val="24"/>
                <w:lang w:val="bg-BG"/>
              </w:rPr>
              <w:t>Aс</w:t>
            </w:r>
            <w:proofErr w:type="spellEnd"/>
            <w:r w:rsidRPr="000B64AA">
              <w:rPr>
                <w:sz w:val="24"/>
                <w:szCs w:val="24"/>
                <w:lang w:val="bg-BG"/>
              </w:rPr>
              <w:t>. Даниела Тасева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Асистент, Катедра по здравни грижи</w:t>
            </w:r>
          </w:p>
        </w:tc>
      </w:tr>
      <w:tr w:rsidR="000B64AA" w:rsidTr="000B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>
            <w:pPr>
              <w:ind w:left="360"/>
              <w:rPr>
                <w:rFonts w:eastAsia="Times New Roman"/>
                <w:noProof/>
                <w:kern w:val="24"/>
                <w:sz w:val="24"/>
                <w:szCs w:val="24"/>
                <w:lang w:val="bg-BG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b/>
                <w:sz w:val="24"/>
                <w:szCs w:val="24"/>
                <w:lang w:val="bg-BG"/>
              </w:rPr>
              <w:t>Членове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bg-BG"/>
              </w:rPr>
            </w:pPr>
          </w:p>
        </w:tc>
      </w:tr>
      <w:tr w:rsidR="000B64AA" w:rsidTr="000B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>Доц. д-р Асен Куцаров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Ръководител „Катедра по здравни грижи“</w:t>
            </w:r>
          </w:p>
        </w:tc>
      </w:tr>
      <w:tr w:rsidR="000B64AA" w:rsidTr="000B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>Доц. Диана Димитрова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Директор Филиал Велико Търново</w:t>
            </w:r>
          </w:p>
        </w:tc>
      </w:tr>
      <w:tr w:rsidR="000B64AA" w:rsidTr="000B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Ас. Янка Маркова, </w:t>
            </w:r>
            <w:proofErr w:type="spellStart"/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>д.здр.г</w:t>
            </w:r>
            <w:proofErr w:type="spellEnd"/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Асистент Катедра по здравни грижи</w:t>
            </w:r>
          </w:p>
        </w:tc>
      </w:tr>
      <w:tr w:rsidR="000B64AA" w:rsidTr="000B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sz w:val="24"/>
                <w:szCs w:val="24"/>
                <w:lang w:val="bg-BG"/>
              </w:rPr>
              <w:t xml:space="preserve">Гл. ас. Йорданка  </w:t>
            </w:r>
            <w:proofErr w:type="spellStart"/>
            <w:r w:rsidRPr="000B64AA">
              <w:rPr>
                <w:rFonts w:cs="Calibri"/>
                <w:sz w:val="24"/>
                <w:szCs w:val="24"/>
                <w:lang w:val="bg-BG"/>
              </w:rPr>
              <w:t>Минекова</w:t>
            </w:r>
            <w:proofErr w:type="spellEnd"/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Главна мед. сестра МОБАЛ – Велико Търново</w:t>
            </w:r>
          </w:p>
        </w:tc>
      </w:tr>
      <w:tr w:rsidR="000B64AA" w:rsidTr="000B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sz w:val="24"/>
                <w:szCs w:val="24"/>
                <w:lang w:val="bg-BG"/>
              </w:rPr>
              <w:t>Албена Василева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Старша акушерка АГО – МОБАЛ  Велико Търново</w:t>
            </w:r>
          </w:p>
        </w:tc>
      </w:tr>
      <w:tr w:rsidR="000B64AA" w:rsidTr="000B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Анелия Ненкова 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Студентка, специалност „Акушерка“ III-ти курс</w:t>
            </w:r>
          </w:p>
        </w:tc>
      </w:tr>
      <w:tr w:rsidR="000B64AA" w:rsidTr="000B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Диана Трънкова  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Студентка специалност „Медицинска сестра“ III-ти курс</w:t>
            </w:r>
          </w:p>
        </w:tc>
      </w:tr>
      <w:tr w:rsidR="000B64AA" w:rsidTr="000B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Ростислава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Кьорчева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89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 w:rsidP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Студентка специалност „Акушерка“ I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-ти курс</w:t>
            </w:r>
          </w:p>
        </w:tc>
      </w:tr>
    </w:tbl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B64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32E8"/>
    <w:multiLevelType w:val="hybridMultilevel"/>
    <w:tmpl w:val="0230434C"/>
    <w:lvl w:ilvl="0" w:tplc="47447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CF"/>
    <w:rsid w:val="000B64AA"/>
    <w:rsid w:val="001738CF"/>
    <w:rsid w:val="006538AE"/>
    <w:rsid w:val="0080562C"/>
    <w:rsid w:val="00914DA6"/>
    <w:rsid w:val="00C66097"/>
    <w:rsid w:val="00E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2DD4-31BE-452F-BF0B-5E75860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AA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lang w:val="bg-BG"/>
    </w:rPr>
  </w:style>
  <w:style w:type="table" w:styleId="GridTable4-Accent5">
    <w:name w:val="Grid Table 4 Accent 5"/>
    <w:basedOn w:val="TableNormal"/>
    <w:uiPriority w:val="49"/>
    <w:rsid w:val="000B64A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Станева Русева</dc:creator>
  <cp:keywords/>
  <dc:description/>
  <cp:lastModifiedBy>Теодора Станева Русева</cp:lastModifiedBy>
  <cp:revision>4</cp:revision>
  <dcterms:created xsi:type="dcterms:W3CDTF">2020-06-30T08:00:00Z</dcterms:created>
  <dcterms:modified xsi:type="dcterms:W3CDTF">2020-09-23T08:42:00Z</dcterms:modified>
</cp:coreProperties>
</file>