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FC" w:rsidRPr="00F76061" w:rsidRDefault="00D10304" w:rsidP="000A78F0">
      <w:pPr>
        <w:jc w:val="center"/>
        <w:rPr>
          <w:b/>
          <w:lang w:val="bg-BG"/>
        </w:rPr>
      </w:pPr>
      <w:r w:rsidRPr="00D10304">
        <w:rPr>
          <w:b/>
          <w:sz w:val="24"/>
          <w:lang w:val="bg-BG"/>
        </w:rPr>
        <w:t>РЕГЛАМЕНТ ЗА УЧАСТИЕ В КОНКУРС „МЛАД УЧЕН“</w:t>
      </w:r>
    </w:p>
    <w:p w:rsidR="00F76061" w:rsidRPr="00F76061" w:rsidRDefault="00F76061" w:rsidP="000A78F0">
      <w:pPr>
        <w:jc w:val="center"/>
        <w:rPr>
          <w:b/>
          <w:lang w:val="bg-BG"/>
        </w:rPr>
      </w:pPr>
      <w:r w:rsidRPr="00F76061">
        <w:rPr>
          <w:b/>
          <w:lang w:val="bg-BG"/>
        </w:rPr>
        <w:t>към Съюз на учените</w:t>
      </w:r>
      <w:r w:rsidR="00D10304">
        <w:rPr>
          <w:b/>
          <w:lang w:val="bg-BG"/>
        </w:rPr>
        <w:t xml:space="preserve"> </w:t>
      </w:r>
      <w:r w:rsidRPr="00F76061">
        <w:rPr>
          <w:b/>
          <w:lang w:val="bg-BG"/>
        </w:rPr>
        <w:t>-</w:t>
      </w:r>
      <w:r w:rsidR="00D10304">
        <w:rPr>
          <w:b/>
          <w:lang w:val="bg-BG"/>
        </w:rPr>
        <w:t xml:space="preserve"> </w:t>
      </w:r>
      <w:r w:rsidRPr="00F76061">
        <w:rPr>
          <w:b/>
          <w:lang w:val="bg-BG"/>
        </w:rPr>
        <w:t>Варна, научна област 3.0 „Социални, стопански и правни науки“</w:t>
      </w:r>
    </w:p>
    <w:p w:rsidR="00F76061" w:rsidRDefault="00C862B9" w:rsidP="00C862B9">
      <w:pPr>
        <w:numPr>
          <w:ilvl w:val="0"/>
          <w:numId w:val="2"/>
        </w:numPr>
        <w:rPr>
          <w:b/>
          <w:lang w:val="bg-BG"/>
        </w:rPr>
      </w:pPr>
      <w:r>
        <w:rPr>
          <w:b/>
          <w:lang w:val="bg-BG"/>
        </w:rPr>
        <w:t>Условия за допускане на кандидата до участие:</w:t>
      </w:r>
    </w:p>
    <w:p w:rsidR="00C862B9" w:rsidRDefault="00C862B9" w:rsidP="00C862B9">
      <w:pPr>
        <w:numPr>
          <w:ilvl w:val="1"/>
          <w:numId w:val="2"/>
        </w:numPr>
        <w:rPr>
          <w:lang w:val="bg-BG"/>
        </w:rPr>
      </w:pPr>
      <w:r w:rsidRPr="00C862B9">
        <w:rPr>
          <w:lang w:val="bg-BG"/>
        </w:rPr>
        <w:t xml:space="preserve"> </w:t>
      </w:r>
      <w:r>
        <w:rPr>
          <w:lang w:val="bg-BG"/>
        </w:rPr>
        <w:t xml:space="preserve">Документ за </w:t>
      </w:r>
      <w:r w:rsidR="008947B6">
        <w:rPr>
          <w:lang w:val="bg-BG"/>
        </w:rPr>
        <w:t>за</w:t>
      </w:r>
      <w:r>
        <w:rPr>
          <w:lang w:val="bg-BG"/>
        </w:rPr>
        <w:t>вършена м</w:t>
      </w:r>
      <w:r w:rsidRPr="00C862B9">
        <w:rPr>
          <w:lang w:val="bg-BG"/>
        </w:rPr>
        <w:t>агистърска степен в област, в която се кандидатства;</w:t>
      </w:r>
    </w:p>
    <w:p w:rsidR="00FF3EBD" w:rsidRDefault="00D10304" w:rsidP="00FF3EBD">
      <w:pPr>
        <w:numPr>
          <w:ilvl w:val="1"/>
          <w:numId w:val="2"/>
        </w:numPr>
        <w:rPr>
          <w:lang w:val="bg-BG"/>
        </w:rPr>
      </w:pPr>
      <w:r>
        <w:t xml:space="preserve"> </w:t>
      </w:r>
      <w:r w:rsidR="00C862B9">
        <w:rPr>
          <w:lang w:val="bg-BG"/>
        </w:rPr>
        <w:t>Автобиография</w:t>
      </w:r>
      <w:r w:rsidR="00FF3EBD">
        <w:rPr>
          <w:lang w:val="bg-BG"/>
        </w:rPr>
        <w:t xml:space="preserve"> </w:t>
      </w:r>
      <w:r w:rsidR="00C862B9">
        <w:rPr>
          <w:lang w:val="bg-BG"/>
        </w:rPr>
        <w:t>- европейски формат на български и английски език</w:t>
      </w:r>
      <w:r w:rsidR="00207DA4">
        <w:t>;</w:t>
      </w:r>
    </w:p>
    <w:p w:rsidR="00FF3EBD" w:rsidRPr="00FF3EBD" w:rsidRDefault="00D10304" w:rsidP="00FF3EBD">
      <w:pPr>
        <w:numPr>
          <w:ilvl w:val="1"/>
          <w:numId w:val="2"/>
        </w:numPr>
        <w:rPr>
          <w:lang w:val="bg-BG"/>
        </w:rPr>
      </w:pPr>
      <w:r>
        <w:t xml:space="preserve"> </w:t>
      </w:r>
      <w:proofErr w:type="spellStart"/>
      <w:r w:rsidR="00FF3EBD" w:rsidRPr="00FF3EBD">
        <w:t>Списък</w:t>
      </w:r>
      <w:proofErr w:type="spellEnd"/>
      <w:r w:rsidR="00FF3EBD" w:rsidRPr="00FF3EBD">
        <w:t xml:space="preserve"> </w:t>
      </w:r>
      <w:proofErr w:type="spellStart"/>
      <w:r w:rsidR="00FF3EBD" w:rsidRPr="00FF3EBD">
        <w:t>на</w:t>
      </w:r>
      <w:proofErr w:type="spellEnd"/>
      <w:r w:rsidR="00FF3EBD" w:rsidRPr="00FF3EBD">
        <w:t xml:space="preserve"> </w:t>
      </w:r>
      <w:proofErr w:type="spellStart"/>
      <w:r w:rsidR="00FF3EBD" w:rsidRPr="00FF3EBD">
        <w:t>публикации</w:t>
      </w:r>
      <w:proofErr w:type="spellEnd"/>
      <w:r w:rsidR="00C617D3">
        <w:rPr>
          <w:lang w:val="bg-BG"/>
        </w:rPr>
        <w:t>те</w:t>
      </w:r>
      <w:r w:rsidR="00FF3EBD" w:rsidRPr="00FF3EBD">
        <w:t xml:space="preserve"> </w:t>
      </w:r>
      <w:proofErr w:type="spellStart"/>
      <w:r w:rsidR="00FF3EBD" w:rsidRPr="00FF3EBD">
        <w:t>на</w:t>
      </w:r>
      <w:proofErr w:type="spellEnd"/>
      <w:r w:rsidR="00FF3EBD" w:rsidRPr="00FF3EBD">
        <w:t xml:space="preserve"> </w:t>
      </w:r>
      <w:proofErr w:type="spellStart"/>
      <w:r w:rsidR="00FF3EBD" w:rsidRPr="00FF3EBD">
        <w:t>апликанта</w:t>
      </w:r>
      <w:proofErr w:type="spellEnd"/>
      <w:r w:rsidR="00207DA4">
        <w:t>;</w:t>
      </w:r>
    </w:p>
    <w:p w:rsidR="00C862B9" w:rsidRDefault="00D10304" w:rsidP="00C862B9">
      <w:pPr>
        <w:numPr>
          <w:ilvl w:val="1"/>
          <w:numId w:val="2"/>
        </w:numPr>
        <w:rPr>
          <w:lang w:val="bg-BG"/>
        </w:rPr>
      </w:pPr>
      <w:r>
        <w:t xml:space="preserve"> </w:t>
      </w:r>
      <w:r w:rsidR="00C862B9" w:rsidRPr="00C862B9">
        <w:rPr>
          <w:lang w:val="bg-BG"/>
        </w:rPr>
        <w:t xml:space="preserve">Препоръка от двама утвърдени учени. Когато ученият е зачислен за обучение в  </w:t>
      </w:r>
    </w:p>
    <w:p w:rsidR="00C862B9" w:rsidRPr="00C862B9" w:rsidRDefault="00C862B9" w:rsidP="00C862B9">
      <w:pPr>
        <w:rPr>
          <w:lang w:val="bg-BG"/>
        </w:rPr>
      </w:pPr>
      <w:r w:rsidRPr="00C862B9">
        <w:rPr>
          <w:lang w:val="bg-BG"/>
        </w:rPr>
        <w:t>ОНС „доктор</w:t>
      </w:r>
      <w:r w:rsidR="00FF3EBD">
        <w:rPr>
          <w:lang w:val="bg-BG"/>
        </w:rPr>
        <w:t>”</w:t>
      </w:r>
      <w:r w:rsidRPr="00C862B9">
        <w:rPr>
          <w:lang w:val="bg-BG"/>
        </w:rPr>
        <w:t>, при възможност едната препоръка да е от научния ръководител /консултант/</w:t>
      </w:r>
      <w:r w:rsidR="00207DA4">
        <w:t>;</w:t>
      </w:r>
      <w:r w:rsidRPr="00C862B9">
        <w:rPr>
          <w:lang w:val="bg-BG"/>
        </w:rPr>
        <w:t xml:space="preserve"> </w:t>
      </w:r>
    </w:p>
    <w:p w:rsidR="00C862B9" w:rsidRPr="00C862B9" w:rsidRDefault="00D10304" w:rsidP="00C862B9">
      <w:pPr>
        <w:numPr>
          <w:ilvl w:val="1"/>
          <w:numId w:val="2"/>
        </w:numPr>
        <w:rPr>
          <w:lang w:val="bg-BG"/>
        </w:rPr>
      </w:pPr>
      <w:r>
        <w:t xml:space="preserve"> </w:t>
      </w:r>
      <w:r w:rsidR="00807124">
        <w:rPr>
          <w:lang w:val="bg-BG"/>
        </w:rPr>
        <w:t>Принадлежност към категорията „млад учен”</w:t>
      </w:r>
      <w:r w:rsidR="00D84BB8">
        <w:t>*</w:t>
      </w:r>
      <w:r w:rsidR="00207DA4">
        <w:t>.</w:t>
      </w:r>
    </w:p>
    <w:p w:rsidR="00C862B9" w:rsidRPr="000A78F0" w:rsidRDefault="00207DA4" w:rsidP="00AE40D4">
      <w:pPr>
        <w:jc w:val="both"/>
        <w:rPr>
          <w:b/>
        </w:rPr>
      </w:pPr>
      <w:r>
        <w:rPr>
          <w:b/>
          <w:lang w:val="bg-BG"/>
        </w:rPr>
        <w:tab/>
      </w:r>
      <w:r w:rsidR="00C862B9">
        <w:rPr>
          <w:b/>
          <w:lang w:val="bg-BG"/>
        </w:rPr>
        <w:t>Допускането на кандидатите се извършва с Решение на УС на Съюза на учените –</w:t>
      </w:r>
      <w:r w:rsidR="00FF3EBD">
        <w:rPr>
          <w:b/>
          <w:lang w:val="bg-BG"/>
        </w:rPr>
        <w:t xml:space="preserve"> </w:t>
      </w:r>
      <w:r w:rsidR="00C862B9">
        <w:rPr>
          <w:b/>
          <w:lang w:val="bg-BG"/>
        </w:rPr>
        <w:t>Варна при наличие на посочените в п.1</w:t>
      </w:r>
      <w:r w:rsidR="00C617D3">
        <w:rPr>
          <w:b/>
          <w:lang w:val="bg-BG"/>
        </w:rPr>
        <w:t xml:space="preserve"> </w:t>
      </w:r>
      <w:r w:rsidR="00C862B9">
        <w:rPr>
          <w:b/>
          <w:lang w:val="bg-BG"/>
        </w:rPr>
        <w:t>условия за участие</w:t>
      </w:r>
      <w:r w:rsidR="000A78F0">
        <w:rPr>
          <w:b/>
        </w:rPr>
        <w:t>.</w:t>
      </w:r>
    </w:p>
    <w:p w:rsidR="00F76061" w:rsidRDefault="00207DA4" w:rsidP="00AE40D4">
      <w:pPr>
        <w:jc w:val="both"/>
        <w:rPr>
          <w:lang w:val="bg-BG"/>
        </w:rPr>
      </w:pPr>
      <w:r>
        <w:rPr>
          <w:b/>
          <w:lang w:val="bg-BG"/>
        </w:rPr>
        <w:tab/>
      </w:r>
      <w:r w:rsidR="00C862B9">
        <w:rPr>
          <w:b/>
          <w:lang w:val="bg-BG"/>
        </w:rPr>
        <w:t>Допуснатите кандидати се класират от Комисия, избрана от УС на СУ-Варна въз основа на критериите от п.2. в зависимост от броя на получените точки.</w:t>
      </w:r>
      <w:r w:rsidR="00FF3EBD">
        <w:rPr>
          <w:b/>
          <w:lang w:val="bg-BG"/>
        </w:rPr>
        <w:t xml:space="preserve"> За спечелил конкурса се приема</w:t>
      </w:r>
      <w:r w:rsidR="009E02AD">
        <w:rPr>
          <w:b/>
          <w:lang w:val="bg-BG"/>
        </w:rPr>
        <w:t xml:space="preserve"> кандидатът</w:t>
      </w:r>
      <w:r w:rsidR="00FF3EBD">
        <w:rPr>
          <w:b/>
          <w:lang w:val="bg-BG"/>
        </w:rPr>
        <w:t>,</w:t>
      </w:r>
      <w:r w:rsidR="009E02AD">
        <w:rPr>
          <w:b/>
          <w:lang w:val="bg-BG"/>
        </w:rPr>
        <w:t xml:space="preserve"> получил най-висок брой точки.</w:t>
      </w:r>
    </w:p>
    <w:p w:rsidR="00F76061" w:rsidRPr="00C862B9" w:rsidRDefault="00C862B9" w:rsidP="00C862B9">
      <w:pPr>
        <w:numPr>
          <w:ilvl w:val="0"/>
          <w:numId w:val="2"/>
        </w:numPr>
        <w:rPr>
          <w:b/>
          <w:lang w:val="bg-BG"/>
        </w:rPr>
      </w:pPr>
      <w:r w:rsidRPr="00C862B9">
        <w:rPr>
          <w:b/>
          <w:lang w:val="bg-BG"/>
        </w:rPr>
        <w:t>Критерии</w:t>
      </w:r>
      <w:r>
        <w:rPr>
          <w:b/>
          <w:lang w:val="bg-BG"/>
        </w:rPr>
        <w:t xml:space="preserve"> за класиране</w:t>
      </w:r>
      <w:r w:rsidR="00207DA4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  <w:gridCol w:w="4502"/>
      </w:tblGrid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207DA4" w:rsidP="00207DA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</w:t>
            </w:r>
            <w:r w:rsidR="00F76061" w:rsidRPr="008947B6">
              <w:rPr>
                <w:b/>
                <w:lang w:val="bg-BG"/>
              </w:rPr>
              <w:t>ритерий</w:t>
            </w:r>
          </w:p>
        </w:tc>
        <w:tc>
          <w:tcPr>
            <w:tcW w:w="4502" w:type="dxa"/>
            <w:shd w:val="clear" w:color="auto" w:fill="auto"/>
          </w:tcPr>
          <w:p w:rsidR="00F76061" w:rsidRPr="008947B6" w:rsidRDefault="00F76061" w:rsidP="00207DA4">
            <w:pPr>
              <w:jc w:val="center"/>
              <w:rPr>
                <w:b/>
                <w:lang w:val="bg-BG"/>
              </w:rPr>
            </w:pPr>
            <w:r w:rsidRPr="008947B6">
              <w:rPr>
                <w:b/>
                <w:lang w:val="bg-BG"/>
              </w:rPr>
              <w:t>Брой точки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8947B6">
              <w:rPr>
                <w:lang w:val="bg-BG"/>
              </w:rPr>
              <w:t>Защитен дисертационен труд</w:t>
            </w:r>
          </w:p>
        </w:tc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rPr>
                <w:lang w:val="bg-BG"/>
              </w:rPr>
            </w:pPr>
            <w:r w:rsidRPr="008947B6">
              <w:rPr>
                <w:lang w:val="bg-BG"/>
              </w:rPr>
              <w:t>50 т.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8947B6">
              <w:rPr>
                <w:lang w:val="bg-BG"/>
              </w:rPr>
              <w:t>Самостоятелна монография</w:t>
            </w:r>
          </w:p>
        </w:tc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rPr>
                <w:lang w:val="bg-BG"/>
              </w:rPr>
            </w:pPr>
            <w:r w:rsidRPr="008947B6">
              <w:rPr>
                <w:lang w:val="bg-BG"/>
              </w:rPr>
              <w:t>100 т.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8947B6">
              <w:rPr>
                <w:lang w:val="bg-BG"/>
              </w:rPr>
              <w:t>Самостоятелна студия</w:t>
            </w:r>
          </w:p>
        </w:tc>
        <w:tc>
          <w:tcPr>
            <w:tcW w:w="4502" w:type="dxa"/>
            <w:shd w:val="clear" w:color="auto" w:fill="auto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45"/>
              <w:gridCol w:w="1795"/>
            </w:tblGrid>
            <w:tr w:rsidR="00C952AB" w:rsidRPr="00C952AB" w:rsidTr="00524D0D">
              <w:tc>
                <w:tcPr>
                  <w:tcW w:w="0" w:type="auto"/>
                  <w:tcBorders>
                    <w:top w:val="single" w:sz="8" w:space="0" w:color="auto"/>
                    <w:bottom w:val="single" w:sz="8" w:space="0" w:color="000000"/>
                  </w:tcBorders>
                </w:tcPr>
                <w:p w:rsidR="00C952AB" w:rsidRPr="00C952AB" w:rsidRDefault="00C952AB" w:rsidP="00C952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3"/>
                      <w:szCs w:val="23"/>
                    </w:rPr>
                  </w:pPr>
                  <w:r>
                    <w:rPr>
                      <w:lang w:val="bg-BG"/>
                    </w:rPr>
                    <w:t>5</w:t>
                  </w:r>
                  <w:r w:rsidRPr="008947B6">
                    <w:rPr>
                      <w:lang w:val="bg-BG"/>
                    </w:rPr>
                    <w:t>0 т.</w:t>
                  </w:r>
                  <w:r>
                    <w:t xml:space="preserve"> </w:t>
                  </w:r>
                  <w:r>
                    <w:rPr>
                      <w:lang w:val="bg-BG"/>
                    </w:rPr>
                    <w:t xml:space="preserve">в </w:t>
                  </w:r>
                  <w:r w:rsidRPr="00C952AB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2AB">
                    <w:rPr>
                      <w:rFonts w:cs="Calibri"/>
                      <w:color w:val="000000"/>
                      <w:sz w:val="23"/>
                      <w:szCs w:val="23"/>
                    </w:rPr>
                    <w:t xml:space="preserve">Scopus </w:t>
                  </w:r>
                </w:p>
              </w:tc>
              <w:tc>
                <w:tcPr>
                  <w:tcW w:w="0" w:type="auto"/>
                </w:tcPr>
                <w:p w:rsidR="00C952AB" w:rsidRPr="00C952AB" w:rsidRDefault="00C952AB" w:rsidP="00524D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Calibri"/>
                      <w:color w:val="000000"/>
                      <w:sz w:val="23"/>
                      <w:szCs w:val="23"/>
                      <w:lang w:val="bg-BG"/>
                    </w:rPr>
                    <w:t xml:space="preserve">/ </w:t>
                  </w:r>
                  <w:r w:rsidRPr="00C952AB">
                    <w:rPr>
                      <w:rFonts w:cs="Calibri"/>
                      <w:color w:val="000000"/>
                      <w:sz w:val="23"/>
                      <w:szCs w:val="23"/>
                    </w:rPr>
                    <w:t xml:space="preserve">Web of Science </w:t>
                  </w:r>
                </w:p>
              </w:tc>
            </w:tr>
            <w:tr w:rsidR="00C952AB" w:rsidRPr="00C952AB">
              <w:trPr>
                <w:gridAfter w:val="1"/>
              </w:trPr>
              <w:tc>
                <w:tcPr>
                  <w:tcW w:w="0" w:type="auto"/>
                  <w:tcBorders>
                    <w:bottom w:val="single" w:sz="8" w:space="0" w:color="000000"/>
                  </w:tcBorders>
                </w:tcPr>
                <w:p w:rsidR="00C952AB" w:rsidRPr="00C952AB" w:rsidRDefault="00C952AB" w:rsidP="00C952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76061" w:rsidRPr="008947B6" w:rsidRDefault="00B41039" w:rsidP="00C952AB">
            <w:pPr>
              <w:rPr>
                <w:lang w:val="bg-BG"/>
              </w:rPr>
            </w:pPr>
            <w:r>
              <w:t>3</w:t>
            </w:r>
            <w:r w:rsidR="00C952AB">
              <w:rPr>
                <w:lang w:val="bg-BG"/>
              </w:rPr>
              <w:t>0 точки за всички останали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8947B6">
              <w:rPr>
                <w:lang w:val="bg-BG"/>
              </w:rPr>
              <w:t>Самостоятелни статии</w:t>
            </w:r>
          </w:p>
        </w:tc>
        <w:tc>
          <w:tcPr>
            <w:tcW w:w="4502" w:type="dxa"/>
            <w:shd w:val="clear" w:color="auto" w:fill="auto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24"/>
              <w:gridCol w:w="222"/>
            </w:tblGrid>
            <w:tr w:rsidR="00C952AB" w:rsidRPr="00C952AB" w:rsidTr="00C952AB">
              <w:tc>
                <w:tcPr>
                  <w:tcW w:w="0" w:type="auto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952AB" w:rsidRPr="00C952AB" w:rsidRDefault="00C952AB" w:rsidP="00C952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3"/>
                      <w:szCs w:val="23"/>
                    </w:rPr>
                  </w:pPr>
                  <w:r>
                    <w:rPr>
                      <w:lang w:val="bg-BG"/>
                    </w:rPr>
                    <w:t>3</w:t>
                  </w:r>
                  <w:r w:rsidR="00F76061" w:rsidRPr="008947B6">
                    <w:rPr>
                      <w:lang w:val="bg-BG"/>
                    </w:rPr>
                    <w:t>0</w:t>
                  </w:r>
                  <w:r>
                    <w:rPr>
                      <w:lang w:val="bg-BG"/>
                    </w:rPr>
                    <w:t xml:space="preserve"> </w:t>
                  </w:r>
                  <w:r w:rsidRPr="008947B6">
                    <w:rPr>
                      <w:lang w:val="bg-BG"/>
                    </w:rPr>
                    <w:t>т.</w:t>
                  </w:r>
                  <w:r>
                    <w:t xml:space="preserve"> </w:t>
                  </w:r>
                  <w:r>
                    <w:rPr>
                      <w:lang w:val="bg-BG"/>
                    </w:rPr>
                    <w:t xml:space="preserve">в </w:t>
                  </w:r>
                  <w:r w:rsidRPr="00C952AB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2AB">
                    <w:rPr>
                      <w:rFonts w:cs="Calibri"/>
                      <w:color w:val="000000"/>
                      <w:sz w:val="23"/>
                      <w:szCs w:val="23"/>
                    </w:rPr>
                    <w:t>Scopus</w:t>
                  </w:r>
                  <w:r>
                    <w:rPr>
                      <w:rFonts w:cs="Calibri"/>
                      <w:color w:val="000000"/>
                      <w:sz w:val="23"/>
                      <w:szCs w:val="23"/>
                    </w:rPr>
                    <w:t>/</w:t>
                  </w:r>
                  <w:r w:rsidRPr="00C952AB">
                    <w:rPr>
                      <w:rFonts w:cs="Calibri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23"/>
                      <w:szCs w:val="23"/>
                    </w:rPr>
                    <w:t>Web of Science</w:t>
                  </w:r>
                </w:p>
              </w:tc>
              <w:tc>
                <w:tcPr>
                  <w:tcW w:w="0" w:type="auto"/>
                </w:tcPr>
                <w:p w:rsidR="00C952AB" w:rsidRPr="00C952AB" w:rsidRDefault="00C952AB" w:rsidP="00C952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C952AB" w:rsidRPr="00C952AB" w:rsidTr="00524D0D">
              <w:tc>
                <w:tcPr>
                  <w:tcW w:w="0" w:type="auto"/>
                  <w:tcBorders>
                    <w:top w:val="single" w:sz="8" w:space="0" w:color="auto"/>
                    <w:bottom w:val="single" w:sz="8" w:space="0" w:color="000000"/>
                  </w:tcBorders>
                </w:tcPr>
                <w:p w:rsidR="00C952AB" w:rsidRPr="008947B6" w:rsidRDefault="00B41039" w:rsidP="00B410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bg-BG"/>
                    </w:rPr>
                  </w:pPr>
                  <w:r>
                    <w:t>2</w:t>
                  </w:r>
                  <w:r w:rsidR="00C952AB">
                    <w:rPr>
                      <w:lang w:val="bg-BG"/>
                    </w:rPr>
                    <w:t>0 точки за всички останали</w:t>
                  </w:r>
                </w:p>
              </w:tc>
              <w:tc>
                <w:tcPr>
                  <w:tcW w:w="0" w:type="auto"/>
                </w:tcPr>
                <w:p w:rsidR="00C952AB" w:rsidRPr="00C952AB" w:rsidRDefault="00C952AB" w:rsidP="00524D0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76061" w:rsidRPr="008947B6" w:rsidRDefault="00F76061" w:rsidP="008947B6">
            <w:pPr>
              <w:rPr>
                <w:lang w:val="bg-BG"/>
              </w:rPr>
            </w:pP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8947B6">
              <w:rPr>
                <w:lang w:val="bg-BG"/>
              </w:rPr>
              <w:t>Самостоятелни доклади</w:t>
            </w:r>
          </w:p>
        </w:tc>
        <w:tc>
          <w:tcPr>
            <w:tcW w:w="4502" w:type="dxa"/>
            <w:shd w:val="clear" w:color="auto" w:fill="auto"/>
          </w:tcPr>
          <w:tbl>
            <w:tblPr>
              <w:tblW w:w="0" w:type="auto"/>
              <w:tblInd w:w="72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176"/>
            </w:tblGrid>
            <w:tr w:rsidR="00C952AB" w:rsidRPr="00C952AB" w:rsidTr="00524D0D">
              <w:tc>
                <w:tcPr>
                  <w:tcW w:w="0" w:type="auto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C952AB" w:rsidRPr="00C952AB" w:rsidRDefault="00C952AB" w:rsidP="00524D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3"/>
                      <w:szCs w:val="23"/>
                    </w:rPr>
                  </w:pPr>
                  <w:r>
                    <w:rPr>
                      <w:lang w:val="bg-BG"/>
                    </w:rPr>
                    <w:t>3</w:t>
                  </w:r>
                  <w:r w:rsidRPr="008947B6">
                    <w:rPr>
                      <w:lang w:val="bg-BG"/>
                    </w:rPr>
                    <w:t>0</w:t>
                  </w:r>
                  <w:r>
                    <w:rPr>
                      <w:lang w:val="bg-BG"/>
                    </w:rPr>
                    <w:t xml:space="preserve"> </w:t>
                  </w:r>
                  <w:r w:rsidRPr="008947B6">
                    <w:rPr>
                      <w:lang w:val="bg-BG"/>
                    </w:rPr>
                    <w:t>т.</w:t>
                  </w:r>
                  <w:r>
                    <w:t xml:space="preserve"> </w:t>
                  </w:r>
                  <w:r>
                    <w:rPr>
                      <w:lang w:val="bg-BG"/>
                    </w:rPr>
                    <w:t xml:space="preserve">в </w:t>
                  </w:r>
                  <w:r w:rsidRPr="00C952AB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2AB">
                    <w:rPr>
                      <w:rFonts w:cs="Calibri"/>
                      <w:color w:val="000000"/>
                      <w:sz w:val="23"/>
                      <w:szCs w:val="23"/>
                    </w:rPr>
                    <w:t xml:space="preserve">Scopus </w:t>
                  </w:r>
                  <w:r>
                    <w:rPr>
                      <w:rFonts w:cs="Calibri"/>
                      <w:color w:val="000000"/>
                      <w:sz w:val="23"/>
                      <w:szCs w:val="23"/>
                      <w:lang w:val="bg-BG"/>
                    </w:rPr>
                    <w:t>/</w:t>
                  </w:r>
                  <w:r>
                    <w:rPr>
                      <w:rFonts w:cs="Calibri"/>
                      <w:color w:val="000000"/>
                      <w:sz w:val="23"/>
                      <w:szCs w:val="23"/>
                    </w:rPr>
                    <w:t xml:space="preserve"> Web of Science</w:t>
                  </w:r>
                </w:p>
              </w:tc>
            </w:tr>
            <w:tr w:rsidR="00C952AB" w:rsidRPr="008947B6" w:rsidTr="00524D0D">
              <w:tc>
                <w:tcPr>
                  <w:tcW w:w="0" w:type="auto"/>
                  <w:tcBorders>
                    <w:top w:val="single" w:sz="8" w:space="0" w:color="auto"/>
                    <w:bottom w:val="single" w:sz="8" w:space="0" w:color="000000"/>
                  </w:tcBorders>
                </w:tcPr>
                <w:p w:rsidR="00C952AB" w:rsidRPr="008947B6" w:rsidRDefault="00C952AB" w:rsidP="00524D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>10 точки за всички останали</w:t>
                  </w:r>
                </w:p>
              </w:tc>
            </w:tr>
          </w:tbl>
          <w:p w:rsidR="00F76061" w:rsidRPr="008947B6" w:rsidRDefault="00C952AB" w:rsidP="00C952AB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</w:tc>
      </w:tr>
      <w:tr w:rsidR="00C862B9" w:rsidTr="008947B6">
        <w:tc>
          <w:tcPr>
            <w:tcW w:w="4502" w:type="dxa"/>
            <w:shd w:val="clear" w:color="auto" w:fill="auto"/>
          </w:tcPr>
          <w:p w:rsidR="00C862B9" w:rsidRPr="008947B6" w:rsidRDefault="008947B6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8947B6">
              <w:rPr>
                <w:lang w:val="bg-BG"/>
              </w:rPr>
              <w:t>Самостоятелна публикация с импакт фактор</w:t>
            </w:r>
          </w:p>
        </w:tc>
        <w:tc>
          <w:tcPr>
            <w:tcW w:w="4502" w:type="dxa"/>
            <w:shd w:val="clear" w:color="auto" w:fill="auto"/>
          </w:tcPr>
          <w:p w:rsidR="00C862B9" w:rsidRPr="008947B6" w:rsidRDefault="008947B6" w:rsidP="008947B6">
            <w:pPr>
              <w:rPr>
                <w:lang w:val="bg-BG"/>
              </w:rPr>
            </w:pPr>
            <w:r w:rsidRPr="008947B6">
              <w:rPr>
                <w:lang w:val="bg-BG"/>
              </w:rPr>
              <w:t xml:space="preserve">20 т. </w:t>
            </w:r>
          </w:p>
        </w:tc>
      </w:tr>
      <w:tr w:rsidR="00D10304" w:rsidTr="008947B6">
        <w:tc>
          <w:tcPr>
            <w:tcW w:w="4502" w:type="dxa"/>
            <w:shd w:val="clear" w:color="auto" w:fill="auto"/>
          </w:tcPr>
          <w:p w:rsidR="00D10304" w:rsidRPr="008947B6" w:rsidRDefault="00D10304" w:rsidP="00C617D3">
            <w:pPr>
              <w:numPr>
                <w:ilvl w:val="0"/>
                <w:numId w:val="1"/>
              </w:numPr>
              <w:rPr>
                <w:lang w:val="bg-BG"/>
              </w:rPr>
            </w:pPr>
            <w:r>
              <w:rPr>
                <w:lang w:val="bg-BG"/>
              </w:rPr>
              <w:t xml:space="preserve">Статии и студии в съавторство, с доказан принос на </w:t>
            </w:r>
            <w:r w:rsidR="00C617D3">
              <w:rPr>
                <w:lang w:val="bg-BG"/>
              </w:rPr>
              <w:t>кандидата</w:t>
            </w:r>
          </w:p>
        </w:tc>
        <w:tc>
          <w:tcPr>
            <w:tcW w:w="4502" w:type="dxa"/>
            <w:shd w:val="clear" w:color="auto" w:fill="auto"/>
          </w:tcPr>
          <w:p w:rsidR="00D10304" w:rsidRPr="008947B6" w:rsidRDefault="00D10304" w:rsidP="00C617D3">
            <w:pPr>
              <w:rPr>
                <w:lang w:val="bg-BG"/>
              </w:rPr>
            </w:pPr>
            <w:r>
              <w:rPr>
                <w:lang w:val="bg-BG"/>
              </w:rPr>
              <w:t xml:space="preserve">20 т. </w:t>
            </w:r>
          </w:p>
        </w:tc>
      </w:tr>
    </w:tbl>
    <w:p w:rsidR="00F76061" w:rsidRDefault="008947B6" w:rsidP="00F76061">
      <w:pPr>
        <w:rPr>
          <w:lang w:val="bg-BG"/>
        </w:rPr>
      </w:pPr>
      <w:r>
        <w:rPr>
          <w:lang w:val="bg-BG"/>
        </w:rPr>
        <w:t>Забележка: посочените точки са за 1 публикация</w:t>
      </w:r>
    </w:p>
    <w:p w:rsidR="00807124" w:rsidRPr="00C617D3" w:rsidRDefault="00D84BB8" w:rsidP="00C617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cs="Segoe Print"/>
          <w:b/>
          <w:bCs/>
          <w:sz w:val="20"/>
          <w:lang w:val="bg-BG"/>
        </w:rPr>
      </w:pPr>
      <w:r>
        <w:rPr>
          <w:rFonts w:cs="Segoe Print"/>
          <w:sz w:val="20"/>
        </w:rPr>
        <w:t>*</w:t>
      </w:r>
      <w:r w:rsidR="00807124" w:rsidRPr="00C86741">
        <w:rPr>
          <w:rFonts w:cs="Segoe Print"/>
          <w:sz w:val="20"/>
          <w:lang w:val="bg-BG"/>
        </w:rPr>
        <w:t>"Млад учен" - лице, което извършва научноизследователска и научно-образователна дейност във висше училище и/или научна организация, след придобиване на първа образователно-квалификационна степен „магистър“, но не повече от 10 години след придобиването ѝ.</w:t>
      </w:r>
    </w:p>
    <w:sectPr w:rsidR="00807124" w:rsidRPr="00C617D3" w:rsidSect="00CC36BD">
      <w:pgSz w:w="11907" w:h="16840" w:code="9"/>
      <w:pgMar w:top="1134" w:right="1134" w:bottom="1134" w:left="198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F47"/>
    <w:multiLevelType w:val="multilevel"/>
    <w:tmpl w:val="06007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54D5459"/>
    <w:multiLevelType w:val="hybridMultilevel"/>
    <w:tmpl w:val="9376B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96CE8"/>
    <w:multiLevelType w:val="hybridMultilevel"/>
    <w:tmpl w:val="C9020B40"/>
    <w:lvl w:ilvl="0" w:tplc="03B6C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A68"/>
    <w:rsid w:val="00070BFC"/>
    <w:rsid w:val="000A78F0"/>
    <w:rsid w:val="000F5F77"/>
    <w:rsid w:val="001B05BD"/>
    <w:rsid w:val="00207DA4"/>
    <w:rsid w:val="00301725"/>
    <w:rsid w:val="004E2154"/>
    <w:rsid w:val="00524D0D"/>
    <w:rsid w:val="005A300D"/>
    <w:rsid w:val="00807124"/>
    <w:rsid w:val="008947B6"/>
    <w:rsid w:val="008C6A68"/>
    <w:rsid w:val="009E02AD"/>
    <w:rsid w:val="00AE40D4"/>
    <w:rsid w:val="00B41039"/>
    <w:rsid w:val="00C617D3"/>
    <w:rsid w:val="00C862B9"/>
    <w:rsid w:val="00C952AB"/>
    <w:rsid w:val="00CC02C9"/>
    <w:rsid w:val="00CC36BD"/>
    <w:rsid w:val="00D10304"/>
    <w:rsid w:val="00D84BB8"/>
    <w:rsid w:val="00DD48FF"/>
    <w:rsid w:val="00F76061"/>
    <w:rsid w:val="00FF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0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2A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F3EBD"/>
    <w:pPr>
      <w:ind w:left="720"/>
      <w:contextualSpacing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3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030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 Iotova</cp:lastModifiedBy>
  <cp:revision>2</cp:revision>
  <dcterms:created xsi:type="dcterms:W3CDTF">2019-03-02T13:38:00Z</dcterms:created>
  <dcterms:modified xsi:type="dcterms:W3CDTF">2019-03-02T13:38:00Z</dcterms:modified>
</cp:coreProperties>
</file>