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DB" w:rsidRPr="00433DDB" w:rsidRDefault="00433DDB" w:rsidP="009D4771">
      <w:pPr>
        <w:spacing w:line="276" w:lineRule="auto"/>
        <w:ind w:left="3420"/>
        <w:rPr>
          <w:sz w:val="28"/>
          <w:szCs w:val="28"/>
          <w:lang w:val="bg-BG"/>
        </w:rPr>
      </w:pPr>
      <w:r w:rsidRPr="00433DDB">
        <w:rPr>
          <w:sz w:val="28"/>
          <w:szCs w:val="28"/>
        </w:rPr>
        <w:t>ДО ЧЛЕНОВЕТЕ НА НАУЧНОТО ЖУРИ</w:t>
      </w:r>
      <w:r>
        <w:rPr>
          <w:sz w:val="28"/>
          <w:szCs w:val="28"/>
          <w:lang w:val="bg-BG"/>
        </w:rPr>
        <w:t xml:space="preserve">, </w:t>
      </w:r>
    </w:p>
    <w:p w:rsidR="00433DDB" w:rsidRPr="00433DDB" w:rsidRDefault="00433DDB" w:rsidP="009D4771">
      <w:pPr>
        <w:spacing w:line="276" w:lineRule="auto"/>
        <w:ind w:left="3420" w:hanging="4320"/>
        <w:rPr>
          <w:sz w:val="28"/>
          <w:szCs w:val="28"/>
          <w:lang w:val="bg-BG"/>
        </w:rPr>
      </w:pPr>
      <w:r w:rsidRPr="00433DDB">
        <w:rPr>
          <w:sz w:val="28"/>
          <w:szCs w:val="28"/>
        </w:rPr>
        <w:t xml:space="preserve">                                  </w:t>
      </w:r>
      <w:r w:rsidRPr="00433DDB">
        <w:rPr>
          <w:sz w:val="28"/>
          <w:szCs w:val="28"/>
          <w:lang w:val="ru-RU"/>
        </w:rPr>
        <w:tab/>
      </w:r>
      <w:r w:rsidR="009D4771">
        <w:rPr>
          <w:sz w:val="28"/>
          <w:szCs w:val="28"/>
        </w:rPr>
        <w:t xml:space="preserve">НАЗНАЧЕНО СЪС ЗАПОВЕД </w:t>
      </w:r>
      <w:r w:rsidRPr="00433DDB">
        <w:rPr>
          <w:sz w:val="28"/>
          <w:szCs w:val="28"/>
        </w:rPr>
        <w:t>НА РЕКТОРА</w:t>
      </w:r>
      <w:r>
        <w:rPr>
          <w:sz w:val="28"/>
          <w:szCs w:val="28"/>
          <w:lang w:val="bg-BG"/>
        </w:rPr>
        <w:t xml:space="preserve"> НА </w:t>
      </w:r>
      <w:r w:rsidRPr="00433DDB">
        <w:rPr>
          <w:sz w:val="28"/>
          <w:szCs w:val="28"/>
        </w:rPr>
        <w:t xml:space="preserve">МУ – </w:t>
      </w:r>
      <w:r>
        <w:rPr>
          <w:sz w:val="28"/>
          <w:szCs w:val="28"/>
          <w:lang w:val="bg-BG"/>
        </w:rPr>
        <w:t>ВАРНА</w:t>
      </w:r>
    </w:p>
    <w:p w:rsidR="00433DDB" w:rsidRPr="00433DDB" w:rsidRDefault="00433DDB" w:rsidP="009D4771">
      <w:pPr>
        <w:spacing w:line="276" w:lineRule="auto"/>
        <w:ind w:left="3420" w:hanging="4320"/>
        <w:rPr>
          <w:sz w:val="28"/>
          <w:szCs w:val="28"/>
          <w:lang w:val="bg-BG"/>
        </w:rPr>
      </w:pPr>
      <w:r w:rsidRPr="00433DDB">
        <w:rPr>
          <w:sz w:val="28"/>
          <w:szCs w:val="28"/>
        </w:rPr>
        <w:t xml:space="preserve">                                  </w:t>
      </w:r>
      <w:r w:rsidRPr="00433DDB">
        <w:rPr>
          <w:sz w:val="28"/>
          <w:szCs w:val="28"/>
          <w:lang w:val="ru-RU"/>
        </w:rPr>
        <w:tab/>
      </w:r>
      <w:r w:rsidRPr="00433DDB">
        <w:rPr>
          <w:sz w:val="28"/>
          <w:szCs w:val="28"/>
        </w:rPr>
        <w:t xml:space="preserve">№ </w:t>
      </w:r>
      <w:r w:rsidR="009D4771">
        <w:rPr>
          <w:sz w:val="28"/>
          <w:szCs w:val="28"/>
          <w:lang w:val="bg-BG"/>
        </w:rPr>
        <w:t>Р-109-</w:t>
      </w:r>
      <w:r w:rsidR="009D4771">
        <w:rPr>
          <w:sz w:val="28"/>
          <w:szCs w:val="28"/>
          <w:lang w:val="en-GB"/>
        </w:rPr>
        <w:t>187</w:t>
      </w:r>
      <w:r w:rsidRPr="00433DDB">
        <w:rPr>
          <w:sz w:val="28"/>
          <w:szCs w:val="28"/>
        </w:rPr>
        <w:t xml:space="preserve">/ </w:t>
      </w:r>
      <w:r w:rsidR="009D4771">
        <w:rPr>
          <w:sz w:val="28"/>
          <w:szCs w:val="28"/>
          <w:lang w:val="en-GB"/>
        </w:rPr>
        <w:t>04</w:t>
      </w:r>
      <w:r w:rsidR="009D4771">
        <w:rPr>
          <w:sz w:val="28"/>
          <w:szCs w:val="28"/>
          <w:lang w:val="bg-BG"/>
        </w:rPr>
        <w:t>.0</w:t>
      </w:r>
      <w:r w:rsidR="009D4771">
        <w:rPr>
          <w:sz w:val="28"/>
          <w:szCs w:val="28"/>
          <w:lang w:val="en-GB"/>
        </w:rPr>
        <w:t>6</w:t>
      </w:r>
      <w:r>
        <w:rPr>
          <w:sz w:val="28"/>
          <w:szCs w:val="28"/>
          <w:lang w:val="bg-BG"/>
        </w:rPr>
        <w:t>.</w:t>
      </w:r>
      <w:r w:rsidRPr="00433DDB">
        <w:rPr>
          <w:sz w:val="28"/>
          <w:szCs w:val="28"/>
        </w:rPr>
        <w:t>201</w:t>
      </w:r>
      <w:r w:rsidR="009D4771">
        <w:rPr>
          <w:sz w:val="28"/>
          <w:szCs w:val="28"/>
          <w:lang w:val="en-GB"/>
        </w:rPr>
        <w:t>9</w:t>
      </w:r>
      <w:r w:rsidRPr="00433DDB">
        <w:rPr>
          <w:sz w:val="28"/>
          <w:szCs w:val="28"/>
        </w:rPr>
        <w:t xml:space="preserve"> г. ПО </w:t>
      </w:r>
      <w:r>
        <w:rPr>
          <w:sz w:val="28"/>
          <w:szCs w:val="28"/>
          <w:lang w:val="bg-BG"/>
        </w:rPr>
        <w:t>ПРОЦЕДУРА</w:t>
      </w:r>
      <w:r w:rsidRPr="00433DDB">
        <w:rPr>
          <w:sz w:val="28"/>
          <w:szCs w:val="28"/>
        </w:rPr>
        <w:t xml:space="preserve"> ЗА</w:t>
      </w:r>
      <w:r>
        <w:rPr>
          <w:sz w:val="28"/>
          <w:szCs w:val="28"/>
          <w:lang w:val="bg-BG"/>
        </w:rPr>
        <w:t xml:space="preserve"> ОБРАЗОВАТЕЛНА И НАУЧНА СТЕПЕН </w:t>
      </w:r>
      <w:r w:rsidR="009D4771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ДОКТОР</w:t>
      </w:r>
      <w:r w:rsidR="009D4771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В </w:t>
      </w:r>
      <w:r w:rsidRPr="00433DDB">
        <w:rPr>
          <w:sz w:val="28"/>
          <w:szCs w:val="28"/>
        </w:rPr>
        <w:t xml:space="preserve">КАТЕДРА </w:t>
      </w:r>
      <w:r w:rsidR="009D4771">
        <w:rPr>
          <w:sz w:val="28"/>
          <w:szCs w:val="28"/>
          <w:lang w:val="bg-BG"/>
        </w:rPr>
        <w:t xml:space="preserve">         </w:t>
      </w:r>
      <w:r w:rsidR="009D4771">
        <w:rPr>
          <w:sz w:val="28"/>
          <w:szCs w:val="28"/>
          <w:lang w:val="en-GB"/>
        </w:rPr>
        <w:t xml:space="preserve"> </w:t>
      </w:r>
      <w:r w:rsidR="009D4771">
        <w:rPr>
          <w:sz w:val="28"/>
          <w:szCs w:val="28"/>
          <w:lang w:val="bg-BG"/>
        </w:rPr>
        <w:t xml:space="preserve">„КЛИНИКА НА </w:t>
      </w:r>
      <w:r w:rsidRPr="00433DDB">
        <w:rPr>
          <w:sz w:val="28"/>
          <w:szCs w:val="28"/>
        </w:rPr>
        <w:t>ПРОТЕТИЧНА</w:t>
      </w:r>
      <w:r w:rsidR="009D4771">
        <w:rPr>
          <w:sz w:val="28"/>
          <w:szCs w:val="28"/>
          <w:lang w:val="bg-BG"/>
        </w:rPr>
        <w:t>ТА</w:t>
      </w:r>
      <w:r w:rsidRPr="00433DDB">
        <w:rPr>
          <w:sz w:val="28"/>
          <w:szCs w:val="28"/>
        </w:rPr>
        <w:t xml:space="preserve"> ДЕНТАЛНА МЕДИЦИНА</w:t>
      </w:r>
      <w:r w:rsidRPr="00433DDB">
        <w:rPr>
          <w:sz w:val="28"/>
          <w:szCs w:val="28"/>
          <w:lang w:val="ru-RU"/>
        </w:rPr>
        <w:t>“</w:t>
      </w:r>
      <w:r w:rsidR="009D477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ФДМ, МУ - ВАРНА</w:t>
      </w:r>
    </w:p>
    <w:p w:rsidR="00101D96" w:rsidRPr="00433DDB" w:rsidRDefault="00101D96" w:rsidP="00433DDB">
      <w:pPr>
        <w:spacing w:line="276" w:lineRule="auto"/>
        <w:jc w:val="center"/>
        <w:rPr>
          <w:b/>
          <w:sz w:val="28"/>
          <w:szCs w:val="28"/>
          <w:lang w:val="bg-BG"/>
        </w:rPr>
      </w:pPr>
    </w:p>
    <w:p w:rsidR="00433DDB" w:rsidRPr="00433DDB" w:rsidRDefault="00433DDB" w:rsidP="00433DDB">
      <w:pPr>
        <w:spacing w:line="276" w:lineRule="auto"/>
        <w:jc w:val="center"/>
        <w:rPr>
          <w:b/>
          <w:sz w:val="28"/>
          <w:szCs w:val="28"/>
          <w:lang w:val="bg-BG"/>
        </w:rPr>
      </w:pPr>
    </w:p>
    <w:p w:rsidR="00101D96" w:rsidRPr="00433DDB" w:rsidRDefault="00101D96" w:rsidP="00E1511A">
      <w:pPr>
        <w:spacing w:line="276" w:lineRule="auto"/>
        <w:rPr>
          <w:b/>
          <w:sz w:val="28"/>
          <w:szCs w:val="28"/>
          <w:lang w:val="bg-BG"/>
        </w:rPr>
      </w:pPr>
    </w:p>
    <w:p w:rsidR="00CF308D" w:rsidRPr="00433DDB" w:rsidRDefault="00151DF0" w:rsidP="00433DDB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СТАНОВИЩЕ</w:t>
      </w:r>
    </w:p>
    <w:p w:rsidR="00AE3AE8" w:rsidRPr="00433DDB" w:rsidRDefault="00AE3AE8" w:rsidP="00433DDB">
      <w:pPr>
        <w:spacing w:line="276" w:lineRule="auto"/>
        <w:rPr>
          <w:b/>
          <w:sz w:val="28"/>
          <w:szCs w:val="28"/>
          <w:lang w:val="bg-BG"/>
        </w:rPr>
      </w:pPr>
    </w:p>
    <w:p w:rsidR="009011B6" w:rsidRPr="00433DDB" w:rsidRDefault="00C04B12" w:rsidP="00433DDB">
      <w:pPr>
        <w:spacing w:line="276" w:lineRule="auto"/>
        <w:jc w:val="both"/>
        <w:rPr>
          <w:b/>
          <w:sz w:val="28"/>
          <w:szCs w:val="28"/>
        </w:rPr>
      </w:pPr>
      <w:r w:rsidRPr="00433DDB">
        <w:rPr>
          <w:b/>
          <w:sz w:val="28"/>
          <w:szCs w:val="28"/>
          <w:lang w:val="bg-BG"/>
        </w:rPr>
        <w:t>о</w:t>
      </w:r>
      <w:r w:rsidR="00CF308D" w:rsidRPr="00433DDB">
        <w:rPr>
          <w:b/>
          <w:sz w:val="28"/>
          <w:szCs w:val="28"/>
          <w:lang w:val="bg-BG"/>
        </w:rPr>
        <w:t xml:space="preserve">т </w:t>
      </w:r>
      <w:r w:rsidR="009D4771">
        <w:rPr>
          <w:b/>
          <w:sz w:val="28"/>
          <w:szCs w:val="28"/>
          <w:lang w:val="bg-BG"/>
        </w:rPr>
        <w:t>доц</w:t>
      </w:r>
      <w:r w:rsidR="00CF308D" w:rsidRPr="00433DDB">
        <w:rPr>
          <w:b/>
          <w:sz w:val="28"/>
          <w:szCs w:val="28"/>
          <w:lang w:val="bg-BG"/>
        </w:rPr>
        <w:t>.</w:t>
      </w:r>
      <w:r w:rsidR="005527B3" w:rsidRPr="00433DDB">
        <w:rPr>
          <w:b/>
          <w:sz w:val="28"/>
          <w:szCs w:val="28"/>
          <w:lang w:val="bg-BG"/>
        </w:rPr>
        <w:t xml:space="preserve"> </w:t>
      </w:r>
      <w:r w:rsidR="00CF308D" w:rsidRPr="00433DDB">
        <w:rPr>
          <w:b/>
          <w:sz w:val="28"/>
          <w:szCs w:val="28"/>
          <w:lang w:val="bg-BG"/>
        </w:rPr>
        <w:t xml:space="preserve">д-р </w:t>
      </w:r>
      <w:r w:rsidR="009D4771">
        <w:rPr>
          <w:b/>
          <w:sz w:val="28"/>
          <w:szCs w:val="28"/>
          <w:lang w:val="bg-BG"/>
        </w:rPr>
        <w:t>Ивета Пламенова Катрева</w:t>
      </w:r>
      <w:r w:rsidR="00CF308D" w:rsidRPr="00433DDB">
        <w:rPr>
          <w:b/>
          <w:sz w:val="28"/>
          <w:szCs w:val="28"/>
          <w:lang w:val="bg-BG"/>
        </w:rPr>
        <w:t>,</w:t>
      </w:r>
      <w:r w:rsidR="00B347A1">
        <w:rPr>
          <w:b/>
          <w:sz w:val="28"/>
          <w:szCs w:val="28"/>
          <w:lang w:val="bg-BG"/>
        </w:rPr>
        <w:t xml:space="preserve"> д.м.</w:t>
      </w:r>
    </w:p>
    <w:p w:rsidR="00AE3AE8" w:rsidRPr="00433DDB" w:rsidRDefault="009D4771" w:rsidP="00433DDB">
      <w:pPr>
        <w:spacing w:line="276" w:lineRule="auto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МУ-Варна</w:t>
      </w:r>
      <w:r w:rsidR="00AE3AE8" w:rsidRPr="00433DDB">
        <w:rPr>
          <w:b/>
          <w:sz w:val="28"/>
          <w:szCs w:val="28"/>
          <w:lang w:val="bg-BG"/>
        </w:rPr>
        <w:t xml:space="preserve">, </w:t>
      </w:r>
      <w:r w:rsidR="000A4CA0" w:rsidRPr="00433DDB">
        <w:rPr>
          <w:b/>
          <w:sz w:val="28"/>
          <w:szCs w:val="28"/>
          <w:lang w:val="bg-BG"/>
        </w:rPr>
        <w:t>Факултет по Дентална медицина</w:t>
      </w:r>
      <w:r>
        <w:rPr>
          <w:b/>
          <w:sz w:val="28"/>
          <w:szCs w:val="28"/>
          <w:lang w:val="bg-BG"/>
        </w:rPr>
        <w:t>,</w:t>
      </w:r>
    </w:p>
    <w:p w:rsidR="00CF308D" w:rsidRPr="00433DDB" w:rsidRDefault="00CF308D" w:rsidP="00433DDB">
      <w:pPr>
        <w:spacing w:line="276" w:lineRule="auto"/>
        <w:jc w:val="both"/>
        <w:rPr>
          <w:b/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Катедра</w:t>
      </w:r>
      <w:r w:rsidR="009D4771">
        <w:rPr>
          <w:b/>
          <w:sz w:val="28"/>
          <w:szCs w:val="28"/>
          <w:lang w:val="bg-BG"/>
        </w:rPr>
        <w:t xml:space="preserve"> „Клиника на п</w:t>
      </w:r>
      <w:r w:rsidR="00AE3AE8" w:rsidRPr="00433DDB">
        <w:rPr>
          <w:b/>
          <w:sz w:val="28"/>
          <w:szCs w:val="28"/>
          <w:lang w:val="bg-BG"/>
        </w:rPr>
        <w:t>ротетична</w:t>
      </w:r>
      <w:r w:rsidR="009D4771">
        <w:rPr>
          <w:b/>
          <w:sz w:val="28"/>
          <w:szCs w:val="28"/>
          <w:lang w:val="bg-BG"/>
        </w:rPr>
        <w:t>та</w:t>
      </w:r>
      <w:r w:rsidR="00AE3AE8" w:rsidRPr="00433DDB">
        <w:rPr>
          <w:b/>
          <w:sz w:val="28"/>
          <w:szCs w:val="28"/>
          <w:lang w:val="bg-BG"/>
        </w:rPr>
        <w:t xml:space="preserve"> дентална медицина</w:t>
      </w:r>
      <w:r w:rsidR="009D4771">
        <w:rPr>
          <w:b/>
          <w:sz w:val="28"/>
          <w:szCs w:val="28"/>
          <w:lang w:val="bg-BG"/>
        </w:rPr>
        <w:t>”</w:t>
      </w:r>
    </w:p>
    <w:p w:rsidR="000A4CA0" w:rsidRPr="00433DDB" w:rsidRDefault="000A4CA0" w:rsidP="00433DDB">
      <w:pPr>
        <w:spacing w:line="276" w:lineRule="auto"/>
        <w:rPr>
          <w:b/>
          <w:sz w:val="28"/>
          <w:szCs w:val="28"/>
          <w:lang w:val="bg-BG"/>
        </w:rPr>
      </w:pPr>
    </w:p>
    <w:p w:rsidR="004B4C06" w:rsidRPr="00433DDB" w:rsidRDefault="00AE3AE8" w:rsidP="00433DDB">
      <w:pPr>
        <w:spacing w:before="120" w:line="276" w:lineRule="auto"/>
        <w:jc w:val="both"/>
        <w:rPr>
          <w:sz w:val="28"/>
          <w:szCs w:val="28"/>
          <w:lang w:val="bg-BG"/>
        </w:rPr>
      </w:pPr>
      <w:r w:rsidRPr="00433DDB">
        <w:rPr>
          <w:sz w:val="28"/>
          <w:szCs w:val="28"/>
          <w:lang w:val="bg-BG"/>
        </w:rPr>
        <w:t>Относно</w:t>
      </w:r>
      <w:r w:rsidRPr="00433DDB">
        <w:rPr>
          <w:b/>
          <w:sz w:val="28"/>
          <w:szCs w:val="28"/>
          <w:lang w:val="bg-BG"/>
        </w:rPr>
        <w:t xml:space="preserve"> </w:t>
      </w:r>
      <w:r w:rsidR="009D4771" w:rsidRPr="009D4771">
        <w:rPr>
          <w:sz w:val="28"/>
          <w:szCs w:val="28"/>
          <w:lang w:val="bg-BG"/>
        </w:rPr>
        <w:t>защита на</w:t>
      </w:r>
      <w:r w:rsidR="009D4771">
        <w:rPr>
          <w:b/>
          <w:sz w:val="28"/>
          <w:szCs w:val="28"/>
          <w:lang w:val="bg-BG"/>
        </w:rPr>
        <w:t xml:space="preserve"> </w:t>
      </w:r>
      <w:r w:rsidRPr="00433DDB">
        <w:rPr>
          <w:sz w:val="28"/>
          <w:szCs w:val="28"/>
          <w:lang w:val="bg-BG"/>
        </w:rPr>
        <w:t xml:space="preserve">дисертационен труд на тема: </w:t>
      </w:r>
      <w:r w:rsidRPr="00433DDB">
        <w:rPr>
          <w:b/>
          <w:sz w:val="28"/>
          <w:szCs w:val="28"/>
          <w:lang w:val="bg-BG"/>
        </w:rPr>
        <w:t>„</w:t>
      </w:r>
      <w:r w:rsidR="00DE015A" w:rsidRPr="00433DDB">
        <w:rPr>
          <w:b/>
          <w:sz w:val="28"/>
          <w:szCs w:val="28"/>
          <w:lang w:val="bg-BG"/>
        </w:rPr>
        <w:t>П</w:t>
      </w:r>
      <w:r w:rsidR="00944944">
        <w:rPr>
          <w:b/>
          <w:sz w:val="28"/>
          <w:szCs w:val="28"/>
          <w:lang w:val="bg-BG"/>
        </w:rPr>
        <w:t xml:space="preserve">одготовка на зъбодържащия апарат с </w:t>
      </w:r>
      <w:proofErr w:type="spellStart"/>
      <w:r w:rsidR="00970D9F">
        <w:rPr>
          <w:b/>
          <w:sz w:val="28"/>
          <w:szCs w:val="28"/>
          <w:lang w:val="en-GB"/>
        </w:rPr>
        <w:t>Er</w:t>
      </w:r>
      <w:r w:rsidR="00944944">
        <w:rPr>
          <w:b/>
          <w:sz w:val="28"/>
          <w:szCs w:val="28"/>
          <w:lang w:val="en-GB"/>
        </w:rPr>
        <w:t>:YAG</w:t>
      </w:r>
      <w:proofErr w:type="spellEnd"/>
      <w:r w:rsidR="00944944">
        <w:rPr>
          <w:b/>
          <w:sz w:val="28"/>
          <w:szCs w:val="28"/>
          <w:lang w:val="en-GB"/>
        </w:rPr>
        <w:t xml:space="preserve"> </w:t>
      </w:r>
      <w:r w:rsidR="00944944">
        <w:rPr>
          <w:b/>
          <w:sz w:val="28"/>
          <w:szCs w:val="28"/>
          <w:lang w:val="bg-BG"/>
        </w:rPr>
        <w:t>лазери при протетично лечение”</w:t>
      </w:r>
      <w:r w:rsidR="00C84AD3" w:rsidRPr="00433DDB">
        <w:rPr>
          <w:b/>
          <w:sz w:val="28"/>
          <w:szCs w:val="28"/>
          <w:lang w:val="bg-BG"/>
        </w:rPr>
        <w:t xml:space="preserve"> </w:t>
      </w:r>
      <w:r w:rsidR="00C84AD3" w:rsidRPr="00433DDB">
        <w:rPr>
          <w:sz w:val="28"/>
          <w:szCs w:val="28"/>
          <w:lang w:val="bg-BG"/>
        </w:rPr>
        <w:t xml:space="preserve">за </w:t>
      </w:r>
      <w:r w:rsidRPr="00433DDB">
        <w:rPr>
          <w:sz w:val="28"/>
          <w:szCs w:val="28"/>
          <w:lang w:val="bg-BG"/>
        </w:rPr>
        <w:t>п</w:t>
      </w:r>
      <w:r w:rsidR="00572B12" w:rsidRPr="00433DDB">
        <w:rPr>
          <w:sz w:val="28"/>
          <w:szCs w:val="28"/>
          <w:lang w:val="bg-BG"/>
        </w:rPr>
        <w:t xml:space="preserve">рисъждане на </w:t>
      </w:r>
      <w:r w:rsidR="00C84AD3" w:rsidRPr="00433DDB">
        <w:rPr>
          <w:sz w:val="28"/>
          <w:szCs w:val="28"/>
          <w:lang w:val="bg-BG"/>
        </w:rPr>
        <w:t>образователна и научна степен „д</w:t>
      </w:r>
      <w:r w:rsidR="00572B12" w:rsidRPr="00433DDB">
        <w:rPr>
          <w:sz w:val="28"/>
          <w:szCs w:val="28"/>
          <w:lang w:val="bg-BG"/>
        </w:rPr>
        <w:t>октор”</w:t>
      </w:r>
      <w:r w:rsidR="00C84AD3" w:rsidRPr="00433DDB">
        <w:rPr>
          <w:sz w:val="28"/>
          <w:szCs w:val="28"/>
          <w:lang w:val="bg-BG"/>
        </w:rPr>
        <w:t xml:space="preserve"> </w:t>
      </w:r>
      <w:r w:rsidR="0004765D" w:rsidRPr="00433DDB">
        <w:rPr>
          <w:sz w:val="28"/>
          <w:szCs w:val="28"/>
          <w:lang w:val="bg-BG"/>
        </w:rPr>
        <w:t xml:space="preserve">на </w:t>
      </w:r>
      <w:r w:rsidR="0004765D" w:rsidRPr="00433DDB">
        <w:rPr>
          <w:b/>
          <w:sz w:val="28"/>
          <w:szCs w:val="28"/>
          <w:lang w:val="bg-BG"/>
        </w:rPr>
        <w:t xml:space="preserve">д-р </w:t>
      </w:r>
      <w:r w:rsidR="00944944">
        <w:rPr>
          <w:b/>
          <w:sz w:val="28"/>
          <w:szCs w:val="28"/>
          <w:lang w:val="bg-BG"/>
        </w:rPr>
        <w:t>Пламен Михаилов Ненков</w:t>
      </w:r>
      <w:r w:rsidR="00C84AD3" w:rsidRPr="00433DDB">
        <w:rPr>
          <w:b/>
          <w:sz w:val="28"/>
          <w:szCs w:val="28"/>
          <w:lang w:val="bg-BG"/>
        </w:rPr>
        <w:t xml:space="preserve">, </w:t>
      </w:r>
      <w:r w:rsidR="00944944" w:rsidRPr="00944944">
        <w:rPr>
          <w:sz w:val="28"/>
          <w:szCs w:val="28"/>
          <w:lang w:val="bg-BG"/>
        </w:rPr>
        <w:t>докторант на самостоятелна форма на обучение в докторска програма „Ортопедична стоматология”</w:t>
      </w:r>
      <w:r w:rsidR="00944944">
        <w:rPr>
          <w:b/>
          <w:sz w:val="28"/>
          <w:szCs w:val="28"/>
          <w:lang w:val="bg-BG"/>
        </w:rPr>
        <w:t xml:space="preserve"> </w:t>
      </w:r>
      <w:r w:rsidR="00944944">
        <w:rPr>
          <w:sz w:val="28"/>
          <w:szCs w:val="28"/>
          <w:lang w:val="bg-BG"/>
        </w:rPr>
        <w:t>към</w:t>
      </w:r>
      <w:r w:rsidR="00C84AD3" w:rsidRPr="00433DDB">
        <w:rPr>
          <w:sz w:val="28"/>
          <w:szCs w:val="28"/>
          <w:lang w:val="bg-BG"/>
        </w:rPr>
        <w:t xml:space="preserve"> </w:t>
      </w:r>
      <w:r w:rsidR="00944944">
        <w:rPr>
          <w:sz w:val="28"/>
          <w:szCs w:val="28"/>
          <w:lang w:val="bg-BG"/>
        </w:rPr>
        <w:t>К</w:t>
      </w:r>
      <w:r w:rsidR="0004765D" w:rsidRPr="00433DDB">
        <w:rPr>
          <w:sz w:val="28"/>
          <w:szCs w:val="28"/>
          <w:lang w:val="bg-BG"/>
        </w:rPr>
        <w:t>атедра</w:t>
      </w:r>
      <w:r w:rsidR="00C84AD3" w:rsidRPr="00433DDB">
        <w:rPr>
          <w:sz w:val="28"/>
          <w:szCs w:val="28"/>
          <w:lang w:val="bg-BG"/>
        </w:rPr>
        <w:t xml:space="preserve"> </w:t>
      </w:r>
      <w:r w:rsidR="00944944">
        <w:rPr>
          <w:sz w:val="28"/>
          <w:szCs w:val="28"/>
          <w:lang w:val="bg-BG"/>
        </w:rPr>
        <w:t>„Клиника на п</w:t>
      </w:r>
      <w:r w:rsidR="00C84AD3" w:rsidRPr="00433DDB">
        <w:rPr>
          <w:sz w:val="28"/>
          <w:szCs w:val="28"/>
          <w:lang w:val="bg-BG"/>
        </w:rPr>
        <w:t>ротетична</w:t>
      </w:r>
      <w:r w:rsidR="00944944">
        <w:rPr>
          <w:sz w:val="28"/>
          <w:szCs w:val="28"/>
          <w:lang w:val="bg-BG"/>
        </w:rPr>
        <w:t>та</w:t>
      </w:r>
      <w:r w:rsidR="00C84AD3" w:rsidRPr="00433DDB">
        <w:rPr>
          <w:sz w:val="28"/>
          <w:szCs w:val="28"/>
          <w:lang w:val="bg-BG"/>
        </w:rPr>
        <w:t xml:space="preserve"> дентална медицина</w:t>
      </w:r>
      <w:r w:rsidR="00944944">
        <w:rPr>
          <w:sz w:val="28"/>
          <w:szCs w:val="28"/>
          <w:lang w:val="bg-BG"/>
        </w:rPr>
        <w:t>” на</w:t>
      </w:r>
      <w:r w:rsidR="00C84AD3" w:rsidRPr="00433DDB">
        <w:rPr>
          <w:sz w:val="28"/>
          <w:szCs w:val="28"/>
          <w:lang w:val="bg-BG"/>
        </w:rPr>
        <w:t xml:space="preserve"> </w:t>
      </w:r>
      <w:r w:rsidR="0004765D" w:rsidRPr="00433DDB">
        <w:rPr>
          <w:sz w:val="28"/>
          <w:szCs w:val="28"/>
          <w:lang w:val="bg-BG"/>
        </w:rPr>
        <w:t>ФДМ</w:t>
      </w:r>
      <w:r w:rsidR="00944944">
        <w:rPr>
          <w:sz w:val="28"/>
          <w:szCs w:val="28"/>
          <w:lang w:val="bg-BG"/>
        </w:rPr>
        <w:t>, МУ</w:t>
      </w:r>
      <w:r w:rsidR="00C84AD3" w:rsidRPr="00433DDB">
        <w:rPr>
          <w:sz w:val="28"/>
          <w:szCs w:val="28"/>
          <w:lang w:val="bg-BG"/>
        </w:rPr>
        <w:t xml:space="preserve"> </w:t>
      </w:r>
      <w:r w:rsidR="00944944">
        <w:rPr>
          <w:sz w:val="28"/>
          <w:szCs w:val="28"/>
          <w:lang w:val="bg-BG"/>
        </w:rPr>
        <w:t>–</w:t>
      </w:r>
      <w:r w:rsidR="00C84AD3" w:rsidRPr="00433DDB">
        <w:rPr>
          <w:sz w:val="28"/>
          <w:szCs w:val="28"/>
          <w:lang w:val="bg-BG"/>
        </w:rPr>
        <w:t xml:space="preserve"> </w:t>
      </w:r>
      <w:r w:rsidR="00DE015A" w:rsidRPr="00433DDB">
        <w:rPr>
          <w:sz w:val="28"/>
          <w:szCs w:val="28"/>
          <w:lang w:val="bg-BG"/>
        </w:rPr>
        <w:t>Варна</w:t>
      </w:r>
      <w:r w:rsidR="00944944">
        <w:rPr>
          <w:sz w:val="28"/>
          <w:szCs w:val="28"/>
          <w:lang w:val="bg-BG"/>
        </w:rPr>
        <w:t>.</w:t>
      </w:r>
    </w:p>
    <w:p w:rsidR="00C0258E" w:rsidRDefault="00C0258E" w:rsidP="00433DDB">
      <w:pPr>
        <w:spacing w:before="120" w:line="276" w:lineRule="auto"/>
        <w:jc w:val="both"/>
        <w:rPr>
          <w:b/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Научен ръководител</w:t>
      </w:r>
      <w:r w:rsidR="00A460E5" w:rsidRPr="00433DDB">
        <w:rPr>
          <w:b/>
          <w:sz w:val="28"/>
          <w:szCs w:val="28"/>
          <w:lang w:val="bg-BG"/>
        </w:rPr>
        <w:t xml:space="preserve"> – </w:t>
      </w:r>
      <w:r w:rsidR="00A67CC3">
        <w:rPr>
          <w:b/>
          <w:sz w:val="28"/>
          <w:szCs w:val="28"/>
          <w:lang w:val="bg-BG"/>
        </w:rPr>
        <w:t>Проф</w:t>
      </w:r>
      <w:r w:rsidR="00A460E5" w:rsidRPr="00433DDB">
        <w:rPr>
          <w:b/>
          <w:sz w:val="28"/>
          <w:szCs w:val="28"/>
          <w:lang w:val="bg-BG"/>
        </w:rPr>
        <w:t xml:space="preserve">. д-р </w:t>
      </w:r>
      <w:r w:rsidR="00DE015A" w:rsidRPr="00433DDB">
        <w:rPr>
          <w:b/>
          <w:sz w:val="28"/>
          <w:szCs w:val="28"/>
          <w:lang w:val="bg-BG"/>
        </w:rPr>
        <w:t>Методи Абаджиев</w:t>
      </w:r>
      <w:r w:rsidR="00A67CC3">
        <w:rPr>
          <w:b/>
          <w:sz w:val="28"/>
          <w:szCs w:val="28"/>
          <w:lang w:val="bg-BG"/>
        </w:rPr>
        <w:t>, д.м.н.</w:t>
      </w:r>
    </w:p>
    <w:p w:rsidR="00A67CC3" w:rsidRPr="00433DDB" w:rsidRDefault="00A67CC3" w:rsidP="00433DDB">
      <w:pPr>
        <w:spacing w:before="120" w:line="276" w:lineRule="auto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Научен консултант – Доц. д-р Георги Томов, д.м.</w:t>
      </w:r>
    </w:p>
    <w:p w:rsidR="00C0258E" w:rsidRPr="00433DDB" w:rsidRDefault="00C0258E" w:rsidP="00433DDB">
      <w:pPr>
        <w:spacing w:line="276" w:lineRule="auto"/>
        <w:jc w:val="both"/>
        <w:rPr>
          <w:b/>
          <w:sz w:val="28"/>
          <w:szCs w:val="28"/>
          <w:u w:val="single"/>
          <w:lang w:val="bg-BG"/>
        </w:rPr>
      </w:pPr>
    </w:p>
    <w:p w:rsidR="00176077" w:rsidRPr="00CC7CF5" w:rsidRDefault="00C84AD3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 w:rsidRPr="00CC7CF5">
        <w:rPr>
          <w:sz w:val="28"/>
          <w:szCs w:val="28"/>
          <w:lang w:val="bg-BG"/>
        </w:rPr>
        <w:t>Представеният за рецензиране дисертационен</w:t>
      </w:r>
      <w:r w:rsidR="00A67CC3">
        <w:rPr>
          <w:sz w:val="28"/>
          <w:szCs w:val="28"/>
          <w:lang w:val="bg-BG"/>
        </w:rPr>
        <w:t xml:space="preserve"> труд съдържа</w:t>
      </w:r>
      <w:r w:rsidR="00A460E5" w:rsidRPr="00CC7CF5">
        <w:rPr>
          <w:sz w:val="28"/>
          <w:szCs w:val="28"/>
          <w:lang w:val="bg-BG"/>
        </w:rPr>
        <w:t xml:space="preserve"> </w:t>
      </w:r>
      <w:r w:rsidR="00D53E2C" w:rsidRPr="00CC7CF5">
        <w:rPr>
          <w:sz w:val="28"/>
          <w:szCs w:val="28"/>
          <w:lang w:val="bg-BG"/>
        </w:rPr>
        <w:t>1</w:t>
      </w:r>
      <w:r w:rsidR="00A67CC3">
        <w:rPr>
          <w:sz w:val="28"/>
          <w:szCs w:val="28"/>
          <w:lang w:val="bg-BG"/>
        </w:rPr>
        <w:t>73</w:t>
      </w:r>
      <w:r w:rsidR="00D53E2C" w:rsidRPr="00CC7CF5">
        <w:rPr>
          <w:sz w:val="28"/>
          <w:szCs w:val="28"/>
          <w:lang w:val="bg-BG"/>
        </w:rPr>
        <w:t xml:space="preserve"> </w:t>
      </w:r>
      <w:r w:rsidR="00A460E5" w:rsidRPr="00CC7CF5">
        <w:rPr>
          <w:sz w:val="28"/>
          <w:szCs w:val="28"/>
          <w:lang w:val="bg-BG"/>
        </w:rPr>
        <w:t xml:space="preserve">страници, </w:t>
      </w:r>
      <w:r w:rsidR="0014620F">
        <w:rPr>
          <w:sz w:val="28"/>
          <w:szCs w:val="28"/>
          <w:lang w:val="bg-BG"/>
        </w:rPr>
        <w:t xml:space="preserve">структурирани в </w:t>
      </w:r>
      <w:r w:rsidR="00C248EC">
        <w:rPr>
          <w:sz w:val="28"/>
          <w:szCs w:val="28"/>
          <w:lang w:val="bg-BG"/>
        </w:rPr>
        <w:t>12 глави и о</w:t>
      </w:r>
      <w:r w:rsidR="00A460E5" w:rsidRPr="00CC7CF5">
        <w:rPr>
          <w:sz w:val="28"/>
          <w:szCs w:val="28"/>
          <w:lang w:val="bg-BG"/>
        </w:rPr>
        <w:t>нагледен</w:t>
      </w:r>
      <w:r w:rsidR="00C248EC">
        <w:rPr>
          <w:sz w:val="28"/>
          <w:szCs w:val="28"/>
          <w:lang w:val="bg-BG"/>
        </w:rPr>
        <w:t>и</w:t>
      </w:r>
      <w:r w:rsidR="00A460E5" w:rsidRPr="00CC7CF5">
        <w:rPr>
          <w:sz w:val="28"/>
          <w:szCs w:val="28"/>
          <w:lang w:val="bg-BG"/>
        </w:rPr>
        <w:t xml:space="preserve"> </w:t>
      </w:r>
      <w:r w:rsidRPr="00CC7CF5">
        <w:rPr>
          <w:sz w:val="28"/>
          <w:szCs w:val="28"/>
          <w:lang w:val="bg-BG"/>
        </w:rPr>
        <w:t xml:space="preserve">с </w:t>
      </w:r>
      <w:r w:rsidR="00C248EC">
        <w:rPr>
          <w:sz w:val="28"/>
          <w:szCs w:val="28"/>
          <w:lang w:val="bg-BG"/>
        </w:rPr>
        <w:t>65</w:t>
      </w:r>
      <w:r w:rsidRPr="00CC7CF5">
        <w:rPr>
          <w:sz w:val="28"/>
          <w:szCs w:val="28"/>
          <w:lang w:val="bg-BG"/>
        </w:rPr>
        <w:t xml:space="preserve"> </w:t>
      </w:r>
      <w:r w:rsidR="00DB108E" w:rsidRPr="00CC7CF5">
        <w:rPr>
          <w:sz w:val="28"/>
          <w:szCs w:val="28"/>
          <w:lang w:val="bg-BG"/>
        </w:rPr>
        <w:t>фигури</w:t>
      </w:r>
      <w:r w:rsidR="00CC7CF5" w:rsidRPr="00CC7CF5">
        <w:rPr>
          <w:sz w:val="28"/>
          <w:szCs w:val="28"/>
          <w:lang w:val="bg-BG"/>
        </w:rPr>
        <w:t xml:space="preserve"> и 2</w:t>
      </w:r>
      <w:r w:rsidR="00C248EC">
        <w:rPr>
          <w:sz w:val="28"/>
          <w:szCs w:val="28"/>
          <w:lang w:val="bg-BG"/>
        </w:rPr>
        <w:t>5</w:t>
      </w:r>
      <w:r w:rsidR="00CC7CF5" w:rsidRPr="00CC7CF5">
        <w:rPr>
          <w:sz w:val="28"/>
          <w:szCs w:val="28"/>
          <w:lang w:val="bg-BG"/>
        </w:rPr>
        <w:t xml:space="preserve"> таблици</w:t>
      </w:r>
      <w:r w:rsidRPr="00CC7CF5">
        <w:rPr>
          <w:sz w:val="28"/>
          <w:szCs w:val="28"/>
          <w:lang w:val="bg-BG"/>
        </w:rPr>
        <w:t>.</w:t>
      </w:r>
      <w:r w:rsidR="00DB108E" w:rsidRPr="00CC7CF5">
        <w:rPr>
          <w:sz w:val="28"/>
          <w:szCs w:val="28"/>
          <w:lang w:val="bg-BG"/>
        </w:rPr>
        <w:t xml:space="preserve"> </w:t>
      </w:r>
      <w:r w:rsidRPr="00CC7CF5">
        <w:rPr>
          <w:sz w:val="28"/>
          <w:szCs w:val="28"/>
          <w:lang w:val="bg-BG"/>
        </w:rPr>
        <w:t>Б</w:t>
      </w:r>
      <w:r w:rsidR="00C248EC">
        <w:rPr>
          <w:sz w:val="28"/>
          <w:szCs w:val="28"/>
          <w:lang w:val="bg-BG"/>
        </w:rPr>
        <w:t>иблиографията включва</w:t>
      </w:r>
      <w:r w:rsidR="00D53E2C" w:rsidRPr="00CC7CF5">
        <w:rPr>
          <w:sz w:val="28"/>
          <w:szCs w:val="28"/>
          <w:lang w:val="bg-BG"/>
        </w:rPr>
        <w:t xml:space="preserve"> </w:t>
      </w:r>
      <w:r w:rsidR="00C248EC">
        <w:rPr>
          <w:sz w:val="28"/>
          <w:szCs w:val="28"/>
          <w:lang w:val="bg-BG"/>
        </w:rPr>
        <w:t>187 литературни източника</w:t>
      </w:r>
      <w:r w:rsidR="00970D9F">
        <w:rPr>
          <w:sz w:val="28"/>
          <w:szCs w:val="28"/>
          <w:lang w:val="bg-BG"/>
        </w:rPr>
        <w:t>,</w:t>
      </w:r>
      <w:r w:rsidR="00C248EC">
        <w:rPr>
          <w:sz w:val="28"/>
          <w:szCs w:val="28"/>
          <w:lang w:val="bg-BG"/>
        </w:rPr>
        <w:t xml:space="preserve"> </w:t>
      </w:r>
      <w:r w:rsidR="00217062" w:rsidRPr="00CC7CF5">
        <w:rPr>
          <w:sz w:val="28"/>
          <w:szCs w:val="28"/>
          <w:lang w:val="bg-BG"/>
        </w:rPr>
        <w:t>о</w:t>
      </w:r>
      <w:r w:rsidR="00DB108E" w:rsidRPr="00CC7CF5">
        <w:rPr>
          <w:sz w:val="28"/>
          <w:szCs w:val="28"/>
          <w:lang w:val="bg-BG"/>
        </w:rPr>
        <w:t xml:space="preserve">т </w:t>
      </w:r>
      <w:r w:rsidR="00217062" w:rsidRPr="00CC7CF5">
        <w:rPr>
          <w:sz w:val="28"/>
          <w:szCs w:val="28"/>
          <w:lang w:val="bg-BG"/>
        </w:rPr>
        <w:t>които</w:t>
      </w:r>
      <w:r w:rsidR="00DB108E" w:rsidRPr="00CC7CF5">
        <w:rPr>
          <w:sz w:val="28"/>
          <w:szCs w:val="28"/>
          <w:lang w:val="bg-BG"/>
        </w:rPr>
        <w:t xml:space="preserve"> </w:t>
      </w:r>
      <w:r w:rsidR="00970D9F">
        <w:rPr>
          <w:sz w:val="28"/>
          <w:szCs w:val="28"/>
          <w:lang w:val="en-GB"/>
        </w:rPr>
        <w:t xml:space="preserve">16 </w:t>
      </w:r>
      <w:r w:rsidR="00DB108E" w:rsidRPr="00CC7CF5">
        <w:rPr>
          <w:sz w:val="28"/>
          <w:szCs w:val="28"/>
          <w:lang w:val="bg-BG"/>
        </w:rPr>
        <w:t>на кирилица</w:t>
      </w:r>
      <w:r w:rsidR="00217062" w:rsidRPr="00CC7CF5">
        <w:rPr>
          <w:sz w:val="28"/>
          <w:szCs w:val="28"/>
          <w:lang w:val="bg-BG"/>
        </w:rPr>
        <w:t xml:space="preserve"> и </w:t>
      </w:r>
      <w:r w:rsidR="00C248EC">
        <w:rPr>
          <w:sz w:val="28"/>
          <w:szCs w:val="28"/>
          <w:lang w:val="bg-BG"/>
        </w:rPr>
        <w:t>171</w:t>
      </w:r>
      <w:r w:rsidR="00176077" w:rsidRPr="00CC7CF5">
        <w:rPr>
          <w:sz w:val="28"/>
          <w:szCs w:val="28"/>
          <w:lang w:val="bg-BG"/>
        </w:rPr>
        <w:t xml:space="preserve"> на латиница</w:t>
      </w:r>
      <w:r w:rsidR="00DB108E" w:rsidRPr="00CC7CF5">
        <w:rPr>
          <w:sz w:val="28"/>
          <w:szCs w:val="28"/>
          <w:lang w:val="bg-BG"/>
        </w:rPr>
        <w:t xml:space="preserve">. </w:t>
      </w:r>
    </w:p>
    <w:p w:rsidR="00C248EC" w:rsidRDefault="00C248EC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Пропорционалното съотношение на основните</w:t>
      </w:r>
      <w:r w:rsidR="00176077" w:rsidRPr="00CC7CF5">
        <w:rPr>
          <w:sz w:val="28"/>
          <w:szCs w:val="28"/>
          <w:lang w:val="bg-BG"/>
        </w:rPr>
        <w:t xml:space="preserve"> части в дисертацията </w:t>
      </w:r>
      <w:r>
        <w:rPr>
          <w:sz w:val="28"/>
          <w:szCs w:val="28"/>
          <w:lang w:val="bg-BG"/>
        </w:rPr>
        <w:t xml:space="preserve">са спазени. </w:t>
      </w:r>
    </w:p>
    <w:p w:rsidR="00C3280B" w:rsidRDefault="002D33C6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lastRenderedPageBreak/>
        <w:t>Актуалността на темата</w:t>
      </w:r>
      <w:r w:rsidRPr="00433DDB">
        <w:rPr>
          <w:sz w:val="28"/>
          <w:szCs w:val="28"/>
          <w:lang w:val="bg-BG"/>
        </w:rPr>
        <w:t xml:space="preserve"> се определя от </w:t>
      </w:r>
      <w:r w:rsidR="00A83015" w:rsidRPr="00433DDB">
        <w:rPr>
          <w:sz w:val="28"/>
          <w:szCs w:val="28"/>
          <w:lang w:val="bg-BG"/>
        </w:rPr>
        <w:t xml:space="preserve">решаващата роля на </w:t>
      </w:r>
      <w:r w:rsidR="00F7477B">
        <w:rPr>
          <w:sz w:val="28"/>
          <w:szCs w:val="28"/>
          <w:lang w:val="bg-BG"/>
        </w:rPr>
        <w:t xml:space="preserve">състоянието на пародонталните тъкани в устната кухина за успеха от протетичното лечение, както и </w:t>
      </w:r>
      <w:r w:rsidR="008813E8">
        <w:rPr>
          <w:sz w:val="28"/>
          <w:szCs w:val="28"/>
          <w:lang w:val="bg-BG"/>
        </w:rPr>
        <w:t xml:space="preserve">за </w:t>
      </w:r>
      <w:r w:rsidR="00F7477B">
        <w:rPr>
          <w:sz w:val="28"/>
          <w:szCs w:val="28"/>
          <w:lang w:val="bg-BG"/>
        </w:rPr>
        <w:t xml:space="preserve">дълготрайния ефект от поставените неснемаеми протезни конструкции. </w:t>
      </w:r>
      <w:r w:rsidR="008813E8">
        <w:rPr>
          <w:sz w:val="28"/>
          <w:szCs w:val="28"/>
          <w:lang w:val="bg-BG"/>
        </w:rPr>
        <w:t>Осигуряването на пародонтално здраве е задължително условие, за да бъде изработен прецизен отпечатък от протезното поле, което ост</w:t>
      </w:r>
      <w:r w:rsidR="00C3280B">
        <w:rPr>
          <w:sz w:val="28"/>
          <w:szCs w:val="28"/>
          <w:lang w:val="bg-BG"/>
        </w:rPr>
        <w:t>ава в сила и за</w:t>
      </w:r>
      <w:r w:rsidR="008813E8">
        <w:rPr>
          <w:sz w:val="28"/>
          <w:szCs w:val="28"/>
          <w:lang w:val="bg-BG"/>
        </w:rPr>
        <w:t xml:space="preserve"> съвременните дигитални отпечатъчни техники.</w:t>
      </w:r>
      <w:r w:rsidR="00C3280B">
        <w:rPr>
          <w:sz w:val="28"/>
          <w:szCs w:val="28"/>
          <w:lang w:val="bg-BG"/>
        </w:rPr>
        <w:t xml:space="preserve"> </w:t>
      </w:r>
    </w:p>
    <w:p w:rsidR="00A96361" w:rsidRDefault="00C3280B" w:rsidP="00FD1ADA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Предпротетичната пародонтална подготовка е </w:t>
      </w:r>
      <w:r w:rsidR="00F02F5E">
        <w:rPr>
          <w:sz w:val="28"/>
          <w:szCs w:val="28"/>
          <w:lang w:val="bg-BG"/>
        </w:rPr>
        <w:t>определяща</w:t>
      </w:r>
      <w:r>
        <w:rPr>
          <w:sz w:val="28"/>
          <w:szCs w:val="28"/>
          <w:lang w:val="bg-BG"/>
        </w:rPr>
        <w:t xml:space="preserve"> за постигането на висок естетичен, функционален и профилактичен ефект в неснемаемото протезиране.</w:t>
      </w:r>
      <w:r w:rsidR="00FD1ADA">
        <w:rPr>
          <w:sz w:val="28"/>
          <w:szCs w:val="28"/>
          <w:lang w:val="bg-BG"/>
        </w:rPr>
        <w:t xml:space="preserve"> </w:t>
      </w:r>
      <w:r w:rsidR="00E565A3">
        <w:rPr>
          <w:sz w:val="28"/>
          <w:szCs w:val="28"/>
          <w:lang w:val="bg-BG"/>
        </w:rPr>
        <w:t>Това е причината за непрестанното търсене  на нови минимално инвазивни методи</w:t>
      </w:r>
      <w:r w:rsidR="00A96361">
        <w:rPr>
          <w:sz w:val="28"/>
          <w:szCs w:val="28"/>
          <w:lang w:val="bg-BG"/>
        </w:rPr>
        <w:t>, както и въвеждането на  опростени клинични протоколи</w:t>
      </w:r>
      <w:r w:rsidR="00AC5872">
        <w:rPr>
          <w:sz w:val="28"/>
          <w:szCs w:val="28"/>
          <w:lang w:val="bg-BG"/>
        </w:rPr>
        <w:t xml:space="preserve"> в</w:t>
      </w:r>
      <w:r w:rsidR="00E565A3">
        <w:rPr>
          <w:sz w:val="28"/>
          <w:szCs w:val="28"/>
          <w:lang w:val="bg-BG"/>
        </w:rPr>
        <w:t xml:space="preserve"> п</w:t>
      </w:r>
      <w:r w:rsidR="00A96361">
        <w:rPr>
          <w:sz w:val="28"/>
          <w:szCs w:val="28"/>
          <w:lang w:val="bg-BG"/>
        </w:rPr>
        <w:t>ародонтално</w:t>
      </w:r>
      <w:r w:rsidR="00AC5872">
        <w:rPr>
          <w:sz w:val="28"/>
          <w:szCs w:val="28"/>
          <w:lang w:val="bg-BG"/>
        </w:rPr>
        <w:t>то</w:t>
      </w:r>
      <w:r w:rsidR="00A96361">
        <w:rPr>
          <w:sz w:val="28"/>
          <w:szCs w:val="28"/>
          <w:lang w:val="bg-BG"/>
        </w:rPr>
        <w:t xml:space="preserve"> лечение и поддръжка при спазане на биологичния подход. Пряко следствие от тази съвременна тенденция е широкото навлизане на лазерите в</w:t>
      </w:r>
      <w:r w:rsidR="00AC5872">
        <w:rPr>
          <w:sz w:val="28"/>
          <w:szCs w:val="28"/>
          <w:lang w:val="bg-BG"/>
        </w:rPr>
        <w:t xml:space="preserve"> пародонтологията, както и</w:t>
      </w:r>
      <w:r w:rsidR="00A96361">
        <w:rPr>
          <w:sz w:val="28"/>
          <w:szCs w:val="28"/>
          <w:lang w:val="bg-BG"/>
        </w:rPr>
        <w:t xml:space="preserve"> </w:t>
      </w:r>
      <w:r w:rsidR="00AC5872">
        <w:rPr>
          <w:sz w:val="28"/>
          <w:szCs w:val="28"/>
          <w:lang w:val="bg-BG"/>
        </w:rPr>
        <w:t xml:space="preserve">във всички дентални направления. </w:t>
      </w:r>
    </w:p>
    <w:p w:rsidR="00AC5872" w:rsidRPr="00AC5872" w:rsidRDefault="00AC5872" w:rsidP="00AC5872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Групата на ербиум лазерите и по-специално </w:t>
      </w:r>
      <w:proofErr w:type="spellStart"/>
      <w:r>
        <w:rPr>
          <w:sz w:val="28"/>
          <w:szCs w:val="28"/>
          <w:lang w:val="en-GB"/>
        </w:rPr>
        <w:t>Er:YAG</w:t>
      </w:r>
      <w:proofErr w:type="spellEnd"/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bg-BG"/>
        </w:rPr>
        <w:t>лазерът може успешно да се прилага в предшестващата протезирането пародонтална подготовка</w:t>
      </w:r>
      <w:r w:rsidR="0033375A">
        <w:rPr>
          <w:sz w:val="28"/>
          <w:szCs w:val="28"/>
          <w:lang w:val="bg-BG"/>
        </w:rPr>
        <w:t xml:space="preserve">. Техническите му характеристики позволяват приложение с опростен клиничен алгоритъм при минимална пенетрация и липса на термични увреждания в меките тъкани и зъбните структури. Едновременно с това се наблюдава бърз и кратък оздравителен </w:t>
      </w:r>
      <w:r>
        <w:rPr>
          <w:sz w:val="28"/>
          <w:szCs w:val="28"/>
          <w:lang w:val="bg-BG"/>
        </w:rPr>
        <w:t xml:space="preserve"> </w:t>
      </w:r>
      <w:r w:rsidR="0033375A">
        <w:rPr>
          <w:sz w:val="28"/>
          <w:szCs w:val="28"/>
          <w:lang w:val="bg-BG"/>
        </w:rPr>
        <w:t>процес, биостимулиращ ефе</w:t>
      </w:r>
      <w:r w:rsidR="00EB6A48">
        <w:rPr>
          <w:sz w:val="28"/>
          <w:szCs w:val="28"/>
          <w:lang w:val="bg-BG"/>
        </w:rPr>
        <w:t>кт върху възстановяването на съединително-тъканното и епителното прикрепване, както и понижаване на микробното число</w:t>
      </w:r>
      <w:r w:rsidR="001F0F55">
        <w:rPr>
          <w:sz w:val="28"/>
          <w:szCs w:val="28"/>
          <w:lang w:val="en-GB"/>
        </w:rPr>
        <w:t xml:space="preserve"> </w:t>
      </w:r>
      <w:r w:rsidR="001F0F55">
        <w:rPr>
          <w:sz w:val="28"/>
          <w:szCs w:val="28"/>
          <w:lang w:val="bg-BG"/>
        </w:rPr>
        <w:t>в устната кухина</w:t>
      </w:r>
      <w:r w:rsidR="00EB6A48">
        <w:rPr>
          <w:sz w:val="28"/>
          <w:szCs w:val="28"/>
          <w:lang w:val="bg-BG"/>
        </w:rPr>
        <w:t>.</w:t>
      </w:r>
    </w:p>
    <w:p w:rsidR="007F054A" w:rsidRDefault="00EE404C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Във</w:t>
      </w:r>
      <w:r w:rsidRPr="00433DDB">
        <w:rPr>
          <w:sz w:val="28"/>
          <w:szCs w:val="28"/>
          <w:lang w:val="bg-BG"/>
        </w:rPr>
        <w:t xml:space="preserve"> </w:t>
      </w:r>
      <w:r w:rsidRPr="00433DDB">
        <w:rPr>
          <w:b/>
          <w:sz w:val="28"/>
          <w:szCs w:val="28"/>
          <w:lang w:val="bg-BG"/>
        </w:rPr>
        <w:t>въведението</w:t>
      </w:r>
      <w:r w:rsidRPr="00433DDB">
        <w:rPr>
          <w:sz w:val="28"/>
          <w:szCs w:val="28"/>
          <w:lang w:val="bg-BG"/>
        </w:rPr>
        <w:t xml:space="preserve"> авторът подчертава </w:t>
      </w:r>
      <w:r w:rsidR="004733FD" w:rsidRPr="00433DDB">
        <w:rPr>
          <w:sz w:val="28"/>
          <w:szCs w:val="28"/>
          <w:lang w:val="bg-BG"/>
        </w:rPr>
        <w:t>изключителното значение на</w:t>
      </w:r>
      <w:r w:rsidR="00EB6A48">
        <w:rPr>
          <w:sz w:val="28"/>
          <w:szCs w:val="28"/>
          <w:lang w:val="bg-BG"/>
        </w:rPr>
        <w:t xml:space="preserve">  състоянието на пародонталните тъкани, както и обстойното им диагностициране с цел създаване на оптимални условия за протезиране с неснемаеми протезни конструкции</w:t>
      </w:r>
      <w:r w:rsidR="007F054A">
        <w:rPr>
          <w:sz w:val="28"/>
          <w:szCs w:val="28"/>
          <w:lang w:val="bg-BG"/>
        </w:rPr>
        <w:t>.</w:t>
      </w:r>
    </w:p>
    <w:p w:rsidR="00432501" w:rsidRDefault="00EE404C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Л</w:t>
      </w:r>
      <w:r w:rsidR="000A4CA0" w:rsidRPr="00433DDB">
        <w:rPr>
          <w:b/>
          <w:sz w:val="28"/>
          <w:szCs w:val="28"/>
          <w:lang w:val="bg-BG"/>
        </w:rPr>
        <w:t>итературният обзор</w:t>
      </w:r>
      <w:r w:rsidR="000A4CA0" w:rsidRPr="00433DDB">
        <w:rPr>
          <w:sz w:val="28"/>
          <w:szCs w:val="28"/>
          <w:lang w:val="bg-BG"/>
        </w:rPr>
        <w:t xml:space="preserve"> </w:t>
      </w:r>
      <w:r w:rsidRPr="00433DDB">
        <w:rPr>
          <w:sz w:val="28"/>
          <w:szCs w:val="28"/>
          <w:lang w:val="bg-BG"/>
        </w:rPr>
        <w:t xml:space="preserve">изяснява редица въпроси по темата, като </w:t>
      </w:r>
      <w:r w:rsidR="004733FD" w:rsidRPr="00433DDB">
        <w:rPr>
          <w:sz w:val="28"/>
          <w:szCs w:val="28"/>
          <w:lang w:val="bg-BG"/>
        </w:rPr>
        <w:t>актуа</w:t>
      </w:r>
      <w:r w:rsidR="00432501">
        <w:rPr>
          <w:sz w:val="28"/>
          <w:szCs w:val="28"/>
          <w:lang w:val="bg-BG"/>
        </w:rPr>
        <w:t>лността на методите и инструментариума</w:t>
      </w:r>
      <w:r w:rsidR="004733FD" w:rsidRPr="00433DDB">
        <w:rPr>
          <w:sz w:val="28"/>
          <w:szCs w:val="28"/>
          <w:lang w:val="bg-BG"/>
        </w:rPr>
        <w:t xml:space="preserve"> за </w:t>
      </w:r>
      <w:r w:rsidR="00432501">
        <w:rPr>
          <w:sz w:val="28"/>
          <w:szCs w:val="28"/>
          <w:lang w:val="bg-BG"/>
        </w:rPr>
        <w:t>диагностика и лечение на пародонта. В историческата част хронологично са разгледани механични, химични и хирургични методи и средства, прилагани в практиката от древни времена до наши дни.</w:t>
      </w:r>
    </w:p>
    <w:p w:rsidR="00BA2042" w:rsidRDefault="00432501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Логично и обосновано е изложена тезата за задължителния характер на предпротетичната пародонтална подготовка, както и водещото значение на състоянието на зъбодържащия апарат при планирането на н</w:t>
      </w:r>
      <w:r w:rsidR="00BA2042">
        <w:rPr>
          <w:sz w:val="28"/>
          <w:szCs w:val="28"/>
          <w:lang w:val="bg-BG"/>
        </w:rPr>
        <w:t>еснемаеми протезни конструкции.</w:t>
      </w:r>
    </w:p>
    <w:p w:rsidR="00314A31" w:rsidRDefault="00BA2042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Подробно са разгледани фазите на пародонтална терапия. Направено е изчерпателно сравнение между ръчните и електронните пародонтални сонди с цел прецизиране на диагностичния процес. Представена и обстойно е разяснена пародонтограмата, генерирана с електронната сонда </w:t>
      </w:r>
      <w:r>
        <w:rPr>
          <w:sz w:val="28"/>
          <w:szCs w:val="28"/>
          <w:lang w:val="en-GB"/>
        </w:rPr>
        <w:t>Pa-On</w:t>
      </w:r>
      <w:r w:rsidR="00314A31">
        <w:rPr>
          <w:sz w:val="28"/>
          <w:szCs w:val="28"/>
          <w:lang w:val="bg-BG"/>
        </w:rPr>
        <w:t>. Предимство</w:t>
      </w:r>
      <w:r>
        <w:rPr>
          <w:sz w:val="28"/>
          <w:szCs w:val="28"/>
          <w:lang w:val="bg-BG"/>
        </w:rPr>
        <w:t xml:space="preserve"> за лекарите по дентална медицина </w:t>
      </w:r>
      <w:r w:rsidR="00314A31">
        <w:rPr>
          <w:sz w:val="28"/>
          <w:szCs w:val="28"/>
          <w:lang w:val="bg-BG"/>
        </w:rPr>
        <w:t xml:space="preserve">е </w:t>
      </w:r>
      <w:r>
        <w:rPr>
          <w:sz w:val="28"/>
          <w:szCs w:val="28"/>
          <w:lang w:val="bg-BG"/>
        </w:rPr>
        <w:t xml:space="preserve">автоматичното </w:t>
      </w:r>
      <w:r w:rsidR="00314A31">
        <w:rPr>
          <w:sz w:val="28"/>
          <w:szCs w:val="28"/>
          <w:lang w:val="bg-BG"/>
        </w:rPr>
        <w:t>записване</w:t>
      </w:r>
      <w:r>
        <w:rPr>
          <w:sz w:val="28"/>
          <w:szCs w:val="28"/>
          <w:lang w:val="bg-BG"/>
        </w:rPr>
        <w:t xml:space="preserve"> </w:t>
      </w:r>
      <w:r w:rsidR="00314A31">
        <w:rPr>
          <w:sz w:val="28"/>
          <w:szCs w:val="28"/>
          <w:lang w:val="bg-BG"/>
        </w:rPr>
        <w:t>на данните от измерванията при първичната диагностика, както и възможността за проследяване и анализ</w:t>
      </w:r>
      <w:r>
        <w:rPr>
          <w:sz w:val="28"/>
          <w:szCs w:val="28"/>
          <w:lang w:val="bg-BG"/>
        </w:rPr>
        <w:t xml:space="preserve"> на</w:t>
      </w:r>
      <w:r w:rsidR="00314A31">
        <w:rPr>
          <w:sz w:val="28"/>
          <w:szCs w:val="28"/>
          <w:lang w:val="bg-BG"/>
        </w:rPr>
        <w:t xml:space="preserve"> данните</w:t>
      </w:r>
      <w:r>
        <w:rPr>
          <w:sz w:val="28"/>
          <w:szCs w:val="28"/>
          <w:lang w:val="bg-BG"/>
        </w:rPr>
        <w:t xml:space="preserve"> при </w:t>
      </w:r>
      <w:r w:rsidR="00314A31">
        <w:rPr>
          <w:sz w:val="28"/>
          <w:szCs w:val="28"/>
          <w:lang w:val="bg-BG"/>
        </w:rPr>
        <w:t>последващи посещения в рамките</w:t>
      </w:r>
      <w:r w:rsidR="00CD152D">
        <w:rPr>
          <w:sz w:val="28"/>
          <w:szCs w:val="28"/>
          <w:lang w:val="bg-BG"/>
        </w:rPr>
        <w:t xml:space="preserve"> на</w:t>
      </w:r>
      <w:r w:rsidR="00314A3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поддържа</w:t>
      </w:r>
      <w:r w:rsidR="00314A31">
        <w:rPr>
          <w:sz w:val="28"/>
          <w:szCs w:val="28"/>
          <w:lang w:val="bg-BG"/>
        </w:rPr>
        <w:t>щата терапия.</w:t>
      </w:r>
    </w:p>
    <w:p w:rsidR="004E29FF" w:rsidRDefault="00314A31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Наред с конвенционалните отпечатъчни материали са описани и съвременните дигитални технологии за снемане на оптичен отпечатък</w:t>
      </w:r>
      <w:r w:rsidR="004E29FF">
        <w:rPr>
          <w:sz w:val="28"/>
          <w:szCs w:val="28"/>
          <w:lang w:val="bg-BG"/>
        </w:rPr>
        <w:t xml:space="preserve"> от протезното поле. Макар и високотехнологични, интраоралните скенери осигуряват отчетливост на препарационните граници, когато обкръжаващите меки тъкани не показват белези на възпаление.</w:t>
      </w:r>
    </w:p>
    <w:p w:rsidR="00432501" w:rsidRDefault="004E29FF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Авторът подробно ни запознава с видовете лазери, прилагани в денталната медицина, тяхното устройство, механизъм на действие, и ефекти</w:t>
      </w:r>
      <w:r w:rsidR="003523D6">
        <w:rPr>
          <w:sz w:val="28"/>
          <w:szCs w:val="28"/>
          <w:lang w:val="bg-BG"/>
        </w:rPr>
        <w:t>. Обоснован е изборът</w:t>
      </w:r>
      <w:r>
        <w:rPr>
          <w:sz w:val="28"/>
          <w:szCs w:val="28"/>
          <w:lang w:val="bg-BG"/>
        </w:rPr>
        <w:t xml:space="preserve"> на </w:t>
      </w:r>
      <w:proofErr w:type="spellStart"/>
      <w:r>
        <w:rPr>
          <w:sz w:val="28"/>
          <w:szCs w:val="28"/>
          <w:lang w:val="en-GB"/>
        </w:rPr>
        <w:t>Er:YAG</w:t>
      </w:r>
      <w:proofErr w:type="spellEnd"/>
      <w:r w:rsidR="003523D6">
        <w:rPr>
          <w:sz w:val="28"/>
          <w:szCs w:val="28"/>
          <w:lang w:val="bg-BG"/>
        </w:rPr>
        <w:t xml:space="preserve"> лазер, като най-подходящ за целите на предпротетичната пародонтална подготовка.</w:t>
      </w:r>
      <w:r>
        <w:rPr>
          <w:sz w:val="28"/>
          <w:szCs w:val="28"/>
          <w:lang w:val="bg-BG"/>
        </w:rPr>
        <w:t xml:space="preserve">  </w:t>
      </w:r>
    </w:p>
    <w:p w:rsidR="009443F3" w:rsidRPr="00433DDB" w:rsidRDefault="009443F3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Целта и задачите</w:t>
      </w:r>
      <w:r w:rsidRPr="00433DDB">
        <w:rPr>
          <w:sz w:val="28"/>
          <w:szCs w:val="28"/>
          <w:lang w:val="bg-BG"/>
        </w:rPr>
        <w:t xml:space="preserve"> напълно отговарят на темата и съдържанието на дисертационния труд</w:t>
      </w:r>
      <w:r w:rsidR="00017131" w:rsidRPr="00433DDB">
        <w:rPr>
          <w:sz w:val="28"/>
          <w:szCs w:val="28"/>
          <w:lang w:val="bg-BG"/>
        </w:rPr>
        <w:t xml:space="preserve">. </w:t>
      </w:r>
      <w:r w:rsidR="00617A89" w:rsidRPr="00433DDB">
        <w:rPr>
          <w:sz w:val="28"/>
          <w:szCs w:val="28"/>
          <w:lang w:val="bg-BG"/>
        </w:rPr>
        <w:t xml:space="preserve">Целта е логичен извод от </w:t>
      </w:r>
      <w:r w:rsidR="004F3408" w:rsidRPr="00433DDB">
        <w:rPr>
          <w:sz w:val="28"/>
          <w:szCs w:val="28"/>
          <w:lang w:val="bg-BG"/>
        </w:rPr>
        <w:t>прецизния</w:t>
      </w:r>
      <w:r w:rsidR="00D60887">
        <w:rPr>
          <w:sz w:val="28"/>
          <w:szCs w:val="28"/>
          <w:lang w:val="bg-BG"/>
        </w:rPr>
        <w:t xml:space="preserve"> анализ на литературния обзор. Четирите задачи</w:t>
      </w:r>
      <w:r w:rsidR="00617A89" w:rsidRPr="00433DDB">
        <w:rPr>
          <w:sz w:val="28"/>
          <w:szCs w:val="28"/>
          <w:lang w:val="bg-BG"/>
        </w:rPr>
        <w:t xml:space="preserve"> са поставени коректно, </w:t>
      </w:r>
      <w:r w:rsidR="004F3408" w:rsidRPr="00433DDB">
        <w:rPr>
          <w:sz w:val="28"/>
          <w:szCs w:val="28"/>
          <w:lang w:val="bg-BG"/>
        </w:rPr>
        <w:t xml:space="preserve">с ясни формулировки и адекватни по обем и изчерпателност. </w:t>
      </w:r>
    </w:p>
    <w:p w:rsidR="00017131" w:rsidRPr="00433DDB" w:rsidRDefault="00B929C2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 w:rsidRPr="00433DDB">
        <w:rPr>
          <w:sz w:val="28"/>
          <w:szCs w:val="28"/>
          <w:lang w:val="bg-BG"/>
        </w:rPr>
        <w:t xml:space="preserve">Клиничният </w:t>
      </w:r>
      <w:r w:rsidRPr="00433DDB">
        <w:rPr>
          <w:b/>
          <w:sz w:val="28"/>
          <w:szCs w:val="28"/>
          <w:lang w:val="bg-BG"/>
        </w:rPr>
        <w:t xml:space="preserve">материал </w:t>
      </w:r>
      <w:r w:rsidRPr="00433DDB">
        <w:rPr>
          <w:sz w:val="28"/>
          <w:szCs w:val="28"/>
          <w:lang w:val="bg-BG"/>
        </w:rPr>
        <w:t>за провеждан</w:t>
      </w:r>
      <w:r w:rsidR="005039F1" w:rsidRPr="00433DDB">
        <w:rPr>
          <w:sz w:val="28"/>
          <w:szCs w:val="28"/>
          <w:lang w:val="bg-BG"/>
        </w:rPr>
        <w:t xml:space="preserve">е на изследванията </w:t>
      </w:r>
      <w:r w:rsidR="0019234C">
        <w:rPr>
          <w:sz w:val="28"/>
          <w:szCs w:val="28"/>
          <w:lang w:val="bg-BG"/>
        </w:rPr>
        <w:t xml:space="preserve">е коректно подбран по стриктни показатели и </w:t>
      </w:r>
      <w:r w:rsidRPr="00433DDB">
        <w:rPr>
          <w:sz w:val="28"/>
          <w:szCs w:val="28"/>
          <w:lang w:val="bg-BG"/>
        </w:rPr>
        <w:t xml:space="preserve">е напълно достатъчен </w:t>
      </w:r>
      <w:r w:rsidR="005039F1" w:rsidRPr="00433DDB">
        <w:rPr>
          <w:sz w:val="28"/>
          <w:szCs w:val="28"/>
          <w:lang w:val="bg-BG"/>
        </w:rPr>
        <w:t>за получаване на достоверни резултати</w:t>
      </w:r>
      <w:r w:rsidRPr="00433DDB">
        <w:rPr>
          <w:sz w:val="28"/>
          <w:szCs w:val="28"/>
          <w:lang w:val="bg-BG"/>
        </w:rPr>
        <w:t>.</w:t>
      </w:r>
      <w:r w:rsidR="0019234C">
        <w:rPr>
          <w:sz w:val="28"/>
          <w:szCs w:val="28"/>
          <w:lang w:val="bg-BG"/>
        </w:rPr>
        <w:t xml:space="preserve"> </w:t>
      </w:r>
    </w:p>
    <w:p w:rsidR="00BA4596" w:rsidRPr="00433DDB" w:rsidRDefault="00BA4596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Методите</w:t>
      </w:r>
      <w:r w:rsidRPr="00433DDB">
        <w:rPr>
          <w:sz w:val="28"/>
          <w:szCs w:val="28"/>
          <w:lang w:val="bg-BG"/>
        </w:rPr>
        <w:t xml:space="preserve"> на изследване са подходящо подбрани</w:t>
      </w:r>
      <w:r w:rsidR="0019234C">
        <w:rPr>
          <w:sz w:val="28"/>
          <w:szCs w:val="28"/>
          <w:lang w:val="bg-BG"/>
        </w:rPr>
        <w:t>, обмислени</w:t>
      </w:r>
      <w:r w:rsidR="005039F1" w:rsidRPr="00433DDB">
        <w:rPr>
          <w:sz w:val="28"/>
          <w:szCs w:val="28"/>
          <w:lang w:val="bg-BG"/>
        </w:rPr>
        <w:t xml:space="preserve"> и систематизирани като комплекс от клини</w:t>
      </w:r>
      <w:r w:rsidR="0019234C">
        <w:rPr>
          <w:sz w:val="28"/>
          <w:szCs w:val="28"/>
          <w:lang w:val="bg-BG"/>
        </w:rPr>
        <w:t>чни, лабораторни</w:t>
      </w:r>
      <w:r w:rsidR="005039F1" w:rsidRPr="00433DDB">
        <w:rPr>
          <w:sz w:val="28"/>
          <w:szCs w:val="28"/>
          <w:lang w:val="bg-BG"/>
        </w:rPr>
        <w:t xml:space="preserve"> и статистически методи, </w:t>
      </w:r>
      <w:r w:rsidRPr="00433DDB">
        <w:rPr>
          <w:sz w:val="28"/>
          <w:szCs w:val="28"/>
          <w:lang w:val="bg-BG"/>
        </w:rPr>
        <w:t>прилаган</w:t>
      </w:r>
      <w:r w:rsidR="0019234C">
        <w:rPr>
          <w:sz w:val="28"/>
          <w:szCs w:val="28"/>
          <w:lang w:val="bg-BG"/>
        </w:rPr>
        <w:t>и последователно и според дизайна на изследванията.</w:t>
      </w:r>
    </w:p>
    <w:p w:rsidR="00FA4EA4" w:rsidRPr="00433DDB" w:rsidRDefault="005914EB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 w:rsidRPr="00433DDB">
        <w:rPr>
          <w:sz w:val="28"/>
          <w:szCs w:val="28"/>
          <w:lang w:val="bg-BG"/>
        </w:rPr>
        <w:lastRenderedPageBreak/>
        <w:t xml:space="preserve">Получените </w:t>
      </w:r>
      <w:r w:rsidRPr="00433DDB">
        <w:rPr>
          <w:b/>
          <w:sz w:val="28"/>
          <w:szCs w:val="28"/>
          <w:lang w:val="bg-BG"/>
        </w:rPr>
        <w:t>резултати</w:t>
      </w:r>
      <w:r w:rsidRPr="00433DDB">
        <w:rPr>
          <w:sz w:val="28"/>
          <w:szCs w:val="28"/>
          <w:lang w:val="bg-BG"/>
        </w:rPr>
        <w:t xml:space="preserve"> по всички задачи са достоверни и добре анализирани.</w:t>
      </w:r>
    </w:p>
    <w:p w:rsidR="002C5B77" w:rsidRDefault="005914EB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Обсъждането</w:t>
      </w:r>
      <w:r w:rsidRPr="00433DDB">
        <w:rPr>
          <w:sz w:val="28"/>
          <w:szCs w:val="28"/>
          <w:lang w:val="bg-BG"/>
        </w:rPr>
        <w:t xml:space="preserve"> на резулататите е извършено коректно,</w:t>
      </w:r>
      <w:r w:rsidR="0019234C">
        <w:rPr>
          <w:sz w:val="28"/>
          <w:szCs w:val="28"/>
          <w:lang w:val="bg-BG"/>
        </w:rPr>
        <w:t xml:space="preserve"> онагледено с достатъчно графики и</w:t>
      </w:r>
      <w:r w:rsidRPr="00433DDB">
        <w:rPr>
          <w:sz w:val="28"/>
          <w:szCs w:val="28"/>
          <w:lang w:val="bg-BG"/>
        </w:rPr>
        <w:t xml:space="preserve"> представено</w:t>
      </w:r>
      <w:r w:rsidR="002C5B77">
        <w:rPr>
          <w:sz w:val="28"/>
          <w:szCs w:val="28"/>
          <w:lang w:val="bg-BG"/>
        </w:rPr>
        <w:t xml:space="preserve"> систематично по задачи.</w:t>
      </w:r>
    </w:p>
    <w:p w:rsidR="00017131" w:rsidRPr="00433DDB" w:rsidRDefault="005914EB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Заключението и изводите</w:t>
      </w:r>
      <w:r w:rsidRPr="00433DDB">
        <w:rPr>
          <w:sz w:val="28"/>
          <w:szCs w:val="28"/>
          <w:lang w:val="bg-BG"/>
        </w:rPr>
        <w:t xml:space="preserve"> са формулирани оптимално, с акцент за приносите в дисертационния труд.</w:t>
      </w:r>
    </w:p>
    <w:p w:rsidR="00101D96" w:rsidRPr="00433DDB" w:rsidRDefault="00101D96" w:rsidP="00433DDB">
      <w:pPr>
        <w:spacing w:line="276" w:lineRule="auto"/>
        <w:ind w:firstLine="567"/>
        <w:jc w:val="both"/>
        <w:rPr>
          <w:sz w:val="28"/>
          <w:szCs w:val="28"/>
          <w:lang w:val="bg-BG"/>
        </w:rPr>
      </w:pPr>
    </w:p>
    <w:p w:rsidR="00101D96" w:rsidRPr="00433DDB" w:rsidRDefault="005914EB" w:rsidP="00B12D7D">
      <w:pPr>
        <w:spacing w:after="240" w:line="276" w:lineRule="auto"/>
        <w:ind w:firstLine="567"/>
        <w:jc w:val="both"/>
        <w:rPr>
          <w:sz w:val="28"/>
          <w:szCs w:val="28"/>
          <w:lang w:val="bg-BG"/>
        </w:rPr>
      </w:pPr>
      <w:r w:rsidRPr="00433DDB">
        <w:rPr>
          <w:sz w:val="28"/>
          <w:szCs w:val="28"/>
          <w:lang w:val="bg-BG"/>
        </w:rPr>
        <w:t xml:space="preserve">Основните </w:t>
      </w:r>
      <w:r w:rsidRPr="00433DDB">
        <w:rPr>
          <w:b/>
          <w:sz w:val="28"/>
          <w:szCs w:val="28"/>
          <w:lang w:val="bg-BG"/>
        </w:rPr>
        <w:t>приноси</w:t>
      </w:r>
      <w:r w:rsidRPr="00433DDB">
        <w:rPr>
          <w:sz w:val="28"/>
          <w:szCs w:val="28"/>
          <w:lang w:val="bg-BG"/>
        </w:rPr>
        <w:t xml:space="preserve"> в дисертационната разработка са следните:</w:t>
      </w:r>
    </w:p>
    <w:p w:rsidR="002C5B77" w:rsidRDefault="00101D96" w:rsidP="00B12D7D">
      <w:pPr>
        <w:spacing w:after="240" w:line="276" w:lineRule="auto"/>
        <w:ind w:firstLine="567"/>
        <w:jc w:val="both"/>
        <w:rPr>
          <w:bCs/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1.</w:t>
      </w:r>
      <w:r w:rsidRPr="00433DDB">
        <w:rPr>
          <w:sz w:val="28"/>
          <w:szCs w:val="28"/>
          <w:lang w:val="bg-BG"/>
        </w:rPr>
        <w:t xml:space="preserve"> </w:t>
      </w:r>
      <w:r w:rsidR="0092645B" w:rsidRPr="00433DDB">
        <w:rPr>
          <w:b/>
          <w:bCs/>
          <w:sz w:val="28"/>
          <w:szCs w:val="28"/>
          <w:lang w:val="bg-BG"/>
        </w:rPr>
        <w:t>Пр</w:t>
      </w:r>
      <w:r w:rsidR="002C5B77">
        <w:rPr>
          <w:b/>
          <w:bCs/>
          <w:sz w:val="28"/>
          <w:szCs w:val="28"/>
          <w:lang w:val="bg-BG"/>
        </w:rPr>
        <w:t>едложен е за първи път у нас</w:t>
      </w:r>
      <w:r w:rsidR="0092645B" w:rsidRPr="00433DDB">
        <w:rPr>
          <w:b/>
          <w:bCs/>
          <w:sz w:val="28"/>
          <w:szCs w:val="28"/>
          <w:lang w:val="bg-BG"/>
        </w:rPr>
        <w:t xml:space="preserve"> </w:t>
      </w:r>
      <w:r w:rsidR="002C5B77">
        <w:rPr>
          <w:bCs/>
          <w:sz w:val="28"/>
          <w:szCs w:val="28"/>
          <w:lang w:val="bg-BG"/>
        </w:rPr>
        <w:t>сравнителен анализ на данни, получени от измервания с ръчна и електронна сонда.</w:t>
      </w:r>
      <w:r w:rsidR="0092645B" w:rsidRPr="00433DDB">
        <w:rPr>
          <w:bCs/>
          <w:sz w:val="28"/>
          <w:szCs w:val="28"/>
          <w:lang w:val="bg-BG"/>
        </w:rPr>
        <w:t xml:space="preserve"> </w:t>
      </w:r>
    </w:p>
    <w:p w:rsidR="00101D96" w:rsidRPr="002C5B77" w:rsidRDefault="00101D96" w:rsidP="002C5B77">
      <w:pPr>
        <w:spacing w:after="240" w:line="276" w:lineRule="auto"/>
        <w:ind w:firstLine="567"/>
        <w:jc w:val="both"/>
        <w:rPr>
          <w:b/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2.</w:t>
      </w:r>
      <w:r w:rsidRPr="00433DDB">
        <w:rPr>
          <w:sz w:val="28"/>
          <w:szCs w:val="28"/>
          <w:lang w:val="bg-BG"/>
        </w:rPr>
        <w:t xml:space="preserve"> </w:t>
      </w:r>
      <w:r w:rsidR="002768A8">
        <w:rPr>
          <w:sz w:val="28"/>
          <w:szCs w:val="28"/>
          <w:lang w:val="bg-BG"/>
        </w:rPr>
        <w:t xml:space="preserve">За първи път в България е създаден </w:t>
      </w:r>
      <w:r w:rsidR="002C5B77">
        <w:rPr>
          <w:sz w:val="28"/>
          <w:szCs w:val="28"/>
          <w:lang w:val="bg-BG"/>
        </w:rPr>
        <w:t xml:space="preserve">научно обоснован </w:t>
      </w:r>
      <w:r w:rsidR="002C5B77" w:rsidRPr="002C5B77">
        <w:rPr>
          <w:b/>
          <w:sz w:val="28"/>
          <w:szCs w:val="28"/>
          <w:lang w:val="bg-BG"/>
        </w:rPr>
        <w:t>алгоритъм за предпротетична пародонтална подготовка.</w:t>
      </w:r>
    </w:p>
    <w:p w:rsidR="002768A8" w:rsidRDefault="00101D96" w:rsidP="00B12D7D">
      <w:pPr>
        <w:spacing w:after="240" w:line="276" w:lineRule="auto"/>
        <w:ind w:firstLine="567"/>
        <w:jc w:val="both"/>
        <w:rPr>
          <w:b/>
          <w:bCs/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3.</w:t>
      </w:r>
      <w:r w:rsidRPr="00433DDB">
        <w:rPr>
          <w:sz w:val="28"/>
          <w:szCs w:val="28"/>
          <w:lang w:val="bg-BG"/>
        </w:rPr>
        <w:t xml:space="preserve"> </w:t>
      </w:r>
      <w:r w:rsidR="002C5B77">
        <w:rPr>
          <w:sz w:val="28"/>
          <w:szCs w:val="28"/>
          <w:lang w:val="bg-BG"/>
        </w:rPr>
        <w:t xml:space="preserve">Представено е </w:t>
      </w:r>
      <w:r w:rsidR="002768A8">
        <w:rPr>
          <w:b/>
          <w:sz w:val="28"/>
          <w:szCs w:val="28"/>
          <w:lang w:val="bg-BG"/>
        </w:rPr>
        <w:t>подробно проучване,</w:t>
      </w:r>
      <w:r w:rsidR="002C5B77" w:rsidRPr="002768A8">
        <w:rPr>
          <w:b/>
          <w:sz w:val="28"/>
          <w:szCs w:val="28"/>
          <w:lang w:val="bg-BG"/>
        </w:rPr>
        <w:t xml:space="preserve"> оценка </w:t>
      </w:r>
      <w:r w:rsidR="002768A8">
        <w:rPr>
          <w:b/>
          <w:sz w:val="28"/>
          <w:szCs w:val="28"/>
          <w:lang w:val="bg-BG"/>
        </w:rPr>
        <w:t xml:space="preserve">и математически трифакторен анализ </w:t>
      </w:r>
      <w:r w:rsidR="002C5B77" w:rsidRPr="002768A8">
        <w:rPr>
          <w:b/>
          <w:sz w:val="28"/>
          <w:szCs w:val="28"/>
          <w:lang w:val="bg-BG"/>
        </w:rPr>
        <w:t>на риска</w:t>
      </w:r>
      <w:r w:rsidR="002C5B77">
        <w:rPr>
          <w:sz w:val="28"/>
          <w:szCs w:val="28"/>
          <w:lang w:val="bg-BG"/>
        </w:rPr>
        <w:t xml:space="preserve"> от пародонтално заболяване преди протетично лечение</w:t>
      </w:r>
      <w:r w:rsidR="002768A8">
        <w:rPr>
          <w:sz w:val="28"/>
          <w:szCs w:val="28"/>
          <w:lang w:val="bg-BG"/>
        </w:rPr>
        <w:t xml:space="preserve"> за първи път в страната ни</w:t>
      </w:r>
      <w:r w:rsidR="002C5B77">
        <w:rPr>
          <w:sz w:val="28"/>
          <w:szCs w:val="28"/>
          <w:lang w:val="bg-BG"/>
        </w:rPr>
        <w:t>.</w:t>
      </w:r>
    </w:p>
    <w:p w:rsidR="002768A8" w:rsidRPr="002768A8" w:rsidRDefault="002768A8" w:rsidP="00B12D7D">
      <w:pPr>
        <w:spacing w:after="240" w:line="276" w:lineRule="auto"/>
        <w:ind w:firstLine="567"/>
        <w:jc w:val="both"/>
        <w:rPr>
          <w:b/>
          <w:sz w:val="28"/>
          <w:szCs w:val="28"/>
          <w:lang w:val="en-GB"/>
        </w:rPr>
      </w:pPr>
      <w:r w:rsidRPr="00433DDB">
        <w:rPr>
          <w:b/>
          <w:sz w:val="28"/>
          <w:szCs w:val="28"/>
          <w:lang w:val="bg-BG"/>
        </w:rPr>
        <w:t xml:space="preserve"> </w:t>
      </w:r>
      <w:r w:rsidR="00101D96" w:rsidRPr="00433DDB">
        <w:rPr>
          <w:b/>
          <w:sz w:val="28"/>
          <w:szCs w:val="28"/>
          <w:lang w:val="bg-BG"/>
        </w:rPr>
        <w:t>4.</w:t>
      </w:r>
      <w:r w:rsidR="00101D96" w:rsidRPr="00433DD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За първи път в България за </w:t>
      </w:r>
      <w:r w:rsidRPr="002768A8">
        <w:rPr>
          <w:b/>
          <w:sz w:val="28"/>
          <w:szCs w:val="28"/>
          <w:lang w:val="bg-BG"/>
        </w:rPr>
        <w:t>сравнение на конвенционални и дигитални отпечатъчни техники</w:t>
      </w:r>
      <w:r>
        <w:rPr>
          <w:sz w:val="28"/>
          <w:szCs w:val="28"/>
          <w:lang w:val="bg-BG"/>
        </w:rPr>
        <w:t xml:space="preserve"> се прилага </w:t>
      </w:r>
      <w:r w:rsidRPr="002768A8">
        <w:rPr>
          <w:b/>
          <w:sz w:val="28"/>
          <w:szCs w:val="28"/>
          <w:lang w:val="bg-BG"/>
        </w:rPr>
        <w:t xml:space="preserve">специализираният софтуер </w:t>
      </w:r>
      <w:r w:rsidRPr="002768A8">
        <w:rPr>
          <w:b/>
          <w:sz w:val="28"/>
          <w:szCs w:val="28"/>
          <w:lang w:val="en-GB"/>
        </w:rPr>
        <w:t>Autodesk Inventor</w:t>
      </w:r>
      <w:r>
        <w:rPr>
          <w:b/>
          <w:sz w:val="28"/>
          <w:szCs w:val="28"/>
          <w:lang w:val="en-GB"/>
        </w:rPr>
        <w:t>.</w:t>
      </w:r>
      <w:r w:rsidRPr="002768A8">
        <w:rPr>
          <w:b/>
          <w:sz w:val="28"/>
          <w:szCs w:val="28"/>
          <w:lang w:val="en-GB"/>
        </w:rPr>
        <w:t xml:space="preserve"> </w:t>
      </w:r>
    </w:p>
    <w:p w:rsidR="00433DDB" w:rsidRPr="00433DDB" w:rsidRDefault="00453E6E" w:rsidP="00B12D7D">
      <w:pPr>
        <w:spacing w:after="240" w:line="276" w:lineRule="auto"/>
        <w:ind w:firstLine="567"/>
        <w:jc w:val="both"/>
        <w:rPr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Авторефератът</w:t>
      </w:r>
      <w:r w:rsidR="004B0693">
        <w:rPr>
          <w:sz w:val="28"/>
          <w:szCs w:val="28"/>
          <w:lang w:val="bg-BG"/>
        </w:rPr>
        <w:t xml:space="preserve"> е написан на 6</w:t>
      </w:r>
      <w:r w:rsidR="004B0693">
        <w:rPr>
          <w:sz w:val="28"/>
          <w:szCs w:val="28"/>
          <w:lang w:val="en-GB"/>
        </w:rPr>
        <w:t>7</w:t>
      </w:r>
      <w:r w:rsidR="00A21BA5">
        <w:rPr>
          <w:sz w:val="28"/>
          <w:szCs w:val="28"/>
          <w:lang w:val="bg-BG"/>
        </w:rPr>
        <w:t xml:space="preserve"> страници, подходящо онагледен</w:t>
      </w:r>
      <w:r w:rsidR="006D3307" w:rsidRPr="00433DDB">
        <w:rPr>
          <w:sz w:val="28"/>
          <w:szCs w:val="28"/>
          <w:lang w:val="bg-BG"/>
        </w:rPr>
        <w:t xml:space="preserve"> и представя</w:t>
      </w:r>
      <w:r w:rsidR="00A21BA5">
        <w:rPr>
          <w:sz w:val="28"/>
          <w:szCs w:val="28"/>
          <w:lang w:val="bg-BG"/>
        </w:rPr>
        <w:t>щ</w:t>
      </w:r>
      <w:r w:rsidR="006D3307" w:rsidRPr="00433DDB">
        <w:rPr>
          <w:sz w:val="28"/>
          <w:szCs w:val="28"/>
          <w:lang w:val="bg-BG"/>
        </w:rPr>
        <w:t xml:space="preserve"> в синтезиран вид основните структурни компоненти на дисертационния труд. </w:t>
      </w:r>
      <w:r w:rsidRPr="00433DDB">
        <w:rPr>
          <w:sz w:val="28"/>
          <w:szCs w:val="28"/>
          <w:lang w:val="bg-BG"/>
        </w:rPr>
        <w:t xml:space="preserve"> </w:t>
      </w:r>
    </w:p>
    <w:p w:rsidR="00C11DE3" w:rsidRPr="00433DDB" w:rsidRDefault="00C11DE3" w:rsidP="00B12D7D">
      <w:pPr>
        <w:spacing w:before="120" w:after="240" w:line="276" w:lineRule="auto"/>
        <w:ind w:firstLine="567"/>
        <w:jc w:val="both"/>
        <w:rPr>
          <w:b/>
          <w:sz w:val="28"/>
          <w:szCs w:val="28"/>
          <w:lang w:val="bg-BG"/>
        </w:rPr>
      </w:pPr>
      <w:r w:rsidRPr="00433DDB">
        <w:rPr>
          <w:b/>
          <w:sz w:val="28"/>
          <w:szCs w:val="28"/>
          <w:lang w:val="bg-BG"/>
        </w:rPr>
        <w:t>Заключние</w:t>
      </w:r>
    </w:p>
    <w:p w:rsidR="00C11DE3" w:rsidRPr="00433DDB" w:rsidRDefault="00453E6E" w:rsidP="004B0693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  <w:r w:rsidRPr="00433DDB">
        <w:rPr>
          <w:sz w:val="28"/>
          <w:szCs w:val="28"/>
          <w:lang w:val="bg-BG"/>
        </w:rPr>
        <w:t xml:space="preserve">Дисертационният труд на д-р </w:t>
      </w:r>
      <w:r w:rsidR="004B0693">
        <w:rPr>
          <w:sz w:val="28"/>
          <w:szCs w:val="28"/>
          <w:lang w:val="bg-BG"/>
        </w:rPr>
        <w:t>Пламен Михаилов Ненков</w:t>
      </w:r>
      <w:r w:rsidRPr="00433DDB">
        <w:rPr>
          <w:sz w:val="28"/>
          <w:szCs w:val="28"/>
          <w:lang w:val="bg-BG"/>
        </w:rPr>
        <w:t xml:space="preserve"> на тема </w:t>
      </w:r>
      <w:r w:rsidR="00433DDB" w:rsidRPr="00433DDB">
        <w:rPr>
          <w:sz w:val="28"/>
          <w:szCs w:val="28"/>
          <w:lang w:val="bg-BG"/>
        </w:rPr>
        <w:t>„П</w:t>
      </w:r>
      <w:r w:rsidR="004B0693">
        <w:rPr>
          <w:sz w:val="28"/>
          <w:szCs w:val="28"/>
          <w:lang w:val="bg-BG"/>
        </w:rPr>
        <w:t xml:space="preserve">одготовка на зъбодържащия апарат с </w:t>
      </w:r>
      <w:proofErr w:type="spellStart"/>
      <w:r w:rsidR="00A00BF4">
        <w:rPr>
          <w:sz w:val="28"/>
          <w:szCs w:val="28"/>
          <w:lang w:val="en-GB"/>
        </w:rPr>
        <w:t>Er:YAG</w:t>
      </w:r>
      <w:proofErr w:type="spellEnd"/>
      <w:r w:rsidR="00A00BF4">
        <w:rPr>
          <w:sz w:val="28"/>
          <w:szCs w:val="28"/>
          <w:lang w:val="en-GB"/>
        </w:rPr>
        <w:t xml:space="preserve"> </w:t>
      </w:r>
      <w:r w:rsidR="00A00BF4">
        <w:rPr>
          <w:sz w:val="28"/>
          <w:szCs w:val="28"/>
          <w:lang w:val="bg-BG"/>
        </w:rPr>
        <w:t xml:space="preserve">лазери при протетично лечение” </w:t>
      </w:r>
      <w:r w:rsidRPr="00433DDB">
        <w:rPr>
          <w:sz w:val="28"/>
          <w:szCs w:val="28"/>
          <w:lang w:val="bg-BG"/>
        </w:rPr>
        <w:t>е научн</w:t>
      </w:r>
      <w:r w:rsidR="00A00BF4">
        <w:rPr>
          <w:sz w:val="28"/>
          <w:szCs w:val="28"/>
          <w:lang w:val="bg-BG"/>
        </w:rPr>
        <w:t>а разработка, притежаваща</w:t>
      </w:r>
      <w:r w:rsidRPr="00433DDB">
        <w:rPr>
          <w:sz w:val="28"/>
          <w:szCs w:val="28"/>
          <w:lang w:val="bg-BG"/>
        </w:rPr>
        <w:t xml:space="preserve"> приноси с оригинален и </w:t>
      </w:r>
      <w:r w:rsidR="00E1511A">
        <w:rPr>
          <w:sz w:val="28"/>
          <w:szCs w:val="28"/>
          <w:lang w:val="bg-BG"/>
        </w:rPr>
        <w:t>научно</w:t>
      </w:r>
      <w:r w:rsidR="00A00BF4">
        <w:rPr>
          <w:sz w:val="28"/>
          <w:szCs w:val="28"/>
          <w:lang w:val="bg-BG"/>
        </w:rPr>
        <w:t>-приложен характер.</w:t>
      </w:r>
      <w:r w:rsidRPr="00433DDB">
        <w:rPr>
          <w:sz w:val="28"/>
          <w:szCs w:val="28"/>
          <w:lang w:val="bg-BG"/>
        </w:rPr>
        <w:t xml:space="preserve">  </w:t>
      </w:r>
      <w:r w:rsidR="00A00BF4">
        <w:rPr>
          <w:sz w:val="28"/>
          <w:szCs w:val="28"/>
          <w:lang w:val="bg-BG"/>
        </w:rPr>
        <w:t xml:space="preserve">Авторът демонстрира практическия си опит и познания по темата, както и </w:t>
      </w:r>
      <w:r w:rsidR="00E1511A">
        <w:rPr>
          <w:sz w:val="28"/>
          <w:szCs w:val="28"/>
          <w:lang w:val="bg-BG"/>
        </w:rPr>
        <w:t>качества и възможности да провежда самостоятелни научни изследвания.</w:t>
      </w:r>
      <w:r w:rsidRPr="00433DDB">
        <w:rPr>
          <w:sz w:val="28"/>
          <w:szCs w:val="28"/>
          <w:lang w:val="bg-BG"/>
        </w:rPr>
        <w:tab/>
      </w:r>
    </w:p>
    <w:p w:rsidR="00D11D68" w:rsidRPr="00B12D7D" w:rsidRDefault="00DA6087" w:rsidP="00433DDB">
      <w:pPr>
        <w:spacing w:before="120" w:line="276" w:lineRule="auto"/>
        <w:ind w:firstLine="567"/>
        <w:jc w:val="both"/>
        <w:rPr>
          <w:b/>
          <w:sz w:val="28"/>
          <w:szCs w:val="28"/>
          <w:lang w:val="bg-BG"/>
        </w:rPr>
      </w:pPr>
      <w:r w:rsidRPr="00B12D7D">
        <w:rPr>
          <w:b/>
          <w:sz w:val="28"/>
          <w:szCs w:val="28"/>
          <w:lang w:val="bg-BG"/>
        </w:rPr>
        <w:lastRenderedPageBreak/>
        <w:t>Давам сво</w:t>
      </w:r>
      <w:r w:rsidR="00A00BF4">
        <w:rPr>
          <w:b/>
          <w:sz w:val="28"/>
          <w:szCs w:val="28"/>
          <w:lang w:val="bg-BG"/>
        </w:rPr>
        <w:t>ята</w:t>
      </w:r>
      <w:r w:rsidR="00453E6E" w:rsidRPr="00B12D7D">
        <w:rPr>
          <w:b/>
          <w:sz w:val="28"/>
          <w:szCs w:val="28"/>
          <w:lang w:val="bg-BG"/>
        </w:rPr>
        <w:t xml:space="preserve"> положителна </w:t>
      </w:r>
      <w:r w:rsidR="00A00BF4">
        <w:rPr>
          <w:b/>
          <w:sz w:val="28"/>
          <w:szCs w:val="28"/>
          <w:lang w:val="bg-BG"/>
        </w:rPr>
        <w:t>оценка относно дисертацията и</w:t>
      </w:r>
      <w:r w:rsidR="00453E6E" w:rsidRPr="00B12D7D">
        <w:rPr>
          <w:b/>
          <w:sz w:val="28"/>
          <w:szCs w:val="28"/>
          <w:lang w:val="bg-BG"/>
        </w:rPr>
        <w:t xml:space="preserve"> гласувам убедено с „Да” за присъждане на образователната и научна степен „доктор” на д-р </w:t>
      </w:r>
      <w:r w:rsidR="00A00BF4">
        <w:rPr>
          <w:b/>
          <w:sz w:val="28"/>
          <w:szCs w:val="28"/>
          <w:lang w:val="bg-BG"/>
        </w:rPr>
        <w:t>Пламен Михаилов Ненков</w:t>
      </w:r>
      <w:r w:rsidR="00E1511A" w:rsidRPr="00B12D7D">
        <w:rPr>
          <w:b/>
          <w:sz w:val="28"/>
          <w:szCs w:val="28"/>
          <w:lang w:val="bg-BG"/>
        </w:rPr>
        <w:t>.</w:t>
      </w:r>
    </w:p>
    <w:p w:rsidR="00E1511A" w:rsidRDefault="00E1511A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</w:p>
    <w:p w:rsidR="00E1511A" w:rsidRPr="00433DDB" w:rsidRDefault="00E1511A" w:rsidP="00433DDB">
      <w:pPr>
        <w:spacing w:before="120" w:line="276" w:lineRule="auto"/>
        <w:ind w:firstLine="567"/>
        <w:jc w:val="both"/>
        <w:rPr>
          <w:sz w:val="28"/>
          <w:szCs w:val="28"/>
          <w:lang w:val="bg-BG"/>
        </w:rPr>
      </w:pPr>
    </w:p>
    <w:p w:rsidR="007E1CF6" w:rsidRPr="00E1511A" w:rsidRDefault="00A00BF4" w:rsidP="00433DDB">
      <w:pPr>
        <w:spacing w:before="120" w:line="276" w:lineRule="auto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13</w:t>
      </w:r>
      <w:r w:rsidR="007E1CF6" w:rsidRPr="00E1511A">
        <w:rPr>
          <w:b/>
          <w:sz w:val="28"/>
          <w:szCs w:val="28"/>
          <w:lang w:val="bg-BG"/>
        </w:rPr>
        <w:t>.</w:t>
      </w:r>
      <w:r w:rsidR="005914EB" w:rsidRPr="00E1511A">
        <w:rPr>
          <w:b/>
          <w:sz w:val="28"/>
          <w:szCs w:val="28"/>
          <w:lang w:val="bg-BG"/>
        </w:rPr>
        <w:t>0</w:t>
      </w:r>
      <w:r>
        <w:rPr>
          <w:b/>
          <w:sz w:val="28"/>
          <w:szCs w:val="28"/>
          <w:lang w:val="bg-BG"/>
        </w:rPr>
        <w:t>8</w:t>
      </w:r>
      <w:r w:rsidR="007E1CF6" w:rsidRPr="00E1511A">
        <w:rPr>
          <w:b/>
          <w:sz w:val="28"/>
          <w:szCs w:val="28"/>
          <w:lang w:val="bg-BG"/>
        </w:rPr>
        <w:t>.201</w:t>
      </w:r>
      <w:r>
        <w:rPr>
          <w:b/>
          <w:sz w:val="28"/>
          <w:szCs w:val="28"/>
          <w:lang w:val="bg-BG"/>
        </w:rPr>
        <w:t>9</w:t>
      </w:r>
      <w:r w:rsidR="007E1CF6" w:rsidRPr="00E1511A">
        <w:rPr>
          <w:b/>
          <w:sz w:val="28"/>
          <w:szCs w:val="28"/>
          <w:lang w:val="bg-BG"/>
        </w:rPr>
        <w:t xml:space="preserve"> г.</w:t>
      </w:r>
      <w:r w:rsidR="006A0B6C" w:rsidRPr="00E1511A">
        <w:rPr>
          <w:b/>
          <w:sz w:val="28"/>
          <w:szCs w:val="28"/>
          <w:lang w:val="bg-BG"/>
        </w:rPr>
        <w:tab/>
      </w:r>
      <w:r w:rsidR="006A0B6C" w:rsidRPr="00E1511A">
        <w:rPr>
          <w:b/>
          <w:sz w:val="28"/>
          <w:szCs w:val="28"/>
          <w:lang w:val="bg-BG"/>
        </w:rPr>
        <w:tab/>
      </w:r>
      <w:r w:rsidR="006A0B6C" w:rsidRPr="00E1511A">
        <w:rPr>
          <w:b/>
          <w:sz w:val="28"/>
          <w:szCs w:val="28"/>
          <w:lang w:val="bg-BG"/>
        </w:rPr>
        <w:tab/>
      </w:r>
      <w:r w:rsidR="00E1511A" w:rsidRPr="00E1511A">
        <w:rPr>
          <w:b/>
          <w:sz w:val="28"/>
          <w:szCs w:val="28"/>
          <w:lang w:val="bg-BG"/>
        </w:rPr>
        <w:t>Изготвил становището</w:t>
      </w:r>
      <w:r w:rsidR="007E1CF6" w:rsidRPr="00E1511A">
        <w:rPr>
          <w:b/>
          <w:sz w:val="28"/>
          <w:szCs w:val="28"/>
          <w:lang w:val="bg-BG"/>
        </w:rPr>
        <w:t>:</w:t>
      </w:r>
    </w:p>
    <w:p w:rsidR="005914EB" w:rsidRPr="00E1511A" w:rsidRDefault="007E1CF6" w:rsidP="00433DDB">
      <w:pPr>
        <w:spacing w:line="276" w:lineRule="auto"/>
        <w:ind w:right="-518"/>
        <w:jc w:val="both"/>
        <w:rPr>
          <w:b/>
          <w:sz w:val="28"/>
          <w:szCs w:val="28"/>
          <w:lang w:val="bg-BG"/>
        </w:rPr>
      </w:pPr>
      <w:r w:rsidRPr="00E1511A">
        <w:rPr>
          <w:b/>
          <w:sz w:val="28"/>
          <w:szCs w:val="28"/>
          <w:lang w:val="bg-BG"/>
        </w:rPr>
        <w:t xml:space="preserve">гр. </w:t>
      </w:r>
      <w:r w:rsidR="00A00BF4">
        <w:rPr>
          <w:b/>
          <w:sz w:val="28"/>
          <w:szCs w:val="28"/>
          <w:lang w:val="bg-BG"/>
        </w:rPr>
        <w:t>Варна</w:t>
      </w:r>
      <w:r w:rsidRPr="00E1511A">
        <w:rPr>
          <w:b/>
          <w:sz w:val="28"/>
          <w:szCs w:val="28"/>
          <w:lang w:val="bg-BG"/>
        </w:rPr>
        <w:t xml:space="preserve">                                                              </w:t>
      </w:r>
    </w:p>
    <w:p w:rsidR="00E1511A" w:rsidRPr="00E1511A" w:rsidRDefault="00E1511A" w:rsidP="00E1511A">
      <w:pPr>
        <w:spacing w:line="276" w:lineRule="auto"/>
        <w:ind w:right="-518"/>
        <w:jc w:val="both"/>
        <w:rPr>
          <w:b/>
          <w:sz w:val="28"/>
          <w:szCs w:val="28"/>
          <w:lang w:val="bg-BG"/>
        </w:rPr>
      </w:pPr>
    </w:p>
    <w:p w:rsidR="00E1511A" w:rsidRDefault="00E1511A" w:rsidP="00E1511A">
      <w:pPr>
        <w:spacing w:line="276" w:lineRule="auto"/>
        <w:ind w:right="-518"/>
        <w:jc w:val="both"/>
        <w:rPr>
          <w:sz w:val="28"/>
          <w:szCs w:val="28"/>
          <w:lang w:val="bg-BG"/>
        </w:rPr>
      </w:pPr>
    </w:p>
    <w:p w:rsidR="00950741" w:rsidRPr="00433DDB" w:rsidRDefault="00E1511A" w:rsidP="00E1511A">
      <w:pPr>
        <w:spacing w:line="276" w:lineRule="auto"/>
        <w:ind w:left="4320" w:right="-518" w:firstLine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/</w:t>
      </w:r>
      <w:r w:rsidR="00A00BF4">
        <w:rPr>
          <w:b/>
          <w:sz w:val="28"/>
          <w:szCs w:val="28"/>
          <w:lang w:val="bg-BG"/>
        </w:rPr>
        <w:t>Доц</w:t>
      </w:r>
      <w:r w:rsidR="006A0B6C" w:rsidRPr="00433DDB">
        <w:rPr>
          <w:b/>
          <w:sz w:val="28"/>
          <w:szCs w:val="28"/>
          <w:lang w:val="bg-BG"/>
        </w:rPr>
        <w:t>.</w:t>
      </w:r>
      <w:r w:rsidR="00590BE7" w:rsidRPr="00433DDB">
        <w:rPr>
          <w:b/>
          <w:sz w:val="28"/>
          <w:szCs w:val="28"/>
          <w:lang w:val="ru-RU"/>
        </w:rPr>
        <w:t xml:space="preserve"> </w:t>
      </w:r>
      <w:r w:rsidR="007E1CF6" w:rsidRPr="00433DDB">
        <w:rPr>
          <w:b/>
          <w:sz w:val="28"/>
          <w:szCs w:val="28"/>
          <w:lang w:val="bg-BG"/>
        </w:rPr>
        <w:t xml:space="preserve">д-р </w:t>
      </w:r>
      <w:r w:rsidR="00A00BF4">
        <w:rPr>
          <w:b/>
          <w:sz w:val="28"/>
          <w:szCs w:val="28"/>
          <w:lang w:val="bg-BG"/>
        </w:rPr>
        <w:t>Ивета Катрева,д.м.</w:t>
      </w:r>
      <w:r>
        <w:rPr>
          <w:b/>
          <w:sz w:val="28"/>
          <w:szCs w:val="28"/>
          <w:lang w:val="bg-BG"/>
        </w:rPr>
        <w:t>/</w:t>
      </w:r>
      <w:r w:rsidR="00D11D68" w:rsidRPr="00433DDB">
        <w:rPr>
          <w:b/>
          <w:sz w:val="28"/>
          <w:szCs w:val="28"/>
          <w:lang w:val="bg-BG"/>
        </w:rPr>
        <w:t xml:space="preserve"> </w:t>
      </w:r>
    </w:p>
    <w:sectPr w:rsidR="00950741" w:rsidRPr="00433DDB" w:rsidSect="00010B2D">
      <w:footerReference w:type="even" r:id="rId7"/>
      <w:footerReference w:type="default" r:id="rId8"/>
      <w:pgSz w:w="12240" w:h="15840"/>
      <w:pgMar w:top="1440" w:right="1701" w:bottom="1440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23" w:rsidRDefault="001B3923">
      <w:r>
        <w:separator/>
      </w:r>
    </w:p>
  </w:endnote>
  <w:endnote w:type="continuationSeparator" w:id="0">
    <w:p w:rsidR="001B3923" w:rsidRDefault="001B3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77" w:rsidRDefault="00F0634A" w:rsidP="00981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30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077" w:rsidRDefault="00403077" w:rsidP="00C43F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77" w:rsidRDefault="00F0634A" w:rsidP="00981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30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4C7F">
      <w:rPr>
        <w:rStyle w:val="PageNumber"/>
        <w:noProof/>
      </w:rPr>
      <w:t>5</w:t>
    </w:r>
    <w:r>
      <w:rPr>
        <w:rStyle w:val="PageNumber"/>
      </w:rPr>
      <w:fldChar w:fldCharType="end"/>
    </w:r>
  </w:p>
  <w:p w:rsidR="00403077" w:rsidRDefault="00403077" w:rsidP="00C43F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23" w:rsidRDefault="001B3923">
      <w:r>
        <w:separator/>
      </w:r>
    </w:p>
  </w:footnote>
  <w:footnote w:type="continuationSeparator" w:id="0">
    <w:p w:rsidR="001B3923" w:rsidRDefault="001B3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E28"/>
    <w:multiLevelType w:val="hybridMultilevel"/>
    <w:tmpl w:val="8ED2B180"/>
    <w:lvl w:ilvl="0" w:tplc="DB6429F2">
      <w:start w:val="199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0BD4E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FD3F77"/>
    <w:multiLevelType w:val="hybridMultilevel"/>
    <w:tmpl w:val="7902A18E"/>
    <w:lvl w:ilvl="0" w:tplc="EDC8B25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97D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EAC2744"/>
    <w:multiLevelType w:val="hybridMultilevel"/>
    <w:tmpl w:val="1BEE00CC"/>
    <w:lvl w:ilvl="0" w:tplc="2170333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EFE032B"/>
    <w:multiLevelType w:val="singleLevel"/>
    <w:tmpl w:val="B3869C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9E0B99"/>
    <w:multiLevelType w:val="hybridMultilevel"/>
    <w:tmpl w:val="BDBC82D8"/>
    <w:lvl w:ilvl="0" w:tplc="0112639C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7">
    <w:nsid w:val="38FF4E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A186F37"/>
    <w:multiLevelType w:val="singleLevel"/>
    <w:tmpl w:val="B3869C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1C43E90"/>
    <w:multiLevelType w:val="hybridMultilevel"/>
    <w:tmpl w:val="69045322"/>
    <w:lvl w:ilvl="0" w:tplc="EDC8B25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9DD72B8"/>
    <w:multiLevelType w:val="hybridMultilevel"/>
    <w:tmpl w:val="278A33A4"/>
    <w:lvl w:ilvl="0" w:tplc="F5BE34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DE5"/>
    <w:rsid w:val="00000475"/>
    <w:rsid w:val="00010B2D"/>
    <w:rsid w:val="00015FC8"/>
    <w:rsid w:val="00017131"/>
    <w:rsid w:val="00021CDB"/>
    <w:rsid w:val="0002260A"/>
    <w:rsid w:val="0002562C"/>
    <w:rsid w:val="00026A4A"/>
    <w:rsid w:val="00030961"/>
    <w:rsid w:val="00041AA7"/>
    <w:rsid w:val="000451F4"/>
    <w:rsid w:val="0004765D"/>
    <w:rsid w:val="000614FB"/>
    <w:rsid w:val="00071EA3"/>
    <w:rsid w:val="000758DE"/>
    <w:rsid w:val="00083526"/>
    <w:rsid w:val="0008357A"/>
    <w:rsid w:val="0009051C"/>
    <w:rsid w:val="000A4CA0"/>
    <w:rsid w:val="000A785A"/>
    <w:rsid w:val="000B7D83"/>
    <w:rsid w:val="000C27B3"/>
    <w:rsid w:val="000C32E2"/>
    <w:rsid w:val="000C43C6"/>
    <w:rsid w:val="000C523A"/>
    <w:rsid w:val="000D0EEF"/>
    <w:rsid w:val="000D1FA6"/>
    <w:rsid w:val="000E78FA"/>
    <w:rsid w:val="00100FD8"/>
    <w:rsid w:val="00101D96"/>
    <w:rsid w:val="001071E9"/>
    <w:rsid w:val="00115169"/>
    <w:rsid w:val="0011765E"/>
    <w:rsid w:val="001241BC"/>
    <w:rsid w:val="00125F92"/>
    <w:rsid w:val="001313D1"/>
    <w:rsid w:val="0014620F"/>
    <w:rsid w:val="00147407"/>
    <w:rsid w:val="00151DF0"/>
    <w:rsid w:val="00155A88"/>
    <w:rsid w:val="00157EB4"/>
    <w:rsid w:val="0016129D"/>
    <w:rsid w:val="00162D4E"/>
    <w:rsid w:val="0016469B"/>
    <w:rsid w:val="00176077"/>
    <w:rsid w:val="001767DE"/>
    <w:rsid w:val="0019234C"/>
    <w:rsid w:val="00192BB6"/>
    <w:rsid w:val="0019390E"/>
    <w:rsid w:val="00196969"/>
    <w:rsid w:val="001970D1"/>
    <w:rsid w:val="001978D7"/>
    <w:rsid w:val="001B3923"/>
    <w:rsid w:val="001B3CD9"/>
    <w:rsid w:val="001B750C"/>
    <w:rsid w:val="001C6863"/>
    <w:rsid w:val="001C6DE5"/>
    <w:rsid w:val="001F0F55"/>
    <w:rsid w:val="001F2982"/>
    <w:rsid w:val="001F49A1"/>
    <w:rsid w:val="00205ED1"/>
    <w:rsid w:val="00212DD4"/>
    <w:rsid w:val="00212F6E"/>
    <w:rsid w:val="00216267"/>
    <w:rsid w:val="00217062"/>
    <w:rsid w:val="00225A26"/>
    <w:rsid w:val="00230CD8"/>
    <w:rsid w:val="00251D63"/>
    <w:rsid w:val="002544A1"/>
    <w:rsid w:val="00254C7F"/>
    <w:rsid w:val="002577B4"/>
    <w:rsid w:val="00271B2F"/>
    <w:rsid w:val="00272C8A"/>
    <w:rsid w:val="002768A8"/>
    <w:rsid w:val="0028797F"/>
    <w:rsid w:val="00297EF2"/>
    <w:rsid w:val="002B190D"/>
    <w:rsid w:val="002B2123"/>
    <w:rsid w:val="002C139C"/>
    <w:rsid w:val="002C5244"/>
    <w:rsid w:val="002C5B77"/>
    <w:rsid w:val="002C689E"/>
    <w:rsid w:val="002D33C6"/>
    <w:rsid w:val="002E5E7E"/>
    <w:rsid w:val="002F7ACE"/>
    <w:rsid w:val="00314A31"/>
    <w:rsid w:val="00316CD0"/>
    <w:rsid w:val="00322C8D"/>
    <w:rsid w:val="003250CE"/>
    <w:rsid w:val="00330E91"/>
    <w:rsid w:val="0033375A"/>
    <w:rsid w:val="003343C2"/>
    <w:rsid w:val="00335B0A"/>
    <w:rsid w:val="00343C35"/>
    <w:rsid w:val="00343FFD"/>
    <w:rsid w:val="003523D6"/>
    <w:rsid w:val="003621B5"/>
    <w:rsid w:val="003719F6"/>
    <w:rsid w:val="00373429"/>
    <w:rsid w:val="00377854"/>
    <w:rsid w:val="003A0410"/>
    <w:rsid w:val="003B162D"/>
    <w:rsid w:val="003B33DE"/>
    <w:rsid w:val="003B4CA5"/>
    <w:rsid w:val="003B5FAB"/>
    <w:rsid w:val="003C2A17"/>
    <w:rsid w:val="003C3DDA"/>
    <w:rsid w:val="003D7FAB"/>
    <w:rsid w:val="003F54D8"/>
    <w:rsid w:val="003F667E"/>
    <w:rsid w:val="004026E7"/>
    <w:rsid w:val="00403077"/>
    <w:rsid w:val="004034E8"/>
    <w:rsid w:val="00420816"/>
    <w:rsid w:val="0042372E"/>
    <w:rsid w:val="004242E1"/>
    <w:rsid w:val="0043084F"/>
    <w:rsid w:val="00432501"/>
    <w:rsid w:val="00433DDB"/>
    <w:rsid w:val="00442A94"/>
    <w:rsid w:val="00444316"/>
    <w:rsid w:val="00451CFF"/>
    <w:rsid w:val="00453E6E"/>
    <w:rsid w:val="00461479"/>
    <w:rsid w:val="00464179"/>
    <w:rsid w:val="0047142F"/>
    <w:rsid w:val="004733FD"/>
    <w:rsid w:val="004860E1"/>
    <w:rsid w:val="004978CD"/>
    <w:rsid w:val="004A20B4"/>
    <w:rsid w:val="004B0693"/>
    <w:rsid w:val="004B4C06"/>
    <w:rsid w:val="004D0151"/>
    <w:rsid w:val="004D1008"/>
    <w:rsid w:val="004D6B4A"/>
    <w:rsid w:val="004E29FF"/>
    <w:rsid w:val="004E6B97"/>
    <w:rsid w:val="004F3017"/>
    <w:rsid w:val="004F3408"/>
    <w:rsid w:val="004F3703"/>
    <w:rsid w:val="004F453B"/>
    <w:rsid w:val="004F76BA"/>
    <w:rsid w:val="00501D6E"/>
    <w:rsid w:val="005039F1"/>
    <w:rsid w:val="005102FA"/>
    <w:rsid w:val="0051057B"/>
    <w:rsid w:val="00524C55"/>
    <w:rsid w:val="00525F9C"/>
    <w:rsid w:val="005527B3"/>
    <w:rsid w:val="005547C1"/>
    <w:rsid w:val="00561267"/>
    <w:rsid w:val="005650CF"/>
    <w:rsid w:val="005656B8"/>
    <w:rsid w:val="00565EC5"/>
    <w:rsid w:val="00572B12"/>
    <w:rsid w:val="00590BE7"/>
    <w:rsid w:val="005914EB"/>
    <w:rsid w:val="00596DF5"/>
    <w:rsid w:val="005A213A"/>
    <w:rsid w:val="005A23D2"/>
    <w:rsid w:val="005C7C90"/>
    <w:rsid w:val="005D14EF"/>
    <w:rsid w:val="005D559E"/>
    <w:rsid w:val="005E5524"/>
    <w:rsid w:val="005E6C67"/>
    <w:rsid w:val="005E7DF9"/>
    <w:rsid w:val="005F5D51"/>
    <w:rsid w:val="00602CC1"/>
    <w:rsid w:val="00611177"/>
    <w:rsid w:val="00614F24"/>
    <w:rsid w:val="00617A89"/>
    <w:rsid w:val="00624F44"/>
    <w:rsid w:val="00642CBD"/>
    <w:rsid w:val="00655299"/>
    <w:rsid w:val="00665D34"/>
    <w:rsid w:val="00677E1A"/>
    <w:rsid w:val="006860BD"/>
    <w:rsid w:val="00687A28"/>
    <w:rsid w:val="00687AA2"/>
    <w:rsid w:val="00696207"/>
    <w:rsid w:val="006A0B6C"/>
    <w:rsid w:val="006A0D3D"/>
    <w:rsid w:val="006A532F"/>
    <w:rsid w:val="006A6380"/>
    <w:rsid w:val="006B5FD4"/>
    <w:rsid w:val="006C13BF"/>
    <w:rsid w:val="006C61FD"/>
    <w:rsid w:val="006D3307"/>
    <w:rsid w:val="006D3A3B"/>
    <w:rsid w:val="006E3156"/>
    <w:rsid w:val="006E38FC"/>
    <w:rsid w:val="007276EE"/>
    <w:rsid w:val="00731D5C"/>
    <w:rsid w:val="00746F0B"/>
    <w:rsid w:val="007538EC"/>
    <w:rsid w:val="007540CC"/>
    <w:rsid w:val="00760323"/>
    <w:rsid w:val="00761EDB"/>
    <w:rsid w:val="00773D28"/>
    <w:rsid w:val="00785EB8"/>
    <w:rsid w:val="00795448"/>
    <w:rsid w:val="007A0BB0"/>
    <w:rsid w:val="007A19A0"/>
    <w:rsid w:val="007B0CD3"/>
    <w:rsid w:val="007B0ECD"/>
    <w:rsid w:val="007B7E30"/>
    <w:rsid w:val="007C23EA"/>
    <w:rsid w:val="007C2DAF"/>
    <w:rsid w:val="007E1CF6"/>
    <w:rsid w:val="007E2D15"/>
    <w:rsid w:val="007E3F0B"/>
    <w:rsid w:val="007F054A"/>
    <w:rsid w:val="007F2236"/>
    <w:rsid w:val="00802B1A"/>
    <w:rsid w:val="00806561"/>
    <w:rsid w:val="00813193"/>
    <w:rsid w:val="00823E3E"/>
    <w:rsid w:val="008437FB"/>
    <w:rsid w:val="00852983"/>
    <w:rsid w:val="008542F2"/>
    <w:rsid w:val="00867DD2"/>
    <w:rsid w:val="008700A9"/>
    <w:rsid w:val="008738E1"/>
    <w:rsid w:val="008813E8"/>
    <w:rsid w:val="00883A48"/>
    <w:rsid w:val="008904AF"/>
    <w:rsid w:val="008A4E9B"/>
    <w:rsid w:val="008B02CD"/>
    <w:rsid w:val="008C6C45"/>
    <w:rsid w:val="008D190B"/>
    <w:rsid w:val="008D3BAA"/>
    <w:rsid w:val="008F49E9"/>
    <w:rsid w:val="008F625F"/>
    <w:rsid w:val="009011B6"/>
    <w:rsid w:val="009113B1"/>
    <w:rsid w:val="00913345"/>
    <w:rsid w:val="0092645B"/>
    <w:rsid w:val="009370D2"/>
    <w:rsid w:val="009443F3"/>
    <w:rsid w:val="00944944"/>
    <w:rsid w:val="00950741"/>
    <w:rsid w:val="009509A8"/>
    <w:rsid w:val="009513EB"/>
    <w:rsid w:val="00952469"/>
    <w:rsid w:val="00966A2E"/>
    <w:rsid w:val="00970D9F"/>
    <w:rsid w:val="00980B62"/>
    <w:rsid w:val="0098148C"/>
    <w:rsid w:val="0099102C"/>
    <w:rsid w:val="00991766"/>
    <w:rsid w:val="009B71D8"/>
    <w:rsid w:val="009D28AE"/>
    <w:rsid w:val="009D4771"/>
    <w:rsid w:val="009E52AA"/>
    <w:rsid w:val="009F7438"/>
    <w:rsid w:val="00A00BF4"/>
    <w:rsid w:val="00A10F6B"/>
    <w:rsid w:val="00A14720"/>
    <w:rsid w:val="00A21BA5"/>
    <w:rsid w:val="00A30013"/>
    <w:rsid w:val="00A311E5"/>
    <w:rsid w:val="00A33289"/>
    <w:rsid w:val="00A34C9C"/>
    <w:rsid w:val="00A460E5"/>
    <w:rsid w:val="00A54B58"/>
    <w:rsid w:val="00A571F0"/>
    <w:rsid w:val="00A66899"/>
    <w:rsid w:val="00A67CC3"/>
    <w:rsid w:val="00A83015"/>
    <w:rsid w:val="00A87AC4"/>
    <w:rsid w:val="00A942F3"/>
    <w:rsid w:val="00A96361"/>
    <w:rsid w:val="00AA0054"/>
    <w:rsid w:val="00AB0EA1"/>
    <w:rsid w:val="00AB27EE"/>
    <w:rsid w:val="00AC5872"/>
    <w:rsid w:val="00AD04FF"/>
    <w:rsid w:val="00AD5E67"/>
    <w:rsid w:val="00AD72F4"/>
    <w:rsid w:val="00AE3AE8"/>
    <w:rsid w:val="00AF63EB"/>
    <w:rsid w:val="00B1094A"/>
    <w:rsid w:val="00B11A12"/>
    <w:rsid w:val="00B12D7D"/>
    <w:rsid w:val="00B1476E"/>
    <w:rsid w:val="00B2095C"/>
    <w:rsid w:val="00B23A70"/>
    <w:rsid w:val="00B347A1"/>
    <w:rsid w:val="00B41C6A"/>
    <w:rsid w:val="00B4581C"/>
    <w:rsid w:val="00B51FE6"/>
    <w:rsid w:val="00B77113"/>
    <w:rsid w:val="00B85150"/>
    <w:rsid w:val="00B91204"/>
    <w:rsid w:val="00B929C2"/>
    <w:rsid w:val="00BA2042"/>
    <w:rsid w:val="00BA4596"/>
    <w:rsid w:val="00BA6EF7"/>
    <w:rsid w:val="00BB0C12"/>
    <w:rsid w:val="00BE1E51"/>
    <w:rsid w:val="00C01F82"/>
    <w:rsid w:val="00C0258E"/>
    <w:rsid w:val="00C04B12"/>
    <w:rsid w:val="00C11DE3"/>
    <w:rsid w:val="00C1643F"/>
    <w:rsid w:val="00C248EC"/>
    <w:rsid w:val="00C3280B"/>
    <w:rsid w:val="00C4394B"/>
    <w:rsid w:val="00C43F48"/>
    <w:rsid w:val="00C51FC1"/>
    <w:rsid w:val="00C52AC9"/>
    <w:rsid w:val="00C60D6B"/>
    <w:rsid w:val="00C83BDD"/>
    <w:rsid w:val="00C84AD3"/>
    <w:rsid w:val="00CB39D5"/>
    <w:rsid w:val="00CB549B"/>
    <w:rsid w:val="00CC7CF5"/>
    <w:rsid w:val="00CD152D"/>
    <w:rsid w:val="00CE197B"/>
    <w:rsid w:val="00CE3D1A"/>
    <w:rsid w:val="00CF308D"/>
    <w:rsid w:val="00D019D3"/>
    <w:rsid w:val="00D04D0B"/>
    <w:rsid w:val="00D04FA4"/>
    <w:rsid w:val="00D07677"/>
    <w:rsid w:val="00D11D68"/>
    <w:rsid w:val="00D146AA"/>
    <w:rsid w:val="00D366A1"/>
    <w:rsid w:val="00D36B72"/>
    <w:rsid w:val="00D479E1"/>
    <w:rsid w:val="00D53E2C"/>
    <w:rsid w:val="00D60887"/>
    <w:rsid w:val="00D7607B"/>
    <w:rsid w:val="00D80BC5"/>
    <w:rsid w:val="00D81E6B"/>
    <w:rsid w:val="00D94393"/>
    <w:rsid w:val="00D97BE6"/>
    <w:rsid w:val="00DA4A98"/>
    <w:rsid w:val="00DA6087"/>
    <w:rsid w:val="00DB108E"/>
    <w:rsid w:val="00DB5125"/>
    <w:rsid w:val="00DC04F0"/>
    <w:rsid w:val="00DC2D01"/>
    <w:rsid w:val="00DD0D13"/>
    <w:rsid w:val="00DD72D4"/>
    <w:rsid w:val="00DE015A"/>
    <w:rsid w:val="00DF1FD1"/>
    <w:rsid w:val="00E015E3"/>
    <w:rsid w:val="00E043E2"/>
    <w:rsid w:val="00E04781"/>
    <w:rsid w:val="00E077D0"/>
    <w:rsid w:val="00E118F9"/>
    <w:rsid w:val="00E1511A"/>
    <w:rsid w:val="00E1536C"/>
    <w:rsid w:val="00E1791C"/>
    <w:rsid w:val="00E422F2"/>
    <w:rsid w:val="00E50B3F"/>
    <w:rsid w:val="00E565A3"/>
    <w:rsid w:val="00E76179"/>
    <w:rsid w:val="00E81F31"/>
    <w:rsid w:val="00E8722B"/>
    <w:rsid w:val="00E91008"/>
    <w:rsid w:val="00E96FD7"/>
    <w:rsid w:val="00EA3314"/>
    <w:rsid w:val="00EA3793"/>
    <w:rsid w:val="00EB6A48"/>
    <w:rsid w:val="00EB7937"/>
    <w:rsid w:val="00EC0F09"/>
    <w:rsid w:val="00ED0DBA"/>
    <w:rsid w:val="00EE1AD7"/>
    <w:rsid w:val="00EE404C"/>
    <w:rsid w:val="00EE631A"/>
    <w:rsid w:val="00EF58CA"/>
    <w:rsid w:val="00EF698F"/>
    <w:rsid w:val="00F02F5E"/>
    <w:rsid w:val="00F05AE8"/>
    <w:rsid w:val="00F06040"/>
    <w:rsid w:val="00F0634A"/>
    <w:rsid w:val="00F20862"/>
    <w:rsid w:val="00F364ED"/>
    <w:rsid w:val="00F379AB"/>
    <w:rsid w:val="00F74009"/>
    <w:rsid w:val="00F7477B"/>
    <w:rsid w:val="00F765A1"/>
    <w:rsid w:val="00FA4EA4"/>
    <w:rsid w:val="00FA6BA8"/>
    <w:rsid w:val="00FB222D"/>
    <w:rsid w:val="00FB630B"/>
    <w:rsid w:val="00FC108D"/>
    <w:rsid w:val="00FC68F3"/>
    <w:rsid w:val="00FD1ADA"/>
    <w:rsid w:val="00FD3C46"/>
    <w:rsid w:val="00FD3EF4"/>
    <w:rsid w:val="00F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B2D"/>
    <w:rPr>
      <w:lang w:val="en-US" w:eastAsia="en-US"/>
    </w:rPr>
  </w:style>
  <w:style w:type="paragraph" w:styleId="Heading1">
    <w:name w:val="heading 1"/>
    <w:basedOn w:val="Normal"/>
    <w:next w:val="Normal"/>
    <w:qFormat/>
    <w:rsid w:val="00010B2D"/>
    <w:pPr>
      <w:keepNext/>
      <w:jc w:val="center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rsid w:val="00010B2D"/>
    <w:pPr>
      <w:keepNext/>
      <w:ind w:firstLine="720"/>
      <w:jc w:val="both"/>
      <w:outlineLvl w:val="1"/>
    </w:pPr>
    <w:rPr>
      <w:sz w:val="28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B2D"/>
    <w:pPr>
      <w:jc w:val="both"/>
    </w:pPr>
    <w:rPr>
      <w:sz w:val="32"/>
      <w:lang w:val="bg-BG"/>
    </w:rPr>
  </w:style>
  <w:style w:type="paragraph" w:styleId="BodyText2">
    <w:name w:val="Body Text 2"/>
    <w:basedOn w:val="Normal"/>
    <w:rsid w:val="00010B2D"/>
    <w:rPr>
      <w:sz w:val="28"/>
      <w:lang w:val="bg-BG"/>
    </w:rPr>
  </w:style>
  <w:style w:type="character" w:styleId="Strong">
    <w:name w:val="Strong"/>
    <w:basedOn w:val="DefaultParagraphFont"/>
    <w:qFormat/>
    <w:rsid w:val="00010B2D"/>
    <w:rPr>
      <w:b/>
    </w:rPr>
  </w:style>
  <w:style w:type="paragraph" w:styleId="BodyTextIndent">
    <w:name w:val="Body Text Indent"/>
    <w:basedOn w:val="Normal"/>
    <w:rsid w:val="00010B2D"/>
    <w:pPr>
      <w:ind w:firstLine="709"/>
    </w:pPr>
    <w:rPr>
      <w:sz w:val="28"/>
      <w:lang w:val="bg-BG"/>
    </w:rPr>
  </w:style>
  <w:style w:type="paragraph" w:styleId="Footer">
    <w:name w:val="footer"/>
    <w:basedOn w:val="Normal"/>
    <w:rsid w:val="00C43F4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43F48"/>
  </w:style>
  <w:style w:type="character" w:styleId="Hyperlink">
    <w:name w:val="Hyperlink"/>
    <w:basedOn w:val="DefaultParagraphFont"/>
    <w:rsid w:val="004F4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17 май 2004 година “Фармако”прие новото име Аctavis</vt:lpstr>
    </vt:vector>
  </TitlesOfParts>
  <Company>none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17 май 2004 година “Фармако”прие новото име Аctavis</dc:title>
  <dc:creator>nikol</dc:creator>
  <cp:lastModifiedBy>Samsung PC</cp:lastModifiedBy>
  <cp:revision>2</cp:revision>
  <cp:lastPrinted>2012-12-17T12:47:00Z</cp:lastPrinted>
  <dcterms:created xsi:type="dcterms:W3CDTF">2019-08-14T03:51:00Z</dcterms:created>
  <dcterms:modified xsi:type="dcterms:W3CDTF">2019-08-14T03:51:00Z</dcterms:modified>
</cp:coreProperties>
</file>