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2FA49" w14:textId="77777777" w:rsidR="00A57A10" w:rsidRPr="00DC5800" w:rsidRDefault="00E47FB9" w:rsidP="00DC5800">
      <w:pPr>
        <w:spacing w:after="0" w:line="240" w:lineRule="auto"/>
        <w:jc w:val="center"/>
        <w:rPr>
          <w:rFonts w:ascii="Times New Roman" w:hAnsi="Times New Roman" w:cs="Times New Roman"/>
          <w:b/>
          <w:sz w:val="28"/>
          <w:lang w:val="bg-BG"/>
        </w:rPr>
      </w:pPr>
      <w:r w:rsidRPr="00DC5800">
        <w:rPr>
          <w:rFonts w:ascii="Times New Roman" w:hAnsi="Times New Roman" w:cs="Times New Roman"/>
          <w:b/>
          <w:sz w:val="28"/>
          <w:lang w:val="bg-BG"/>
        </w:rPr>
        <w:t>РЕЗЮМЕ НА НАУЧНИТЕ ТРУДОВЕ</w:t>
      </w:r>
    </w:p>
    <w:p w14:paraId="6538A978" w14:textId="77777777" w:rsidR="00E47FB9" w:rsidRPr="00DC5800" w:rsidRDefault="00E47FB9" w:rsidP="00DC5800">
      <w:pPr>
        <w:spacing w:after="0" w:line="240" w:lineRule="auto"/>
        <w:jc w:val="center"/>
        <w:rPr>
          <w:rFonts w:ascii="Times New Roman" w:hAnsi="Times New Roman" w:cs="Times New Roman"/>
          <w:b/>
          <w:sz w:val="28"/>
          <w:lang w:val="bg-BG"/>
        </w:rPr>
      </w:pPr>
      <w:r w:rsidRPr="00DC5800">
        <w:rPr>
          <w:rFonts w:ascii="Times New Roman" w:hAnsi="Times New Roman" w:cs="Times New Roman"/>
          <w:b/>
          <w:sz w:val="28"/>
          <w:lang w:val="bg-BG"/>
        </w:rPr>
        <w:t>На гл. ас. д-р Добринка Миткова Дамянова, д.м.</w:t>
      </w:r>
    </w:p>
    <w:p w14:paraId="49CA5076" w14:textId="77777777" w:rsidR="00924C23" w:rsidRPr="00933682" w:rsidRDefault="00924C23" w:rsidP="00DC5800">
      <w:pPr>
        <w:spacing w:after="0" w:line="240" w:lineRule="auto"/>
        <w:jc w:val="both"/>
        <w:rPr>
          <w:rFonts w:ascii="Times New Roman" w:hAnsi="Times New Roman" w:cs="Times New Roman"/>
          <w:b/>
          <w:lang w:val="bg-BG"/>
        </w:rPr>
      </w:pPr>
    </w:p>
    <w:p w14:paraId="717D9FF9" w14:textId="187CC45B" w:rsidR="00924C23" w:rsidRPr="00933682" w:rsidRDefault="00924C23" w:rsidP="00DC5800">
      <w:pPr>
        <w:spacing w:after="0" w:line="240" w:lineRule="auto"/>
        <w:jc w:val="both"/>
        <w:rPr>
          <w:rFonts w:ascii="Times New Roman" w:hAnsi="Times New Roman" w:cs="Times New Roman"/>
          <w:lang w:val="bg-BG"/>
        </w:rPr>
      </w:pPr>
      <w:r w:rsidRPr="00933682">
        <w:rPr>
          <w:rFonts w:ascii="Times New Roman" w:hAnsi="Times New Roman" w:cs="Times New Roman"/>
          <w:lang w:val="bg-BG"/>
        </w:rPr>
        <w:t>Представени за участие в конкурс за заемане на академична длъжност ,,Доцент“ в област на висшето образование 7. Здравеопазване и спорт, професионално направление 7.</w:t>
      </w:r>
      <w:r w:rsidR="00202BBD" w:rsidRPr="00933682">
        <w:rPr>
          <w:rFonts w:ascii="Times New Roman" w:hAnsi="Times New Roman" w:cs="Times New Roman"/>
        </w:rPr>
        <w:t>2.</w:t>
      </w:r>
      <w:r w:rsidRPr="00933682">
        <w:rPr>
          <w:rFonts w:ascii="Times New Roman" w:hAnsi="Times New Roman" w:cs="Times New Roman"/>
          <w:lang w:val="bg-BG"/>
        </w:rPr>
        <w:t xml:space="preserve"> Стоматология по специалност </w:t>
      </w:r>
      <w:r w:rsidRPr="00933682">
        <w:rPr>
          <w:rFonts w:ascii="Times New Roman" w:hAnsi="Times New Roman" w:cs="Times New Roman"/>
          <w:b/>
          <w:lang w:val="bg-BG"/>
        </w:rPr>
        <w:t xml:space="preserve">,,Детска стоматология“, </w:t>
      </w:r>
      <w:r w:rsidRPr="00933682">
        <w:rPr>
          <w:rFonts w:ascii="Times New Roman" w:hAnsi="Times New Roman" w:cs="Times New Roman"/>
          <w:lang w:val="bg-BG"/>
        </w:rPr>
        <w:t>Медицински университет ,,Проф. д-р Параскев Стоянов“- Варна, публикуван в ,,Държавен вестник“, бр.</w:t>
      </w:r>
      <w:r w:rsidR="0099118C">
        <w:rPr>
          <w:rFonts w:ascii="Times New Roman" w:hAnsi="Times New Roman" w:cs="Times New Roman"/>
        </w:rPr>
        <w:t xml:space="preserve"> 86</w:t>
      </w:r>
      <w:r w:rsidR="00033DFC" w:rsidRPr="00933682">
        <w:rPr>
          <w:rFonts w:ascii="Times New Roman" w:hAnsi="Times New Roman" w:cs="Times New Roman"/>
          <w:lang w:val="bg-BG"/>
        </w:rPr>
        <w:t xml:space="preserve"> </w:t>
      </w:r>
      <w:r w:rsidRPr="00933682">
        <w:rPr>
          <w:rFonts w:ascii="Times New Roman" w:hAnsi="Times New Roman" w:cs="Times New Roman"/>
          <w:lang w:val="bg-BG"/>
        </w:rPr>
        <w:t xml:space="preserve">от </w:t>
      </w:r>
      <w:r w:rsidR="00B814B0" w:rsidRPr="00933682">
        <w:rPr>
          <w:rFonts w:ascii="Times New Roman" w:hAnsi="Times New Roman" w:cs="Times New Roman"/>
        </w:rPr>
        <w:t>06.</w:t>
      </w:r>
      <w:r w:rsidR="0099118C">
        <w:rPr>
          <w:rFonts w:ascii="Times New Roman" w:hAnsi="Times New Roman" w:cs="Times New Roman"/>
        </w:rPr>
        <w:t>10.</w:t>
      </w:r>
      <w:r w:rsidR="00B814B0" w:rsidRPr="00933682">
        <w:rPr>
          <w:rFonts w:ascii="Times New Roman" w:hAnsi="Times New Roman" w:cs="Times New Roman"/>
        </w:rPr>
        <w:t>2020</w:t>
      </w:r>
      <w:r w:rsidRPr="00933682">
        <w:rPr>
          <w:rFonts w:ascii="Times New Roman" w:hAnsi="Times New Roman" w:cs="Times New Roman"/>
          <w:lang w:val="bg-BG"/>
        </w:rPr>
        <w:t xml:space="preserve"> г.</w:t>
      </w:r>
    </w:p>
    <w:p w14:paraId="7B6EFCE1" w14:textId="77777777" w:rsidR="00924C23" w:rsidRPr="00933682" w:rsidRDefault="00924C23" w:rsidP="00DC5800">
      <w:pPr>
        <w:spacing w:after="0" w:line="240" w:lineRule="auto"/>
        <w:jc w:val="both"/>
        <w:rPr>
          <w:rFonts w:ascii="Times New Roman" w:hAnsi="Times New Roman" w:cs="Times New Roman"/>
          <w:lang w:val="bg-BG"/>
        </w:rPr>
      </w:pPr>
    </w:p>
    <w:p w14:paraId="6BE83374" w14:textId="77777777" w:rsidR="00924C23" w:rsidRPr="00933682" w:rsidRDefault="00924C23" w:rsidP="00DC5800">
      <w:pPr>
        <w:spacing w:after="0" w:line="240" w:lineRule="auto"/>
        <w:jc w:val="both"/>
        <w:rPr>
          <w:rFonts w:ascii="Times New Roman" w:hAnsi="Times New Roman" w:cs="Times New Roman"/>
          <w:b/>
          <w:i/>
          <w:lang w:val="bg-BG"/>
        </w:rPr>
      </w:pPr>
      <w:r w:rsidRPr="00933682">
        <w:rPr>
          <w:rFonts w:ascii="Times New Roman" w:hAnsi="Times New Roman" w:cs="Times New Roman"/>
          <w:b/>
          <w:i/>
          <w:lang w:val="bg-BG"/>
        </w:rPr>
        <w:t>За участие в конкурса са представени следните научни трудове:</w:t>
      </w:r>
    </w:p>
    <w:p w14:paraId="460AE2C0" w14:textId="77777777" w:rsidR="00924C23" w:rsidRPr="00933682" w:rsidRDefault="00924C23" w:rsidP="00DC5800">
      <w:pPr>
        <w:pStyle w:val="ListParagraph"/>
        <w:numPr>
          <w:ilvl w:val="0"/>
          <w:numId w:val="1"/>
        </w:numPr>
        <w:spacing w:after="0" w:line="240" w:lineRule="auto"/>
        <w:jc w:val="both"/>
        <w:rPr>
          <w:rFonts w:ascii="Times New Roman" w:hAnsi="Times New Roman" w:cs="Times New Roman"/>
          <w:lang w:val="bg-BG"/>
        </w:rPr>
      </w:pPr>
      <w:r w:rsidRPr="00933682">
        <w:rPr>
          <w:rFonts w:ascii="Times New Roman" w:hAnsi="Times New Roman" w:cs="Times New Roman"/>
          <w:lang w:val="bg-BG"/>
        </w:rPr>
        <w:t>Монография – 1 бр.</w:t>
      </w:r>
    </w:p>
    <w:p w14:paraId="2AA9B219" w14:textId="1470ADCD" w:rsidR="0008245A" w:rsidRPr="00933682" w:rsidRDefault="00924C23" w:rsidP="00DC5800">
      <w:pPr>
        <w:pStyle w:val="ListParagraph"/>
        <w:numPr>
          <w:ilvl w:val="0"/>
          <w:numId w:val="1"/>
        </w:numPr>
        <w:spacing w:after="0" w:line="240" w:lineRule="auto"/>
        <w:jc w:val="both"/>
        <w:rPr>
          <w:rFonts w:ascii="Times New Roman" w:hAnsi="Times New Roman" w:cs="Times New Roman"/>
          <w:lang w:val="bg-BG"/>
        </w:rPr>
      </w:pPr>
      <w:r w:rsidRPr="00933682">
        <w:rPr>
          <w:rFonts w:ascii="Times New Roman" w:hAnsi="Times New Roman" w:cs="Times New Roman"/>
          <w:lang w:val="bg-BG"/>
        </w:rPr>
        <w:t xml:space="preserve">Пълнотекстови публикации в Български и чуждестранни научни списания, </w:t>
      </w:r>
      <w:r w:rsidR="00DE574E" w:rsidRPr="00933682">
        <w:rPr>
          <w:rFonts w:ascii="Times New Roman" w:hAnsi="Times New Roman" w:cs="Times New Roman"/>
          <w:lang w:val="bg-BG"/>
        </w:rPr>
        <w:t>подредени в хронологичен ред (</w:t>
      </w:r>
      <w:r w:rsidR="00910AA5">
        <w:rPr>
          <w:rFonts w:ascii="Times New Roman" w:hAnsi="Times New Roman" w:cs="Times New Roman"/>
        </w:rPr>
        <w:t>37</w:t>
      </w:r>
      <w:r w:rsidRPr="00933682">
        <w:rPr>
          <w:rFonts w:ascii="Times New Roman" w:hAnsi="Times New Roman" w:cs="Times New Roman"/>
          <w:lang w:val="bg-BG"/>
        </w:rPr>
        <w:t xml:space="preserve"> бр.</w:t>
      </w:r>
      <w:r w:rsidR="00DE574E" w:rsidRPr="00933682">
        <w:rPr>
          <w:rFonts w:ascii="Times New Roman" w:hAnsi="Times New Roman" w:cs="Times New Roman"/>
          <w:lang w:val="bg-BG"/>
        </w:rPr>
        <w:t xml:space="preserve">, не са включени резюмета на публикации общо </w:t>
      </w:r>
      <w:r w:rsidR="00D06450" w:rsidRPr="00933682">
        <w:rPr>
          <w:rFonts w:ascii="Times New Roman" w:hAnsi="Times New Roman" w:cs="Times New Roman"/>
          <w:lang w:val="bg-BG"/>
        </w:rPr>
        <w:t>11</w:t>
      </w:r>
      <w:r w:rsidR="00DE574E" w:rsidRPr="00933682">
        <w:rPr>
          <w:rFonts w:ascii="Times New Roman" w:hAnsi="Times New Roman" w:cs="Times New Roman"/>
          <w:lang w:val="bg-BG"/>
        </w:rPr>
        <w:t xml:space="preserve"> бр. от списъка, тъй като са представени п</w:t>
      </w:r>
      <w:r w:rsidR="00101C59" w:rsidRPr="00933682">
        <w:rPr>
          <w:rFonts w:ascii="Times New Roman" w:hAnsi="Times New Roman" w:cs="Times New Roman"/>
          <w:lang w:val="bg-BG"/>
        </w:rPr>
        <w:t xml:space="preserve">ри защита на ОНС Доктор - </w:t>
      </w:r>
      <w:r w:rsidR="00D06450" w:rsidRPr="00933682">
        <w:rPr>
          <w:rFonts w:ascii="Times New Roman" w:hAnsi="Times New Roman" w:cs="Times New Roman"/>
          <w:lang w:val="bg-BG"/>
        </w:rPr>
        <w:t>4 бр. статии</w:t>
      </w:r>
      <w:r w:rsidR="00D06450" w:rsidRPr="00933682">
        <w:rPr>
          <w:rFonts w:ascii="Times New Roman" w:hAnsi="Times New Roman" w:cs="Times New Roman"/>
        </w:rPr>
        <w:t xml:space="preserve"> </w:t>
      </w:r>
      <w:r w:rsidR="00D06450" w:rsidRPr="00933682">
        <w:rPr>
          <w:rFonts w:ascii="Times New Roman" w:hAnsi="Times New Roman" w:cs="Times New Roman"/>
          <w:lang w:val="bg-BG"/>
        </w:rPr>
        <w:t>и Конкурс за АД Главен асистент</w:t>
      </w:r>
      <w:r w:rsidR="00101C59" w:rsidRPr="00933682">
        <w:rPr>
          <w:rFonts w:ascii="Times New Roman" w:hAnsi="Times New Roman" w:cs="Times New Roman"/>
          <w:lang w:val="bg-BG"/>
        </w:rPr>
        <w:t>-</w:t>
      </w:r>
      <w:r w:rsidR="00D06450" w:rsidRPr="00933682">
        <w:rPr>
          <w:rFonts w:ascii="Times New Roman" w:hAnsi="Times New Roman" w:cs="Times New Roman"/>
          <w:lang w:val="bg-BG"/>
        </w:rPr>
        <w:t xml:space="preserve"> 7 бр. статии</w:t>
      </w:r>
      <w:r w:rsidR="00DE574E" w:rsidRPr="00933682">
        <w:rPr>
          <w:rFonts w:ascii="Times New Roman" w:hAnsi="Times New Roman" w:cs="Times New Roman"/>
          <w:lang w:val="bg-BG"/>
        </w:rPr>
        <w:t>).</w:t>
      </w:r>
    </w:p>
    <w:p w14:paraId="4B223476" w14:textId="77777777" w:rsidR="0008245A" w:rsidRPr="00933682" w:rsidRDefault="005A26F2" w:rsidP="00DC5800">
      <w:pPr>
        <w:pStyle w:val="ListParagraph"/>
        <w:numPr>
          <w:ilvl w:val="0"/>
          <w:numId w:val="1"/>
        </w:numPr>
        <w:spacing w:after="0" w:line="240" w:lineRule="auto"/>
        <w:jc w:val="both"/>
        <w:rPr>
          <w:rFonts w:ascii="Times New Roman" w:hAnsi="Times New Roman" w:cs="Times New Roman"/>
          <w:lang w:val="bg-BG"/>
        </w:rPr>
      </w:pPr>
      <w:proofErr w:type="spellStart"/>
      <w:r w:rsidRPr="00933682">
        <w:rPr>
          <w:rFonts w:ascii="Times New Roman" w:hAnsi="Times New Roman" w:cs="Times New Roman"/>
        </w:rPr>
        <w:t>Научнo</w:t>
      </w:r>
      <w:r w:rsidR="0008245A" w:rsidRPr="00933682">
        <w:rPr>
          <w:rFonts w:ascii="Times New Roman" w:hAnsi="Times New Roman" w:cs="Times New Roman"/>
        </w:rPr>
        <w:t>-образователни</w:t>
      </w:r>
      <w:proofErr w:type="spellEnd"/>
      <w:r w:rsidR="0008245A" w:rsidRPr="00933682">
        <w:rPr>
          <w:rFonts w:ascii="Times New Roman" w:hAnsi="Times New Roman" w:cs="Times New Roman"/>
        </w:rPr>
        <w:t xml:space="preserve"> </w:t>
      </w:r>
      <w:proofErr w:type="spellStart"/>
      <w:r w:rsidR="0008245A" w:rsidRPr="00933682">
        <w:rPr>
          <w:rFonts w:ascii="Times New Roman" w:hAnsi="Times New Roman" w:cs="Times New Roman"/>
        </w:rPr>
        <w:t>филми</w:t>
      </w:r>
      <w:proofErr w:type="spellEnd"/>
      <w:r w:rsidR="0008245A" w:rsidRPr="00933682">
        <w:rPr>
          <w:rFonts w:ascii="Times New Roman" w:hAnsi="Times New Roman" w:cs="Times New Roman"/>
        </w:rPr>
        <w:t xml:space="preserve"> </w:t>
      </w:r>
      <w:proofErr w:type="spellStart"/>
      <w:r w:rsidR="0008245A" w:rsidRPr="00933682">
        <w:rPr>
          <w:rFonts w:ascii="Times New Roman" w:hAnsi="Times New Roman" w:cs="Times New Roman"/>
        </w:rPr>
        <w:t>на</w:t>
      </w:r>
      <w:proofErr w:type="spellEnd"/>
      <w:r w:rsidR="0008245A" w:rsidRPr="00933682">
        <w:rPr>
          <w:rFonts w:ascii="Times New Roman" w:hAnsi="Times New Roman" w:cs="Times New Roman"/>
        </w:rPr>
        <w:t xml:space="preserve"> СЕМ </w:t>
      </w:r>
      <w:proofErr w:type="spellStart"/>
      <w:r w:rsidR="0008245A" w:rsidRPr="00933682">
        <w:rPr>
          <w:rFonts w:ascii="Times New Roman" w:hAnsi="Times New Roman" w:cs="Times New Roman"/>
        </w:rPr>
        <w:t>микроскоп</w:t>
      </w:r>
      <w:proofErr w:type="spellEnd"/>
      <w:r w:rsidR="0008245A" w:rsidRPr="00933682">
        <w:rPr>
          <w:rFonts w:ascii="Times New Roman" w:hAnsi="Times New Roman" w:cs="Times New Roman"/>
        </w:rPr>
        <w:t xml:space="preserve">: 6 </w:t>
      </w:r>
      <w:proofErr w:type="spellStart"/>
      <w:r w:rsidR="0008245A" w:rsidRPr="00933682">
        <w:rPr>
          <w:rFonts w:ascii="Times New Roman" w:hAnsi="Times New Roman" w:cs="Times New Roman"/>
        </w:rPr>
        <w:t>филма</w:t>
      </w:r>
      <w:proofErr w:type="spellEnd"/>
    </w:p>
    <w:p w14:paraId="7A43625D" w14:textId="3ADBF205" w:rsidR="00DE574E" w:rsidRPr="00933682" w:rsidRDefault="00DE574E" w:rsidP="00DC5800">
      <w:pPr>
        <w:pStyle w:val="ListParagraph"/>
        <w:numPr>
          <w:ilvl w:val="0"/>
          <w:numId w:val="1"/>
        </w:numPr>
        <w:spacing w:after="0" w:line="240" w:lineRule="auto"/>
        <w:jc w:val="both"/>
        <w:rPr>
          <w:rFonts w:ascii="Times New Roman" w:hAnsi="Times New Roman" w:cs="Times New Roman"/>
          <w:lang w:val="bg-BG"/>
        </w:rPr>
      </w:pPr>
      <w:r w:rsidRPr="00933682">
        <w:rPr>
          <w:rFonts w:ascii="Times New Roman" w:hAnsi="Times New Roman" w:cs="Times New Roman"/>
          <w:lang w:val="bg-BG"/>
        </w:rPr>
        <w:t>Участия с постери и доклади в Български и чуждестранни научни форуми</w:t>
      </w:r>
      <w:r w:rsidR="00155C4B" w:rsidRPr="00933682">
        <w:rPr>
          <w:rFonts w:ascii="Times New Roman" w:hAnsi="Times New Roman" w:cs="Times New Roman"/>
          <w:lang w:val="bg-BG"/>
        </w:rPr>
        <w:t xml:space="preserve"> (</w:t>
      </w:r>
      <w:r w:rsidR="00910AA5">
        <w:rPr>
          <w:rFonts w:ascii="Times New Roman" w:hAnsi="Times New Roman" w:cs="Times New Roman"/>
          <w:lang w:val="bg-BG"/>
        </w:rPr>
        <w:t>9</w:t>
      </w:r>
      <w:r w:rsidR="00155C4B" w:rsidRPr="00933682">
        <w:rPr>
          <w:rFonts w:ascii="Times New Roman" w:hAnsi="Times New Roman" w:cs="Times New Roman"/>
          <w:lang w:val="bg-BG"/>
        </w:rPr>
        <w:t xml:space="preserve"> бр.), подредени в хронологичен ред.</w:t>
      </w:r>
    </w:p>
    <w:p w14:paraId="06217F47" w14:textId="77777777" w:rsidR="00155C4B" w:rsidRPr="00933682" w:rsidRDefault="00155C4B" w:rsidP="00DC5800">
      <w:pPr>
        <w:pStyle w:val="ListParagraph"/>
        <w:spacing w:after="0" w:line="240" w:lineRule="auto"/>
        <w:jc w:val="both"/>
        <w:rPr>
          <w:rFonts w:ascii="Times New Roman" w:hAnsi="Times New Roman" w:cs="Times New Roman"/>
          <w:lang w:val="bg-BG"/>
        </w:rPr>
      </w:pPr>
    </w:p>
    <w:p w14:paraId="4E1C7313" w14:textId="77777777" w:rsidR="00155C4B" w:rsidRPr="00933682" w:rsidRDefault="00155C4B" w:rsidP="00DC5800">
      <w:pPr>
        <w:pStyle w:val="ListParagraph"/>
        <w:spacing w:after="0" w:line="240" w:lineRule="auto"/>
        <w:jc w:val="both"/>
        <w:rPr>
          <w:rFonts w:ascii="Times New Roman" w:hAnsi="Times New Roman" w:cs="Times New Roman"/>
          <w:lang w:val="bg-BG"/>
        </w:rPr>
      </w:pPr>
    </w:p>
    <w:p w14:paraId="34778728" w14:textId="77777777" w:rsidR="00155C4B" w:rsidRPr="00933682" w:rsidRDefault="00155C4B" w:rsidP="00DC5800">
      <w:pPr>
        <w:pStyle w:val="ListParagraph"/>
        <w:numPr>
          <w:ilvl w:val="0"/>
          <w:numId w:val="2"/>
        </w:numPr>
        <w:spacing w:after="0" w:line="240" w:lineRule="auto"/>
        <w:jc w:val="both"/>
        <w:rPr>
          <w:rFonts w:ascii="Times New Roman" w:hAnsi="Times New Roman" w:cs="Times New Roman"/>
          <w:b/>
        </w:rPr>
      </w:pPr>
      <w:r w:rsidRPr="00933682">
        <w:rPr>
          <w:rFonts w:ascii="Times New Roman" w:hAnsi="Times New Roman" w:cs="Times New Roman"/>
          <w:b/>
          <w:lang w:val="bg-BG"/>
        </w:rPr>
        <w:t>ДИСЕРТАЦИОНЕН ТРУД ЗА ПРИДОБИВАНЕ НА ОБРАЗОВАТЕЛНА И НАУЧНА СТЕПЕН ,,ДОКТОР“.</w:t>
      </w:r>
    </w:p>
    <w:p w14:paraId="6888C88B" w14:textId="77777777" w:rsidR="00155C4B" w:rsidRPr="00933682" w:rsidRDefault="00155C4B" w:rsidP="00DC5800">
      <w:pPr>
        <w:pStyle w:val="ListParagraph"/>
        <w:spacing w:after="0" w:line="240" w:lineRule="auto"/>
        <w:ind w:left="1440"/>
        <w:jc w:val="both"/>
        <w:rPr>
          <w:rFonts w:ascii="Times New Roman" w:hAnsi="Times New Roman" w:cs="Times New Roman"/>
          <w:b/>
          <w:lang w:val="bg-BG"/>
        </w:rPr>
      </w:pPr>
    </w:p>
    <w:p w14:paraId="6282737B" w14:textId="77777777" w:rsidR="00785979" w:rsidRPr="00933682" w:rsidRDefault="00785979" w:rsidP="00DC5800">
      <w:pPr>
        <w:spacing w:after="0" w:line="240" w:lineRule="auto"/>
        <w:ind w:left="720"/>
        <w:jc w:val="both"/>
        <w:rPr>
          <w:rFonts w:ascii="Times New Roman" w:eastAsia="Times New Roman" w:hAnsi="Times New Roman" w:cs="Times New Roman"/>
          <w:b/>
          <w:lang w:val="bg-BG" w:eastAsia="bg-BG"/>
        </w:rPr>
      </w:pPr>
      <w:r w:rsidRPr="00933682">
        <w:rPr>
          <w:rFonts w:ascii="Times New Roman" w:eastAsia="Times New Roman" w:hAnsi="Times New Roman" w:cs="Times New Roman"/>
          <w:b/>
          <w:lang w:val="bg-BG" w:eastAsia="bg-BG"/>
        </w:rPr>
        <w:t>,,Профилактика и лечение на началния дентален кариес с флуорни лакове в детска възраст от 3 до 6 години“. Варна. 2017 г.</w:t>
      </w:r>
    </w:p>
    <w:p w14:paraId="4195209B" w14:textId="310FAADE" w:rsidR="00AE56ED" w:rsidRPr="00933682" w:rsidRDefault="00023D61" w:rsidP="00DC5800">
      <w:pPr>
        <w:autoSpaceDE w:val="0"/>
        <w:autoSpaceDN w:val="0"/>
        <w:adjustRightInd w:val="0"/>
        <w:spacing w:after="0" w:line="240" w:lineRule="auto"/>
        <w:jc w:val="both"/>
        <w:rPr>
          <w:rFonts w:ascii="Times New Roman" w:eastAsia="TimesNewRomanPSMT" w:hAnsi="Times New Roman" w:cs="Times New Roman"/>
          <w:lang w:val="ru-RU"/>
        </w:rPr>
      </w:pPr>
      <w:r w:rsidRPr="00933682">
        <w:rPr>
          <w:rFonts w:ascii="Times New Roman" w:eastAsia="TimesNewRomanPSMT" w:hAnsi="Times New Roman" w:cs="Times New Roman"/>
          <w:lang w:val="ru-RU"/>
        </w:rPr>
        <w:t>Кариозният процес се инициира под емайловата повърхност</w:t>
      </w:r>
      <w:r w:rsidRPr="00933682">
        <w:rPr>
          <w:rFonts w:ascii="Times New Roman" w:eastAsia="TimesNewRomanPSMT" w:hAnsi="Times New Roman" w:cs="Times New Roman"/>
        </w:rPr>
        <w:t xml:space="preserve">, </w:t>
      </w:r>
      <w:proofErr w:type="spellStart"/>
      <w:r w:rsidRPr="00933682">
        <w:rPr>
          <w:rFonts w:ascii="Times New Roman" w:eastAsia="TimesNewRomanPSMT" w:hAnsi="Times New Roman" w:cs="Times New Roman"/>
        </w:rPr>
        <w:t>непосредствено</w:t>
      </w:r>
      <w:proofErr w:type="spellEnd"/>
      <w:r w:rsidRPr="00933682">
        <w:rPr>
          <w:rFonts w:ascii="Times New Roman" w:eastAsia="TimesNewRomanPSMT" w:hAnsi="Times New Roman" w:cs="Times New Roman"/>
        </w:rPr>
        <w:t xml:space="preserve"> </w:t>
      </w:r>
      <w:r w:rsidRPr="00933682">
        <w:rPr>
          <w:rFonts w:ascii="Times New Roman" w:eastAsia="TimesNewRomanPSMT" w:hAnsi="Times New Roman" w:cs="Times New Roman"/>
          <w:lang w:val="ru-RU"/>
        </w:rPr>
        <w:t>под зъбната плака</w:t>
      </w:r>
      <w:r w:rsidRPr="00933682">
        <w:rPr>
          <w:rFonts w:ascii="Times New Roman" w:eastAsia="TimesNewRomanPSMT" w:hAnsi="Times New Roman" w:cs="Times New Roman"/>
        </w:rPr>
        <w:t xml:space="preserve">, </w:t>
      </w:r>
      <w:proofErr w:type="spellStart"/>
      <w:r w:rsidRPr="00933682">
        <w:rPr>
          <w:rFonts w:ascii="Times New Roman" w:eastAsia="TimesNewRomanPSMT" w:hAnsi="Times New Roman" w:cs="Times New Roman"/>
        </w:rPr>
        <w:t>върху</w:t>
      </w:r>
      <w:proofErr w:type="spellEnd"/>
      <w:r w:rsidRPr="00933682">
        <w:rPr>
          <w:rFonts w:ascii="Times New Roman" w:eastAsia="TimesNewRomanPSMT" w:hAnsi="Times New Roman" w:cs="Times New Roman"/>
        </w:rPr>
        <w:t xml:space="preserve"> </w:t>
      </w:r>
      <w:proofErr w:type="spellStart"/>
      <w:r w:rsidRPr="00933682">
        <w:rPr>
          <w:rFonts w:ascii="Times New Roman" w:eastAsia="TimesNewRomanPSMT" w:hAnsi="Times New Roman" w:cs="Times New Roman"/>
        </w:rPr>
        <w:t>която</w:t>
      </w:r>
      <w:proofErr w:type="spellEnd"/>
      <w:r w:rsidRPr="00933682">
        <w:rPr>
          <w:rFonts w:ascii="Times New Roman" w:eastAsia="TimesNewRomanPSMT" w:hAnsi="Times New Roman" w:cs="Times New Roman"/>
        </w:rPr>
        <w:t xml:space="preserve"> </w:t>
      </w:r>
      <w:proofErr w:type="spellStart"/>
      <w:r w:rsidRPr="00933682">
        <w:rPr>
          <w:rFonts w:ascii="Times New Roman" w:eastAsia="TimesNewRomanPSMT" w:hAnsi="Times New Roman" w:cs="Times New Roman"/>
        </w:rPr>
        <w:t>повърхност</w:t>
      </w:r>
      <w:proofErr w:type="spellEnd"/>
      <w:r w:rsidRPr="00933682">
        <w:rPr>
          <w:rFonts w:ascii="Times New Roman" w:eastAsia="TimesNewRomanPSMT" w:hAnsi="Times New Roman" w:cs="Times New Roman"/>
        </w:rPr>
        <w:t xml:space="preserve"> </w:t>
      </w:r>
      <w:proofErr w:type="spellStart"/>
      <w:r w:rsidRPr="00933682">
        <w:rPr>
          <w:rFonts w:ascii="Times New Roman" w:eastAsia="TimesNewRomanPSMT" w:hAnsi="Times New Roman" w:cs="Times New Roman"/>
        </w:rPr>
        <w:t>въздействат</w:t>
      </w:r>
      <w:proofErr w:type="spellEnd"/>
      <w:r w:rsidRPr="00933682">
        <w:rPr>
          <w:rFonts w:ascii="Times New Roman" w:eastAsia="TimesNewRomanPSMT" w:hAnsi="Times New Roman" w:cs="Times New Roman"/>
        </w:rPr>
        <w:t xml:space="preserve"> </w:t>
      </w:r>
      <w:proofErr w:type="spellStart"/>
      <w:r w:rsidRPr="00933682">
        <w:rPr>
          <w:rFonts w:ascii="Times New Roman" w:eastAsia="TimesNewRomanPSMT" w:hAnsi="Times New Roman" w:cs="Times New Roman"/>
        </w:rPr>
        <w:t>различните</w:t>
      </w:r>
      <w:proofErr w:type="spellEnd"/>
      <w:r w:rsidRPr="00933682">
        <w:rPr>
          <w:rFonts w:ascii="Times New Roman" w:eastAsia="TimesNewRomanPSMT" w:hAnsi="Times New Roman" w:cs="Times New Roman"/>
        </w:rPr>
        <w:t xml:space="preserve"> </w:t>
      </w:r>
      <w:proofErr w:type="spellStart"/>
      <w:r w:rsidRPr="00933682">
        <w:rPr>
          <w:rFonts w:ascii="Times New Roman" w:eastAsia="TimesNewRomanPSMT" w:hAnsi="Times New Roman" w:cs="Times New Roman"/>
        </w:rPr>
        <w:t>фактори</w:t>
      </w:r>
      <w:proofErr w:type="spellEnd"/>
      <w:r w:rsidRPr="00933682">
        <w:rPr>
          <w:rFonts w:ascii="Times New Roman" w:eastAsia="TimesNewRomanPSMT" w:hAnsi="Times New Roman" w:cs="Times New Roman"/>
        </w:rPr>
        <w:t xml:space="preserve"> </w:t>
      </w:r>
      <w:proofErr w:type="spellStart"/>
      <w:r w:rsidRPr="00933682">
        <w:rPr>
          <w:rFonts w:ascii="Times New Roman" w:eastAsia="TimesNewRomanPSMT" w:hAnsi="Times New Roman" w:cs="Times New Roman"/>
        </w:rPr>
        <w:t>от</w:t>
      </w:r>
      <w:proofErr w:type="spellEnd"/>
      <w:r w:rsidRPr="00933682">
        <w:rPr>
          <w:rFonts w:ascii="Times New Roman" w:eastAsia="TimesNewRomanPSMT" w:hAnsi="Times New Roman" w:cs="Times New Roman"/>
        </w:rPr>
        <w:t xml:space="preserve"> </w:t>
      </w:r>
      <w:proofErr w:type="spellStart"/>
      <w:r w:rsidRPr="00933682">
        <w:rPr>
          <w:rFonts w:ascii="Times New Roman" w:eastAsia="TimesNewRomanPSMT" w:hAnsi="Times New Roman" w:cs="Times New Roman"/>
        </w:rPr>
        <w:t>оралната</w:t>
      </w:r>
      <w:proofErr w:type="spellEnd"/>
      <w:r w:rsidRPr="00933682">
        <w:rPr>
          <w:rFonts w:ascii="Times New Roman" w:eastAsia="TimesNewRomanPSMT" w:hAnsi="Times New Roman" w:cs="Times New Roman"/>
        </w:rPr>
        <w:t xml:space="preserve"> </w:t>
      </w:r>
      <w:proofErr w:type="spellStart"/>
      <w:r w:rsidRPr="00933682">
        <w:rPr>
          <w:rFonts w:ascii="Times New Roman" w:eastAsia="TimesNewRomanPSMT" w:hAnsi="Times New Roman" w:cs="Times New Roman"/>
        </w:rPr>
        <w:t>среда</w:t>
      </w:r>
      <w:proofErr w:type="spellEnd"/>
      <w:r w:rsidRPr="00933682">
        <w:rPr>
          <w:rFonts w:ascii="Times New Roman" w:eastAsia="TimesNewRomanPSMT" w:hAnsi="Times New Roman" w:cs="Times New Roman"/>
        </w:rPr>
        <w:t xml:space="preserve">. </w:t>
      </w:r>
      <w:proofErr w:type="spellStart"/>
      <w:r w:rsidRPr="00933682">
        <w:rPr>
          <w:rFonts w:ascii="Times New Roman" w:eastAsia="TimesNewRomanPSMT" w:hAnsi="Times New Roman" w:cs="Times New Roman"/>
        </w:rPr>
        <w:t>Биофилмът</w:t>
      </w:r>
      <w:proofErr w:type="spellEnd"/>
      <w:r w:rsidRPr="00933682">
        <w:rPr>
          <w:rFonts w:ascii="Times New Roman" w:eastAsia="TimesNewRomanPSMT" w:hAnsi="Times New Roman" w:cs="Times New Roman"/>
        </w:rPr>
        <w:t xml:space="preserve"> </w:t>
      </w:r>
      <w:proofErr w:type="spellStart"/>
      <w:r w:rsidRPr="00933682">
        <w:rPr>
          <w:rFonts w:ascii="Times New Roman" w:eastAsia="TimesNewRomanPSMT" w:hAnsi="Times New Roman" w:cs="Times New Roman"/>
        </w:rPr>
        <w:t>винаги</w:t>
      </w:r>
      <w:proofErr w:type="spellEnd"/>
      <w:r w:rsidRPr="00933682">
        <w:rPr>
          <w:rFonts w:ascii="Times New Roman" w:eastAsia="TimesNewRomanPSMT" w:hAnsi="Times New Roman" w:cs="Times New Roman"/>
        </w:rPr>
        <w:t xml:space="preserve"> е </w:t>
      </w:r>
      <w:proofErr w:type="spellStart"/>
      <w:r w:rsidRPr="00933682">
        <w:rPr>
          <w:rFonts w:ascii="Times New Roman" w:eastAsia="TimesNewRomanPSMT" w:hAnsi="Times New Roman" w:cs="Times New Roman"/>
        </w:rPr>
        <w:t>метаболитно</w:t>
      </w:r>
      <w:proofErr w:type="spellEnd"/>
      <w:r w:rsidRPr="00933682">
        <w:rPr>
          <w:rFonts w:ascii="Times New Roman" w:eastAsia="TimesNewRomanPSMT" w:hAnsi="Times New Roman" w:cs="Times New Roman"/>
        </w:rPr>
        <w:t xml:space="preserve"> </w:t>
      </w:r>
      <w:proofErr w:type="spellStart"/>
      <w:r w:rsidRPr="00933682">
        <w:rPr>
          <w:rFonts w:ascii="Times New Roman" w:eastAsia="TimesNewRomanPSMT" w:hAnsi="Times New Roman" w:cs="Times New Roman"/>
        </w:rPr>
        <w:t>активен</w:t>
      </w:r>
      <w:proofErr w:type="spellEnd"/>
      <w:r w:rsidRPr="00933682">
        <w:rPr>
          <w:rFonts w:ascii="Times New Roman" w:eastAsia="TimesNewRomanPSMT" w:hAnsi="Times New Roman" w:cs="Times New Roman"/>
        </w:rPr>
        <w:t xml:space="preserve">, с </w:t>
      </w:r>
      <w:proofErr w:type="spellStart"/>
      <w:r w:rsidRPr="00933682">
        <w:rPr>
          <w:rFonts w:ascii="Times New Roman" w:eastAsia="TimesNewRomanPSMT" w:hAnsi="Times New Roman" w:cs="Times New Roman"/>
        </w:rPr>
        <w:t>чести</w:t>
      </w:r>
      <w:proofErr w:type="spellEnd"/>
      <w:r w:rsidRPr="00933682">
        <w:rPr>
          <w:rFonts w:ascii="Times New Roman" w:eastAsia="TimesNewRomanPSMT" w:hAnsi="Times New Roman" w:cs="Times New Roman"/>
        </w:rPr>
        <w:t xml:space="preserve"> </w:t>
      </w:r>
      <w:proofErr w:type="spellStart"/>
      <w:r w:rsidRPr="00933682">
        <w:rPr>
          <w:rFonts w:ascii="Times New Roman" w:eastAsia="TimesNewRomanPSMT" w:hAnsi="Times New Roman" w:cs="Times New Roman"/>
        </w:rPr>
        <w:t>колебания</w:t>
      </w:r>
      <w:proofErr w:type="spellEnd"/>
      <w:r w:rsidRPr="00933682">
        <w:rPr>
          <w:rFonts w:ascii="Times New Roman" w:eastAsia="TimesNewRomanPSMT" w:hAnsi="Times New Roman" w:cs="Times New Roman"/>
        </w:rPr>
        <w:t xml:space="preserve"> в </w:t>
      </w:r>
      <w:proofErr w:type="spellStart"/>
      <w:r w:rsidRPr="00933682">
        <w:rPr>
          <w:rFonts w:ascii="Times New Roman" w:eastAsia="TimesNewRomanPSMT" w:hAnsi="Times New Roman" w:cs="Times New Roman"/>
        </w:rPr>
        <w:t>рН</w:t>
      </w:r>
      <w:proofErr w:type="spellEnd"/>
      <w:r w:rsidRPr="00933682">
        <w:rPr>
          <w:rFonts w:ascii="Times New Roman" w:eastAsia="TimesNewRomanPSMT" w:hAnsi="Times New Roman" w:cs="Times New Roman"/>
        </w:rPr>
        <w:t xml:space="preserve">. </w:t>
      </w:r>
      <w:r w:rsidRPr="00933682">
        <w:rPr>
          <w:rFonts w:ascii="Times New Roman" w:eastAsia="TimesNewRomanPSMT" w:hAnsi="Times New Roman" w:cs="Times New Roman"/>
          <w:lang w:val="ru-RU"/>
        </w:rPr>
        <w:t xml:space="preserve">От баланса между защитните и рисковите фактори зависи дали кариозният процес ще продължи до установяването на клинично ниво диагностицирана кариозна лезия или ще претърпи обратно развитие - освободените минерални йони обратно ще се депозират в кристалната структура и </w:t>
      </w:r>
      <w:proofErr w:type="spellStart"/>
      <w:r w:rsidRPr="00933682">
        <w:rPr>
          <w:rFonts w:ascii="Times New Roman" w:eastAsia="TimesNewRomanPSMT" w:hAnsi="Times New Roman" w:cs="Times New Roman"/>
        </w:rPr>
        <w:t>ще</w:t>
      </w:r>
      <w:proofErr w:type="spellEnd"/>
      <w:r w:rsidRPr="00933682">
        <w:rPr>
          <w:rFonts w:ascii="Times New Roman" w:eastAsia="TimesNewRomanPSMT" w:hAnsi="Times New Roman" w:cs="Times New Roman"/>
        </w:rPr>
        <w:t xml:space="preserve"> </w:t>
      </w:r>
      <w:proofErr w:type="spellStart"/>
      <w:r w:rsidRPr="00933682">
        <w:rPr>
          <w:rFonts w:ascii="Times New Roman" w:eastAsia="TimesNewRomanPSMT" w:hAnsi="Times New Roman" w:cs="Times New Roman"/>
        </w:rPr>
        <w:t>се</w:t>
      </w:r>
      <w:proofErr w:type="spellEnd"/>
      <w:r w:rsidRPr="00933682">
        <w:rPr>
          <w:rFonts w:ascii="Times New Roman" w:eastAsia="TimesNewRomanPSMT" w:hAnsi="Times New Roman" w:cs="Times New Roman"/>
        </w:rPr>
        <w:t xml:space="preserve"> </w:t>
      </w:r>
      <w:r w:rsidRPr="00933682">
        <w:rPr>
          <w:rFonts w:ascii="Times New Roman" w:eastAsia="TimesNewRomanPSMT" w:hAnsi="Times New Roman" w:cs="Times New Roman"/>
          <w:lang w:val="ru-RU"/>
        </w:rPr>
        <w:t>реминерализира. Процеси</w:t>
      </w:r>
      <w:proofErr w:type="spellStart"/>
      <w:r w:rsidRPr="00933682">
        <w:rPr>
          <w:rFonts w:ascii="Times New Roman" w:eastAsia="TimesNewRomanPSMT" w:hAnsi="Times New Roman" w:cs="Times New Roman"/>
        </w:rPr>
        <w:t>те</w:t>
      </w:r>
      <w:proofErr w:type="spellEnd"/>
      <w:r w:rsidRPr="00933682">
        <w:rPr>
          <w:rFonts w:ascii="Times New Roman" w:eastAsia="TimesNewRomanPSMT" w:hAnsi="Times New Roman" w:cs="Times New Roman"/>
        </w:rPr>
        <w:t xml:space="preserve"> </w:t>
      </w:r>
      <w:r w:rsidRPr="00933682">
        <w:rPr>
          <w:rFonts w:ascii="Times New Roman" w:eastAsia="TimesNewRomanPSMT" w:hAnsi="Times New Roman" w:cs="Times New Roman"/>
          <w:lang w:val="ru-RU"/>
        </w:rPr>
        <w:t xml:space="preserve">на </w:t>
      </w:r>
      <w:r w:rsidRPr="00933682">
        <w:rPr>
          <w:rFonts w:ascii="Times New Roman" w:eastAsia="TimesNewRomanPSMT" w:hAnsi="Times New Roman" w:cs="Times New Roman"/>
        </w:rPr>
        <w:t>д</w:t>
      </w:r>
      <w:r w:rsidRPr="00933682">
        <w:rPr>
          <w:rFonts w:ascii="Times New Roman" w:eastAsia="TimesNewRomanPSMT" w:hAnsi="Times New Roman" w:cs="Times New Roman"/>
          <w:lang w:val="ru-RU"/>
        </w:rPr>
        <w:t xml:space="preserve">е- и </w:t>
      </w:r>
      <w:r w:rsidRPr="00933682">
        <w:rPr>
          <w:rFonts w:ascii="Times New Roman" w:eastAsia="TimesNewRomanPSMT" w:hAnsi="Times New Roman" w:cs="Times New Roman"/>
        </w:rPr>
        <w:t>р</w:t>
      </w:r>
      <w:r w:rsidRPr="00933682">
        <w:rPr>
          <w:rFonts w:ascii="Times New Roman" w:eastAsia="TimesNewRomanPSMT" w:hAnsi="Times New Roman" w:cs="Times New Roman"/>
          <w:lang w:val="ru-RU"/>
        </w:rPr>
        <w:t xml:space="preserve">еминерализация протичат многократно и непрекъснато през деня. И в зависимост от това кой от тях преобладава, може да се развие кариозната лезия или да се възстанови увредената структура. </w:t>
      </w:r>
      <w:r w:rsidR="003E1E5C" w:rsidRPr="00933682">
        <w:rPr>
          <w:rFonts w:ascii="Times New Roman" w:eastAsia="Calibri" w:hAnsi="Times New Roman" w:cs="Times New Roman"/>
          <w:lang w:val="bg-BG"/>
        </w:rPr>
        <w:t xml:space="preserve">Целта на дисертационния труд е </w:t>
      </w:r>
      <w:r w:rsidR="003E1E5C" w:rsidRPr="00933682">
        <w:rPr>
          <w:rFonts w:ascii="Times New Roman" w:eastAsia="Times New Roman" w:hAnsi="Times New Roman" w:cs="Times New Roman"/>
          <w:lang w:val="bg-BG"/>
        </w:rPr>
        <w:t>да се проучи и оцени ефективността на минерализиращия лак CV след неинвазивно</w:t>
      </w:r>
      <w:r w:rsidR="003E1E5C" w:rsidRPr="00933682">
        <w:rPr>
          <w:rFonts w:ascii="Times New Roman" w:eastAsia="Times New Roman" w:hAnsi="Times New Roman" w:cs="Times New Roman"/>
        </w:rPr>
        <w:t xml:space="preserve"> </w:t>
      </w:r>
      <w:r w:rsidR="003E1E5C" w:rsidRPr="00933682">
        <w:rPr>
          <w:rFonts w:ascii="Times New Roman" w:eastAsia="Times New Roman" w:hAnsi="Times New Roman" w:cs="Times New Roman"/>
          <w:lang w:val="bg-BG"/>
        </w:rPr>
        <w:t>лечение на кариеса на временните зъби и да се създаде неоперативен превантивен лечебен подход.</w:t>
      </w:r>
      <w:r w:rsidR="0003431C" w:rsidRPr="00933682">
        <w:rPr>
          <w:rFonts w:ascii="Times New Roman" w:eastAsia="Times New Roman" w:hAnsi="Times New Roman" w:cs="Times New Roman"/>
          <w:lang w:val="bg-BG"/>
        </w:rPr>
        <w:t xml:space="preserve"> </w:t>
      </w:r>
      <w:r w:rsidR="0003431C" w:rsidRPr="00933682">
        <w:rPr>
          <w:rFonts w:ascii="Times New Roman" w:eastAsia="Calibri" w:hAnsi="Times New Roman" w:cs="Times New Roman"/>
          <w:lang w:val="bg-BG"/>
        </w:rPr>
        <w:t xml:space="preserve">Обект на наблюдение са 300 деца от град Варна, на възраст от 3 до 6 години, разпределени по равно в стандартизирани по възраст групи, с еднакъв брой момчета и момичета. </w:t>
      </w:r>
      <w:r w:rsidR="0077715B" w:rsidRPr="00933682">
        <w:rPr>
          <w:rFonts w:ascii="Times New Roman" w:eastAsia="Calibri" w:hAnsi="Times New Roman" w:cs="Times New Roman"/>
          <w:lang w:val="bg-BG"/>
        </w:rPr>
        <w:t>Изследвани са общ брой временни зъби – 5900 и</w:t>
      </w:r>
      <w:r w:rsidR="0003431C" w:rsidRPr="00933682">
        <w:rPr>
          <w:rFonts w:ascii="Times New Roman" w:eastAsia="Calibri" w:hAnsi="Times New Roman" w:cs="Times New Roman"/>
          <w:lang w:val="bg-BG"/>
        </w:rPr>
        <w:t xml:space="preserve"> </w:t>
      </w:r>
      <w:r w:rsidR="0077715B" w:rsidRPr="00933682">
        <w:rPr>
          <w:rFonts w:ascii="Times New Roman" w:eastAsia="Calibri" w:hAnsi="Times New Roman" w:cs="Times New Roman"/>
          <w:lang w:val="bg-BG"/>
        </w:rPr>
        <w:t>о</w:t>
      </w:r>
      <w:r w:rsidR="0003431C" w:rsidRPr="00933682">
        <w:rPr>
          <w:rFonts w:ascii="Times New Roman" w:eastAsia="Calibri" w:hAnsi="Times New Roman" w:cs="Times New Roman"/>
          <w:lang w:val="bg-BG"/>
        </w:rPr>
        <w:t xml:space="preserve">бщ брой кариозни лезии – </w:t>
      </w:r>
      <w:r w:rsidR="0003431C" w:rsidRPr="00933682">
        <w:rPr>
          <w:rFonts w:ascii="Times New Roman" w:eastAsia="Calibri" w:hAnsi="Times New Roman" w:cs="Times New Roman"/>
        </w:rPr>
        <w:t>759 /</w:t>
      </w:r>
      <w:r w:rsidR="0003431C" w:rsidRPr="00933682">
        <w:rPr>
          <w:rFonts w:ascii="Times New Roman" w:eastAsia="Calibri" w:hAnsi="Times New Roman" w:cs="Times New Roman"/>
          <w:lang w:val="bg-BG"/>
        </w:rPr>
        <w:t>обратими и необратими</w:t>
      </w:r>
      <w:r w:rsidR="0003431C" w:rsidRPr="00933682">
        <w:rPr>
          <w:rFonts w:ascii="Times New Roman" w:eastAsia="Calibri" w:hAnsi="Times New Roman" w:cs="Times New Roman"/>
        </w:rPr>
        <w:t>/</w:t>
      </w:r>
      <w:r w:rsidR="0003431C" w:rsidRPr="00933682">
        <w:rPr>
          <w:rFonts w:ascii="Times New Roman" w:eastAsia="Calibri" w:hAnsi="Times New Roman" w:cs="Times New Roman"/>
          <w:lang w:val="bg-BG"/>
        </w:rPr>
        <w:t>, по зъби и повърхности.</w:t>
      </w:r>
      <w:r w:rsidR="00C8327A" w:rsidRPr="00933682">
        <w:rPr>
          <w:rFonts w:ascii="Times New Roman" w:eastAsia="Calibri" w:hAnsi="Times New Roman" w:cs="Times New Roman"/>
          <w:bCs/>
        </w:rPr>
        <w:t xml:space="preserve"> </w:t>
      </w:r>
      <w:proofErr w:type="spellStart"/>
      <w:r w:rsidR="007D5F33" w:rsidRPr="00933682">
        <w:rPr>
          <w:rFonts w:ascii="Times New Roman" w:eastAsia="Calibri" w:hAnsi="Times New Roman" w:cs="Times New Roman"/>
          <w:bCs/>
        </w:rPr>
        <w:t>О</w:t>
      </w:r>
      <w:r w:rsidR="00C8327A" w:rsidRPr="00933682">
        <w:rPr>
          <w:rFonts w:ascii="Times New Roman" w:eastAsia="Calibri" w:hAnsi="Times New Roman" w:cs="Times New Roman"/>
          <w:bCs/>
        </w:rPr>
        <w:t>пределено</w:t>
      </w:r>
      <w:proofErr w:type="spellEnd"/>
      <w:r w:rsidR="00C8327A" w:rsidRPr="00933682">
        <w:rPr>
          <w:rFonts w:ascii="Times New Roman" w:eastAsia="Calibri" w:hAnsi="Times New Roman" w:cs="Times New Roman"/>
          <w:bCs/>
        </w:rPr>
        <w:t xml:space="preserve"> </w:t>
      </w:r>
      <w:r w:rsidR="007D5F33" w:rsidRPr="00933682">
        <w:rPr>
          <w:rFonts w:ascii="Times New Roman" w:eastAsia="Calibri" w:hAnsi="Times New Roman" w:cs="Times New Roman"/>
          <w:bCs/>
          <w:lang w:val="bg-BG"/>
        </w:rPr>
        <w:t xml:space="preserve">е </w:t>
      </w:r>
      <w:proofErr w:type="spellStart"/>
      <w:r w:rsidR="00C8327A" w:rsidRPr="00933682">
        <w:rPr>
          <w:rFonts w:ascii="Times New Roman" w:eastAsia="Calibri" w:hAnsi="Times New Roman" w:cs="Times New Roman"/>
          <w:bCs/>
        </w:rPr>
        <w:t>разпределението</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на</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засегнатите</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от</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кариес</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зъби</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във</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всяка</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една</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възрастова</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група</w:t>
      </w:r>
      <w:proofErr w:type="spellEnd"/>
      <w:r w:rsidR="00C8327A" w:rsidRPr="00933682">
        <w:rPr>
          <w:rFonts w:ascii="Times New Roman" w:eastAsia="Calibri" w:hAnsi="Times New Roman" w:cs="Times New Roman"/>
          <w:bCs/>
        </w:rPr>
        <w:t>.</w:t>
      </w:r>
      <w:r w:rsidR="00C8327A" w:rsidRPr="00933682">
        <w:rPr>
          <w:rFonts w:ascii="Times New Roman" w:eastAsia="Calibri" w:hAnsi="Times New Roman" w:cs="Times New Roman"/>
          <w:bCs/>
          <w:lang w:val="bg-BG"/>
        </w:rPr>
        <w:t xml:space="preserve"> </w:t>
      </w:r>
      <w:proofErr w:type="spellStart"/>
      <w:r w:rsidR="007D5F33" w:rsidRPr="00933682">
        <w:rPr>
          <w:rFonts w:ascii="Times New Roman" w:eastAsia="Calibri" w:hAnsi="Times New Roman" w:cs="Times New Roman"/>
          <w:bCs/>
        </w:rPr>
        <w:t>С</w:t>
      </w:r>
      <w:r w:rsidR="00C8327A" w:rsidRPr="00933682">
        <w:rPr>
          <w:rFonts w:ascii="Times New Roman" w:eastAsia="Calibri" w:hAnsi="Times New Roman" w:cs="Times New Roman"/>
          <w:bCs/>
        </w:rPr>
        <w:t>равнени</w:t>
      </w:r>
      <w:proofErr w:type="spellEnd"/>
      <w:r w:rsidR="00C8327A" w:rsidRPr="00933682">
        <w:rPr>
          <w:rFonts w:ascii="Times New Roman" w:eastAsia="Calibri" w:hAnsi="Times New Roman" w:cs="Times New Roman"/>
          <w:bCs/>
        </w:rPr>
        <w:t xml:space="preserve"> </w:t>
      </w:r>
      <w:r w:rsidR="007D5F33" w:rsidRPr="00933682">
        <w:rPr>
          <w:rFonts w:ascii="Times New Roman" w:eastAsia="Calibri" w:hAnsi="Times New Roman" w:cs="Times New Roman"/>
          <w:bCs/>
          <w:lang w:val="bg-BG"/>
        </w:rPr>
        <w:t xml:space="preserve">са </w:t>
      </w:r>
      <w:proofErr w:type="spellStart"/>
      <w:r w:rsidR="00C8327A" w:rsidRPr="00933682">
        <w:rPr>
          <w:rFonts w:ascii="Times New Roman" w:eastAsia="Calibri" w:hAnsi="Times New Roman" w:cs="Times New Roman"/>
        </w:rPr>
        <w:t>относителните</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дялове</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на</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децата</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със</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зъбен</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кариес</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по</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възрастови</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групи</w:t>
      </w:r>
      <w:proofErr w:type="spellEnd"/>
      <w:r w:rsidR="00C8327A" w:rsidRPr="00933682">
        <w:rPr>
          <w:rFonts w:ascii="Times New Roman" w:eastAsia="Calibri" w:hAnsi="Times New Roman" w:cs="Times New Roman"/>
        </w:rPr>
        <w:t xml:space="preserve">. </w:t>
      </w:r>
      <w:proofErr w:type="spellStart"/>
      <w:r w:rsidR="007D5F33" w:rsidRPr="00933682">
        <w:rPr>
          <w:rFonts w:ascii="Times New Roman" w:eastAsia="Calibri" w:hAnsi="Times New Roman" w:cs="Times New Roman"/>
          <w:bCs/>
        </w:rPr>
        <w:t>С</w:t>
      </w:r>
      <w:r w:rsidR="00C8327A" w:rsidRPr="00933682">
        <w:rPr>
          <w:rFonts w:ascii="Times New Roman" w:eastAsia="Calibri" w:hAnsi="Times New Roman" w:cs="Times New Roman"/>
          <w:bCs/>
        </w:rPr>
        <w:t>равнени</w:t>
      </w:r>
      <w:proofErr w:type="spellEnd"/>
      <w:r w:rsidR="00C8327A" w:rsidRPr="00933682">
        <w:rPr>
          <w:rFonts w:ascii="Times New Roman" w:eastAsia="Calibri" w:hAnsi="Times New Roman" w:cs="Times New Roman"/>
          <w:bCs/>
        </w:rPr>
        <w:t xml:space="preserve"> </w:t>
      </w:r>
      <w:r w:rsidR="007D5F33" w:rsidRPr="00933682">
        <w:rPr>
          <w:rFonts w:ascii="Times New Roman" w:eastAsia="Calibri" w:hAnsi="Times New Roman" w:cs="Times New Roman"/>
          <w:bCs/>
          <w:lang w:val="bg-BG"/>
        </w:rPr>
        <w:t xml:space="preserve">са </w:t>
      </w:r>
      <w:proofErr w:type="spellStart"/>
      <w:r w:rsidR="00C8327A" w:rsidRPr="00933682">
        <w:rPr>
          <w:rFonts w:ascii="Times New Roman" w:eastAsia="Calibri" w:hAnsi="Times New Roman" w:cs="Times New Roman"/>
          <w:bCs/>
        </w:rPr>
        <w:t>средните</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стойности</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на</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засегнатите</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от</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кариес</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зъби</w:t>
      </w:r>
      <w:proofErr w:type="spellEnd"/>
      <w:r w:rsidR="00C8327A" w:rsidRPr="00933682">
        <w:rPr>
          <w:rFonts w:ascii="Times New Roman" w:eastAsia="Calibri" w:hAnsi="Times New Roman" w:cs="Times New Roman"/>
          <w:bCs/>
        </w:rPr>
        <w:t xml:space="preserve"> и </w:t>
      </w:r>
      <w:proofErr w:type="spellStart"/>
      <w:r w:rsidR="00C8327A" w:rsidRPr="00933682">
        <w:rPr>
          <w:rFonts w:ascii="Times New Roman" w:eastAsia="Calibri" w:hAnsi="Times New Roman" w:cs="Times New Roman"/>
          <w:bCs/>
        </w:rPr>
        <w:t>повърхности</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вестибуларни</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оклузални</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апроксимални</w:t>
      </w:r>
      <w:proofErr w:type="spellEnd"/>
      <w:r w:rsidR="00C8327A" w:rsidRPr="00933682">
        <w:rPr>
          <w:rFonts w:ascii="Times New Roman" w:eastAsia="Calibri" w:hAnsi="Times New Roman" w:cs="Times New Roman"/>
          <w:bCs/>
        </w:rPr>
        <w:t xml:space="preserve"> и </w:t>
      </w:r>
      <w:proofErr w:type="spellStart"/>
      <w:r w:rsidR="00C8327A" w:rsidRPr="00933682">
        <w:rPr>
          <w:rFonts w:ascii="Times New Roman" w:eastAsia="Calibri" w:hAnsi="Times New Roman" w:cs="Times New Roman"/>
          <w:bCs/>
        </w:rPr>
        <w:t>орални</w:t>
      </w:r>
      <w:proofErr w:type="spellEnd"/>
      <w:r w:rsidR="00C8327A" w:rsidRPr="00933682">
        <w:rPr>
          <w:rFonts w:ascii="Times New Roman" w:eastAsia="Calibri" w:hAnsi="Times New Roman" w:cs="Times New Roman"/>
          <w:bCs/>
        </w:rPr>
        <w:t>.</w:t>
      </w:r>
      <w:r w:rsidR="00C8327A" w:rsidRPr="00933682">
        <w:rPr>
          <w:rFonts w:ascii="Times New Roman" w:eastAsia="Calibri" w:hAnsi="Times New Roman" w:cs="Times New Roman"/>
          <w:bCs/>
          <w:lang w:val="bg-BG"/>
        </w:rPr>
        <w:t xml:space="preserve"> </w:t>
      </w:r>
      <w:proofErr w:type="spellStart"/>
      <w:r w:rsidR="007D5F33" w:rsidRPr="00933682">
        <w:rPr>
          <w:rFonts w:ascii="Times New Roman" w:eastAsia="Calibri" w:hAnsi="Times New Roman" w:cs="Times New Roman"/>
          <w:bCs/>
        </w:rPr>
        <w:t>О</w:t>
      </w:r>
      <w:r w:rsidR="00C8327A" w:rsidRPr="00933682">
        <w:rPr>
          <w:rFonts w:ascii="Times New Roman" w:eastAsia="Calibri" w:hAnsi="Times New Roman" w:cs="Times New Roman"/>
          <w:bCs/>
        </w:rPr>
        <w:t>пределени</w:t>
      </w:r>
      <w:proofErr w:type="spellEnd"/>
      <w:r w:rsidR="00C8327A" w:rsidRPr="00933682">
        <w:rPr>
          <w:rFonts w:ascii="Times New Roman" w:eastAsia="Calibri" w:hAnsi="Times New Roman" w:cs="Times New Roman"/>
          <w:bCs/>
        </w:rPr>
        <w:t xml:space="preserve"> </w:t>
      </w:r>
      <w:r w:rsidR="007D5F33" w:rsidRPr="00933682">
        <w:rPr>
          <w:rFonts w:ascii="Times New Roman" w:eastAsia="Calibri" w:hAnsi="Times New Roman" w:cs="Times New Roman"/>
          <w:bCs/>
          <w:lang w:val="bg-BG"/>
        </w:rPr>
        <w:t xml:space="preserve">са </w:t>
      </w:r>
      <w:proofErr w:type="spellStart"/>
      <w:r w:rsidR="00C8327A" w:rsidRPr="00933682">
        <w:rPr>
          <w:rFonts w:ascii="Times New Roman" w:eastAsia="Calibri" w:hAnsi="Times New Roman" w:cs="Times New Roman"/>
          <w:bCs/>
        </w:rPr>
        <w:t>стойностите</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на</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активнит</w:t>
      </w:r>
      <w:r w:rsidR="00A43817" w:rsidRPr="00933682">
        <w:rPr>
          <w:rFonts w:ascii="Times New Roman" w:eastAsia="Calibri" w:hAnsi="Times New Roman" w:cs="Times New Roman"/>
          <w:bCs/>
        </w:rPr>
        <w:t>е</w:t>
      </w:r>
      <w:proofErr w:type="spellEnd"/>
      <w:r w:rsidR="00A43817" w:rsidRPr="00933682">
        <w:rPr>
          <w:rFonts w:ascii="Times New Roman" w:eastAsia="Calibri" w:hAnsi="Times New Roman" w:cs="Times New Roman"/>
          <w:bCs/>
        </w:rPr>
        <w:t xml:space="preserve"> и </w:t>
      </w:r>
      <w:proofErr w:type="spellStart"/>
      <w:r w:rsidR="00A43817" w:rsidRPr="00933682">
        <w:rPr>
          <w:rFonts w:ascii="Times New Roman" w:eastAsia="Calibri" w:hAnsi="Times New Roman" w:cs="Times New Roman"/>
          <w:bCs/>
        </w:rPr>
        <w:t>неактивните</w:t>
      </w:r>
      <w:proofErr w:type="spellEnd"/>
      <w:r w:rsidR="00A43817" w:rsidRPr="00933682">
        <w:rPr>
          <w:rFonts w:ascii="Times New Roman" w:eastAsia="Calibri" w:hAnsi="Times New Roman" w:cs="Times New Roman"/>
          <w:bCs/>
        </w:rPr>
        <w:t xml:space="preserve"> </w:t>
      </w:r>
      <w:proofErr w:type="spellStart"/>
      <w:r w:rsidR="00A43817" w:rsidRPr="00933682">
        <w:rPr>
          <w:rFonts w:ascii="Times New Roman" w:eastAsia="Calibri" w:hAnsi="Times New Roman" w:cs="Times New Roman"/>
          <w:bCs/>
        </w:rPr>
        <w:t>кариозни</w:t>
      </w:r>
      <w:proofErr w:type="spellEnd"/>
      <w:r w:rsidR="00A43817" w:rsidRPr="00933682">
        <w:rPr>
          <w:rFonts w:ascii="Times New Roman" w:eastAsia="Calibri" w:hAnsi="Times New Roman" w:cs="Times New Roman"/>
          <w:bCs/>
        </w:rPr>
        <w:t xml:space="preserve"> </w:t>
      </w:r>
      <w:proofErr w:type="spellStart"/>
      <w:r w:rsidR="00A43817" w:rsidRPr="00933682">
        <w:rPr>
          <w:rFonts w:ascii="Times New Roman" w:eastAsia="Calibri" w:hAnsi="Times New Roman" w:cs="Times New Roman"/>
          <w:bCs/>
        </w:rPr>
        <w:t>лезии</w:t>
      </w:r>
      <w:proofErr w:type="spellEnd"/>
      <w:r w:rsidR="00A43817" w:rsidRPr="00933682">
        <w:rPr>
          <w:rFonts w:ascii="Times New Roman" w:eastAsia="Calibri" w:hAnsi="Times New Roman" w:cs="Times New Roman"/>
          <w:bCs/>
        </w:rPr>
        <w:t xml:space="preserve"> </w:t>
      </w:r>
      <w:r w:rsidR="00C8327A" w:rsidRPr="00933682">
        <w:rPr>
          <w:rFonts w:ascii="Times New Roman" w:eastAsia="Calibri" w:hAnsi="Times New Roman" w:cs="Times New Roman"/>
          <w:bCs/>
        </w:rPr>
        <w:t xml:space="preserve">d1 и d2 </w:t>
      </w:r>
      <w:proofErr w:type="spellStart"/>
      <w:r w:rsidR="00C8327A" w:rsidRPr="00933682">
        <w:rPr>
          <w:rFonts w:ascii="Times New Roman" w:eastAsia="Calibri" w:hAnsi="Times New Roman" w:cs="Times New Roman"/>
          <w:bCs/>
        </w:rPr>
        <w:t>заедно</w:t>
      </w:r>
      <w:proofErr w:type="spellEnd"/>
      <w:r w:rsidR="00C8327A" w:rsidRPr="00933682">
        <w:rPr>
          <w:rFonts w:ascii="Times New Roman" w:eastAsia="Calibri" w:hAnsi="Times New Roman" w:cs="Times New Roman"/>
          <w:bCs/>
        </w:rPr>
        <w:t>.</w:t>
      </w:r>
      <w:r w:rsidR="00C8327A" w:rsidRPr="00933682">
        <w:rPr>
          <w:rFonts w:ascii="Times New Roman" w:eastAsia="Calibri" w:hAnsi="Times New Roman" w:cs="Times New Roman"/>
          <w:bCs/>
          <w:lang w:val="bg-BG"/>
        </w:rPr>
        <w:t xml:space="preserve"> </w:t>
      </w:r>
      <w:proofErr w:type="spellStart"/>
      <w:r w:rsidR="00C8327A" w:rsidRPr="00933682">
        <w:rPr>
          <w:rFonts w:ascii="Times New Roman" w:eastAsia="Calibri" w:hAnsi="Times New Roman" w:cs="Times New Roman"/>
          <w:bCs/>
        </w:rPr>
        <w:t>За</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определяне</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на</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средните</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стойности</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се</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използва</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вариационен</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анализ</w:t>
      </w:r>
      <w:proofErr w:type="spellEnd"/>
      <w:r w:rsidR="00C8327A" w:rsidRPr="00933682">
        <w:rPr>
          <w:rFonts w:ascii="Times New Roman" w:eastAsia="Calibri" w:hAnsi="Times New Roman" w:cs="Times New Roman"/>
          <w:bCs/>
        </w:rPr>
        <w:t xml:space="preserve"> - </w:t>
      </w:r>
      <w:proofErr w:type="spellStart"/>
      <w:r w:rsidR="00C8327A" w:rsidRPr="00933682">
        <w:rPr>
          <w:rFonts w:ascii="Times New Roman" w:eastAsia="Calibri" w:hAnsi="Times New Roman" w:cs="Times New Roman"/>
          <w:bCs/>
        </w:rPr>
        <w:t>чрез</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дисперсия</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се</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установява</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стандартното</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отклонение</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ранга</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на</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измерваната</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величина</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разликата</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между</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минимална</w:t>
      </w:r>
      <w:proofErr w:type="spellEnd"/>
      <w:r w:rsidR="00C8327A" w:rsidRPr="00933682">
        <w:rPr>
          <w:rFonts w:ascii="Times New Roman" w:eastAsia="Calibri" w:hAnsi="Times New Roman" w:cs="Times New Roman"/>
          <w:bCs/>
        </w:rPr>
        <w:t xml:space="preserve"> и </w:t>
      </w:r>
      <w:proofErr w:type="spellStart"/>
      <w:r w:rsidR="00C8327A" w:rsidRPr="00933682">
        <w:rPr>
          <w:rFonts w:ascii="Times New Roman" w:eastAsia="Calibri" w:hAnsi="Times New Roman" w:cs="Times New Roman"/>
          <w:bCs/>
        </w:rPr>
        <w:t>максимална</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стойност</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стандартна</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грешка</w:t>
      </w:r>
      <w:proofErr w:type="spellEnd"/>
      <w:r w:rsidR="00C8327A" w:rsidRPr="00933682">
        <w:rPr>
          <w:rFonts w:ascii="Times New Roman" w:eastAsia="Calibri" w:hAnsi="Times New Roman" w:cs="Times New Roman"/>
          <w:bCs/>
        </w:rPr>
        <w:t>/.</w:t>
      </w:r>
      <w:r w:rsidR="00C8327A" w:rsidRPr="00933682">
        <w:rPr>
          <w:rFonts w:ascii="Times New Roman" w:eastAsia="Calibri" w:hAnsi="Times New Roman" w:cs="Times New Roman"/>
          <w:bCs/>
          <w:lang w:val="bg-BG"/>
        </w:rPr>
        <w:t xml:space="preserve"> </w:t>
      </w:r>
      <w:proofErr w:type="spellStart"/>
      <w:r w:rsidR="00AE56ED" w:rsidRPr="00933682">
        <w:rPr>
          <w:rFonts w:ascii="Times New Roman" w:eastAsia="Calibri" w:hAnsi="Times New Roman" w:cs="Times New Roman"/>
          <w:bCs/>
        </w:rPr>
        <w:t>И</w:t>
      </w:r>
      <w:r w:rsidR="00C8327A" w:rsidRPr="00933682">
        <w:rPr>
          <w:rFonts w:ascii="Times New Roman" w:eastAsia="Calibri" w:hAnsi="Times New Roman" w:cs="Times New Roman"/>
          <w:bCs/>
        </w:rPr>
        <w:t>зползван</w:t>
      </w:r>
      <w:proofErr w:type="spellEnd"/>
      <w:r w:rsidR="00AE56ED" w:rsidRPr="00933682">
        <w:rPr>
          <w:rFonts w:ascii="Times New Roman" w:eastAsia="Calibri" w:hAnsi="Times New Roman" w:cs="Times New Roman"/>
          <w:bCs/>
          <w:lang w:val="bg-BG"/>
        </w:rPr>
        <w:t xml:space="preserve"> е</w:t>
      </w:r>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анализ</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на</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честотното</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разпределение</w:t>
      </w:r>
      <w:proofErr w:type="spellEnd"/>
      <w:r w:rsidR="00C8327A" w:rsidRPr="00933682">
        <w:rPr>
          <w:rFonts w:ascii="Times New Roman" w:eastAsia="Calibri" w:hAnsi="Times New Roman" w:cs="Times New Roman"/>
          <w:bCs/>
        </w:rPr>
        <w:t xml:space="preserve"> и </w:t>
      </w:r>
      <w:proofErr w:type="spellStart"/>
      <w:r w:rsidR="00C8327A" w:rsidRPr="00933682">
        <w:rPr>
          <w:rFonts w:ascii="Times New Roman" w:eastAsia="Calibri" w:hAnsi="Times New Roman" w:cs="Times New Roman"/>
          <w:bCs/>
        </w:rPr>
        <w:t>графичното</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му</w:t>
      </w:r>
      <w:proofErr w:type="spellEnd"/>
      <w:r w:rsidR="00C8327A" w:rsidRPr="00933682">
        <w:rPr>
          <w:rFonts w:ascii="Times New Roman" w:eastAsia="Calibri" w:hAnsi="Times New Roman" w:cs="Times New Roman"/>
          <w:bCs/>
        </w:rPr>
        <w:t xml:space="preserve"> </w:t>
      </w:r>
      <w:proofErr w:type="spellStart"/>
      <w:r w:rsidR="00C8327A" w:rsidRPr="00933682">
        <w:rPr>
          <w:rFonts w:ascii="Times New Roman" w:eastAsia="Calibri" w:hAnsi="Times New Roman" w:cs="Times New Roman"/>
          <w:bCs/>
        </w:rPr>
        <w:t>представяне</w:t>
      </w:r>
      <w:proofErr w:type="spellEnd"/>
      <w:r w:rsidR="00C8327A" w:rsidRPr="00933682">
        <w:rPr>
          <w:rFonts w:ascii="Times New Roman" w:eastAsia="Calibri" w:hAnsi="Times New Roman" w:cs="Times New Roman"/>
          <w:bCs/>
        </w:rPr>
        <w:t>.</w:t>
      </w:r>
      <w:r w:rsidR="00C8327A" w:rsidRPr="00933682">
        <w:rPr>
          <w:rFonts w:ascii="Times New Roman" w:eastAsia="Calibri" w:hAnsi="Times New Roman" w:cs="Times New Roman"/>
          <w:bCs/>
          <w:lang w:val="bg-BG"/>
        </w:rPr>
        <w:t xml:space="preserve"> </w:t>
      </w:r>
      <w:proofErr w:type="spellStart"/>
      <w:r w:rsidR="00C8327A" w:rsidRPr="00933682">
        <w:rPr>
          <w:rFonts w:ascii="Times New Roman" w:eastAsia="Calibri" w:hAnsi="Times New Roman" w:cs="Times New Roman"/>
        </w:rPr>
        <w:t>За</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сравняване</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на</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две</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средни</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се</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използва</w:t>
      </w:r>
      <w:proofErr w:type="spellEnd"/>
      <w:r w:rsidR="00C8327A" w:rsidRPr="00933682">
        <w:rPr>
          <w:rFonts w:ascii="Times New Roman" w:eastAsia="Calibri" w:hAnsi="Times New Roman" w:cs="Times New Roman"/>
        </w:rPr>
        <w:t xml:space="preserve"> Т- </w:t>
      </w:r>
      <w:proofErr w:type="spellStart"/>
      <w:r w:rsidR="00C8327A" w:rsidRPr="00933682">
        <w:rPr>
          <w:rFonts w:ascii="Times New Roman" w:eastAsia="Calibri" w:hAnsi="Times New Roman" w:cs="Times New Roman"/>
        </w:rPr>
        <w:t>теста</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на</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Стюдънт</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за</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две</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независими</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извадки</w:t>
      </w:r>
      <w:proofErr w:type="spellEnd"/>
      <w:r w:rsidR="00C8327A" w:rsidRPr="00933682">
        <w:rPr>
          <w:rFonts w:ascii="Times New Roman" w:eastAsia="Calibri" w:hAnsi="Times New Roman" w:cs="Times New Roman"/>
        </w:rPr>
        <w:t xml:space="preserve"> Paired-Samples T-Test, </w:t>
      </w:r>
      <w:proofErr w:type="spellStart"/>
      <w:r w:rsidR="00C8327A" w:rsidRPr="00933682">
        <w:rPr>
          <w:rFonts w:ascii="Times New Roman" w:eastAsia="Calibri" w:hAnsi="Times New Roman" w:cs="Times New Roman"/>
        </w:rPr>
        <w:t>за</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изследване</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по</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двойки</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еднофакторен</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дисперсионен</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анализ</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Anova</w:t>
      </w:r>
      <w:proofErr w:type="spellEnd"/>
      <w:r w:rsidR="00B65E09" w:rsidRPr="00933682">
        <w:rPr>
          <w:rFonts w:ascii="Times New Roman" w:eastAsia="Calibri" w:hAnsi="Times New Roman" w:cs="Times New Roman"/>
          <w:lang w:val="bg-BG"/>
        </w:rPr>
        <w:t xml:space="preserve"> </w:t>
      </w:r>
      <w:proofErr w:type="spellStart"/>
      <w:r w:rsidR="00C8327A" w:rsidRPr="00933682">
        <w:rPr>
          <w:rFonts w:ascii="Times New Roman" w:eastAsia="Calibri" w:hAnsi="Times New Roman" w:cs="Times New Roman"/>
        </w:rPr>
        <w:t>за</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сравняване</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на</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няколко</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независими</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извадки</w:t>
      </w:r>
      <w:proofErr w:type="spellEnd"/>
      <w:r w:rsidR="00C8327A" w:rsidRPr="00933682">
        <w:rPr>
          <w:rFonts w:ascii="Times New Roman" w:eastAsia="Calibri" w:hAnsi="Times New Roman" w:cs="Times New Roman"/>
        </w:rPr>
        <w:t>.</w:t>
      </w:r>
      <w:r w:rsidR="00C8327A" w:rsidRPr="00933682">
        <w:rPr>
          <w:rFonts w:ascii="Times New Roman" w:eastAsia="Calibri" w:hAnsi="Times New Roman" w:cs="Times New Roman"/>
          <w:bCs/>
          <w:lang w:val="bg-BG"/>
        </w:rPr>
        <w:t xml:space="preserve"> </w:t>
      </w:r>
      <w:proofErr w:type="spellStart"/>
      <w:r w:rsidR="00C8327A" w:rsidRPr="00933682">
        <w:rPr>
          <w:rFonts w:ascii="Times New Roman" w:eastAsia="Calibri" w:hAnsi="Times New Roman" w:cs="Times New Roman"/>
        </w:rPr>
        <w:t>Използва</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се</w:t>
      </w:r>
      <w:proofErr w:type="spellEnd"/>
      <w:r w:rsidR="00C8327A" w:rsidRPr="00933682">
        <w:rPr>
          <w:rFonts w:ascii="Times New Roman" w:eastAsia="Calibri" w:hAnsi="Times New Roman" w:cs="Times New Roman"/>
        </w:rPr>
        <w:t xml:space="preserve"> U </w:t>
      </w:r>
      <w:proofErr w:type="spellStart"/>
      <w:r w:rsidR="00C8327A" w:rsidRPr="00933682">
        <w:rPr>
          <w:rFonts w:ascii="Times New Roman" w:eastAsia="Calibri" w:hAnsi="Times New Roman" w:cs="Times New Roman"/>
        </w:rPr>
        <w:t>теста</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по</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методика</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на</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Ман</w:t>
      </w:r>
      <w:proofErr w:type="spellEnd"/>
      <w:r w:rsidR="00C8327A" w:rsidRPr="00933682">
        <w:rPr>
          <w:rFonts w:ascii="Times New Roman" w:eastAsia="Calibri" w:hAnsi="Times New Roman" w:cs="Times New Roman"/>
        </w:rPr>
        <w:t xml:space="preserve"> и </w:t>
      </w:r>
      <w:proofErr w:type="spellStart"/>
      <w:r w:rsidR="00C8327A" w:rsidRPr="00933682">
        <w:rPr>
          <w:rFonts w:ascii="Times New Roman" w:eastAsia="Calibri" w:hAnsi="Times New Roman" w:cs="Times New Roman"/>
        </w:rPr>
        <w:t>Уитни</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теста</w:t>
      </w:r>
      <w:proofErr w:type="spellEnd"/>
      <w:r w:rsidR="00C8327A" w:rsidRPr="00933682">
        <w:rPr>
          <w:rFonts w:ascii="Times New Roman" w:eastAsia="Calibri" w:hAnsi="Times New Roman" w:cs="Times New Roman"/>
        </w:rPr>
        <w:t xml:space="preserve"> Х² и </w:t>
      </w:r>
      <w:proofErr w:type="spellStart"/>
      <w:r w:rsidR="00C8327A" w:rsidRPr="00933682">
        <w:rPr>
          <w:rFonts w:ascii="Times New Roman" w:eastAsia="Calibri" w:hAnsi="Times New Roman" w:cs="Times New Roman"/>
        </w:rPr>
        <w:t>корелация</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по</w:t>
      </w:r>
      <w:proofErr w:type="spellEnd"/>
      <w:r w:rsidR="00C8327A" w:rsidRPr="00933682">
        <w:rPr>
          <w:rFonts w:ascii="Times New Roman" w:eastAsia="Calibri" w:hAnsi="Times New Roman" w:cs="Times New Roman"/>
        </w:rPr>
        <w:t xml:space="preserve"> </w:t>
      </w:r>
      <w:proofErr w:type="spellStart"/>
      <w:r w:rsidR="00C8327A" w:rsidRPr="00933682">
        <w:rPr>
          <w:rFonts w:ascii="Times New Roman" w:eastAsia="Calibri" w:hAnsi="Times New Roman" w:cs="Times New Roman"/>
        </w:rPr>
        <w:t>Пиърсън</w:t>
      </w:r>
      <w:proofErr w:type="spellEnd"/>
      <w:r w:rsidR="00C8327A" w:rsidRPr="00933682">
        <w:rPr>
          <w:rFonts w:ascii="Times New Roman" w:eastAsia="Calibri" w:hAnsi="Times New Roman" w:cs="Times New Roman"/>
        </w:rPr>
        <w:t>.</w:t>
      </w:r>
      <w:r w:rsidR="00C8327A" w:rsidRPr="00933682">
        <w:rPr>
          <w:rFonts w:ascii="Times New Roman" w:eastAsia="Calibri" w:hAnsi="Times New Roman" w:cs="Times New Roman"/>
          <w:bCs/>
          <w:lang w:val="bg-BG"/>
        </w:rPr>
        <w:t xml:space="preserve"> </w:t>
      </w:r>
      <w:r w:rsidR="00D83EC0" w:rsidRPr="00933682">
        <w:rPr>
          <w:rFonts w:ascii="Times New Roman" w:eastAsia="Times New Roman" w:hAnsi="Times New Roman" w:cs="Times New Roman"/>
          <w:lang w:val="ru-RU" w:eastAsia="bg-BG"/>
        </w:rPr>
        <w:t xml:space="preserve">Определихме </w:t>
      </w:r>
      <w:r w:rsidR="00D83EC0" w:rsidRPr="00933682">
        <w:rPr>
          <w:rFonts w:ascii="Times New Roman" w:eastAsia="Times New Roman" w:hAnsi="Times New Roman" w:cs="Times New Roman"/>
          <w:lang w:val="bg-BG"/>
        </w:rPr>
        <w:t xml:space="preserve">корелацията между OHI, риск, възраст и dmft при временни зъби - Pearson Correlation index. </w:t>
      </w:r>
      <w:r w:rsidR="00D83EC0" w:rsidRPr="00933682">
        <w:rPr>
          <w:rFonts w:ascii="Times New Roman" w:eastAsia="Times New Roman" w:hAnsi="Times New Roman" w:cs="Times New Roman"/>
          <w:lang w:val="ru-RU" w:eastAsia="bg-BG"/>
        </w:rPr>
        <w:t>След обработка на резултатите и определяне на акцентите е проведено същинското изследване чрез о</w:t>
      </w:r>
      <w:r w:rsidR="00D83EC0" w:rsidRPr="00933682">
        <w:rPr>
          <w:rFonts w:ascii="Times New Roman" w:eastAsia="Times New Roman" w:hAnsi="Times New Roman" w:cs="Times New Roman"/>
          <w:lang w:val="bg-BG" w:eastAsia="bg-BG"/>
        </w:rPr>
        <w:t xml:space="preserve">бработката на данните с пакет за математическо-статистическа обработка SPSS </w:t>
      </w:r>
      <w:r w:rsidR="00D83EC0" w:rsidRPr="00933682">
        <w:rPr>
          <w:rFonts w:ascii="Times New Roman" w:eastAsia="Times New Roman" w:hAnsi="Times New Roman" w:cs="Times New Roman"/>
          <w:lang w:eastAsia="bg-BG"/>
        </w:rPr>
        <w:t>v</w:t>
      </w:r>
      <w:r w:rsidR="00D83EC0" w:rsidRPr="00933682">
        <w:rPr>
          <w:rFonts w:ascii="Times New Roman" w:eastAsia="Times New Roman" w:hAnsi="Times New Roman" w:cs="Times New Roman"/>
          <w:lang w:val="ru-RU" w:eastAsia="bg-BG"/>
        </w:rPr>
        <w:t xml:space="preserve"> </w:t>
      </w:r>
      <w:r w:rsidR="00D83EC0" w:rsidRPr="00933682">
        <w:rPr>
          <w:rFonts w:ascii="Times New Roman" w:eastAsia="Times New Roman" w:hAnsi="Times New Roman" w:cs="Times New Roman"/>
          <w:lang w:val="bg-BG" w:eastAsia="bg-BG"/>
        </w:rPr>
        <w:t>20.0.</w:t>
      </w:r>
      <w:r w:rsidR="00D83EC0" w:rsidRPr="00933682">
        <w:rPr>
          <w:rFonts w:ascii="Times New Roman" w:eastAsia="Times New Roman" w:hAnsi="Times New Roman" w:cs="Times New Roman"/>
          <w:lang w:val="ru-RU" w:eastAsia="bg-BG"/>
        </w:rPr>
        <w:t xml:space="preserve"> </w:t>
      </w:r>
      <w:r w:rsidR="009C06D7" w:rsidRPr="00933682">
        <w:rPr>
          <w:rFonts w:ascii="Times New Roman" w:eastAsia="Times New Roman" w:hAnsi="Times New Roman" w:cs="Times New Roman"/>
        </w:rPr>
        <w:t xml:space="preserve">С </w:t>
      </w:r>
      <w:proofErr w:type="spellStart"/>
      <w:r w:rsidR="009C06D7" w:rsidRPr="00933682">
        <w:rPr>
          <w:rFonts w:ascii="Times New Roman" w:eastAsia="Times New Roman" w:hAnsi="Times New Roman" w:cs="Times New Roman"/>
        </w:rPr>
        <w:t>експерименталното</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изследване</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наблюдаваме</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процесите</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на</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де</w:t>
      </w:r>
      <w:proofErr w:type="spellEnd"/>
      <w:r w:rsidR="009C06D7" w:rsidRPr="00933682">
        <w:rPr>
          <w:rFonts w:ascii="Times New Roman" w:eastAsia="Times New Roman" w:hAnsi="Times New Roman" w:cs="Times New Roman"/>
        </w:rPr>
        <w:t xml:space="preserve">- и </w:t>
      </w:r>
      <w:proofErr w:type="spellStart"/>
      <w:r w:rsidR="009C06D7" w:rsidRPr="00933682">
        <w:rPr>
          <w:rFonts w:ascii="Times New Roman" w:eastAsia="Times New Roman" w:hAnsi="Times New Roman" w:cs="Times New Roman"/>
        </w:rPr>
        <w:t>реминерализация</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които</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настъпват</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след</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апликация</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на</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лака</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Clinpro</w:t>
      </w:r>
      <w:proofErr w:type="spellEnd"/>
      <w:r w:rsidR="009C06D7" w:rsidRPr="00933682">
        <w:rPr>
          <w:rFonts w:ascii="Times New Roman" w:eastAsia="Times New Roman" w:hAnsi="Times New Roman" w:cs="Times New Roman"/>
        </w:rPr>
        <w:t xml:space="preserve"> White Varnish в </w:t>
      </w:r>
      <w:proofErr w:type="spellStart"/>
      <w:r w:rsidR="009C06D7" w:rsidRPr="00933682">
        <w:rPr>
          <w:rFonts w:ascii="Times New Roman" w:eastAsia="Times New Roman" w:hAnsi="Times New Roman" w:cs="Times New Roman"/>
        </w:rPr>
        <w:t>повърхностния</w:t>
      </w:r>
      <w:proofErr w:type="spellEnd"/>
      <w:r w:rsidR="009C06D7" w:rsidRPr="00933682">
        <w:rPr>
          <w:rFonts w:ascii="Times New Roman" w:eastAsia="Times New Roman" w:hAnsi="Times New Roman" w:cs="Times New Roman"/>
        </w:rPr>
        <w:t xml:space="preserve"> и </w:t>
      </w:r>
      <w:proofErr w:type="spellStart"/>
      <w:r w:rsidR="009C06D7" w:rsidRPr="00933682">
        <w:rPr>
          <w:rFonts w:ascii="Times New Roman" w:eastAsia="Times New Roman" w:hAnsi="Times New Roman" w:cs="Times New Roman"/>
        </w:rPr>
        <w:t>подповърхностния</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слой</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на</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емайла</w:t>
      </w:r>
      <w:proofErr w:type="spellEnd"/>
      <w:r w:rsidR="009C06D7"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на</w:t>
      </w:r>
      <w:proofErr w:type="spellEnd"/>
      <w:r w:rsidR="00AE56ED"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мостри</w:t>
      </w:r>
      <w:proofErr w:type="spellEnd"/>
      <w:r w:rsidR="00AE56ED"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от</w:t>
      </w:r>
      <w:proofErr w:type="spellEnd"/>
      <w:r w:rsidR="00AE56ED"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временни</w:t>
      </w:r>
      <w:proofErr w:type="spellEnd"/>
      <w:r w:rsidR="00AE56ED"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зъби</w:t>
      </w:r>
      <w:proofErr w:type="spellEnd"/>
      <w:r w:rsidR="00AE56ED"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Доказани</w:t>
      </w:r>
      <w:proofErr w:type="spellEnd"/>
      <w:r w:rsidR="00AE56ED"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са</w:t>
      </w:r>
      <w:proofErr w:type="spellEnd"/>
      <w:r w:rsidR="00417EA7" w:rsidRPr="00933682">
        <w:rPr>
          <w:rFonts w:ascii="Times New Roman" w:eastAsia="Times New Roman" w:hAnsi="Times New Roman" w:cs="Times New Roman"/>
        </w:rPr>
        <w:t xml:space="preserve"> </w:t>
      </w:r>
      <w:r w:rsidR="00417EA7" w:rsidRPr="00933682">
        <w:rPr>
          <w:rFonts w:ascii="Times New Roman" w:eastAsia="Times New Roman" w:hAnsi="Times New Roman" w:cs="Times New Roman"/>
          <w:lang w:val="bg-BG"/>
        </w:rPr>
        <w:t>и експериментално на мостри</w:t>
      </w:r>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lastRenderedPageBreak/>
        <w:t>най-ранните</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промени</w:t>
      </w:r>
      <w:proofErr w:type="spellEnd"/>
      <w:r w:rsidR="009C06D7" w:rsidRPr="00933682">
        <w:rPr>
          <w:rFonts w:ascii="Times New Roman" w:eastAsia="Times New Roman" w:hAnsi="Times New Roman" w:cs="Times New Roman"/>
        </w:rPr>
        <w:t xml:space="preserve"> в </w:t>
      </w:r>
      <w:proofErr w:type="spellStart"/>
      <w:r w:rsidR="009C06D7" w:rsidRPr="00933682">
        <w:rPr>
          <w:rFonts w:ascii="Times New Roman" w:eastAsia="Times New Roman" w:hAnsi="Times New Roman" w:cs="Times New Roman"/>
        </w:rPr>
        <w:t>емайла</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при</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кариозните</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лезии</w:t>
      </w:r>
      <w:proofErr w:type="spellEnd"/>
      <w:r w:rsidR="009C06D7" w:rsidRPr="00933682">
        <w:rPr>
          <w:rFonts w:ascii="Times New Roman" w:eastAsia="Times New Roman" w:hAnsi="Times New Roman" w:cs="Times New Roman"/>
        </w:rPr>
        <w:t xml:space="preserve"> и </w:t>
      </w:r>
      <w:proofErr w:type="spellStart"/>
      <w:r w:rsidR="009C06D7" w:rsidRPr="00933682">
        <w:rPr>
          <w:rFonts w:ascii="Times New Roman" w:eastAsia="Times New Roman" w:hAnsi="Times New Roman" w:cs="Times New Roman"/>
        </w:rPr>
        <w:t>тяхното</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обратно</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развитие</w:t>
      </w:r>
      <w:proofErr w:type="spellEnd"/>
      <w:r w:rsidR="009C06D7" w:rsidRPr="00933682">
        <w:rPr>
          <w:rFonts w:ascii="Times New Roman" w:eastAsia="Times New Roman" w:hAnsi="Times New Roman" w:cs="Times New Roman"/>
        </w:rPr>
        <w:t>/</w:t>
      </w:r>
      <w:proofErr w:type="spellStart"/>
      <w:r w:rsidR="009C06D7" w:rsidRPr="00933682">
        <w:rPr>
          <w:rFonts w:ascii="Times New Roman" w:eastAsia="Times New Roman" w:hAnsi="Times New Roman" w:cs="Times New Roman"/>
        </w:rPr>
        <w:t>реминерализация</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или</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задържане</w:t>
      </w:r>
      <w:proofErr w:type="spellEnd"/>
      <w:r w:rsidR="009C06D7" w:rsidRPr="00933682">
        <w:rPr>
          <w:rFonts w:ascii="Times New Roman" w:eastAsia="Times New Roman" w:hAnsi="Times New Roman" w:cs="Times New Roman"/>
        </w:rPr>
        <w:t xml:space="preserve"> в </w:t>
      </w:r>
      <w:proofErr w:type="spellStart"/>
      <w:r w:rsidR="009C06D7" w:rsidRPr="00933682">
        <w:rPr>
          <w:rFonts w:ascii="Times New Roman" w:eastAsia="Times New Roman" w:hAnsi="Times New Roman" w:cs="Times New Roman"/>
        </w:rPr>
        <w:t>резултат</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на</w:t>
      </w:r>
      <w:proofErr w:type="spellEnd"/>
      <w:r w:rsidR="009C06D7"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лака</w:t>
      </w:r>
      <w:proofErr w:type="spellEnd"/>
      <w:r w:rsidR="00AE56ED"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Clinpro</w:t>
      </w:r>
      <w:proofErr w:type="spellEnd"/>
      <w:r w:rsidR="00AE56ED" w:rsidRPr="00933682">
        <w:rPr>
          <w:rFonts w:ascii="Times New Roman" w:eastAsia="Times New Roman" w:hAnsi="Times New Roman" w:cs="Times New Roman"/>
        </w:rPr>
        <w:t xml:space="preserve"> White varnish. </w:t>
      </w:r>
      <w:proofErr w:type="spellStart"/>
      <w:r w:rsidR="00AE56ED" w:rsidRPr="00933682">
        <w:rPr>
          <w:rFonts w:ascii="Times New Roman" w:eastAsia="Times New Roman" w:hAnsi="Times New Roman" w:cs="Times New Roman"/>
        </w:rPr>
        <w:t>Установена</w:t>
      </w:r>
      <w:proofErr w:type="spellEnd"/>
      <w:r w:rsidR="00AE56ED" w:rsidRPr="00933682">
        <w:rPr>
          <w:rFonts w:ascii="Times New Roman" w:eastAsia="Times New Roman" w:hAnsi="Times New Roman" w:cs="Times New Roman"/>
        </w:rPr>
        <w:t xml:space="preserve"> е</w:t>
      </w:r>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ефективността</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на</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минерализиращия</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лак</w:t>
      </w:r>
      <w:proofErr w:type="spellEnd"/>
      <w:r w:rsidR="009C06D7" w:rsidRPr="00933682">
        <w:rPr>
          <w:rFonts w:ascii="Times New Roman" w:eastAsia="Times New Roman" w:hAnsi="Times New Roman" w:cs="Times New Roman"/>
        </w:rPr>
        <w:t xml:space="preserve"> с </w:t>
      </w:r>
      <w:proofErr w:type="spellStart"/>
      <w:r w:rsidR="009C06D7" w:rsidRPr="00933682">
        <w:rPr>
          <w:rFonts w:ascii="Times New Roman" w:eastAsia="Times New Roman" w:hAnsi="Times New Roman" w:cs="Times New Roman"/>
        </w:rPr>
        <w:t>трикалциев</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фосфат</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флуорид</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чрез</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химичен</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анализ</w:t>
      </w:r>
      <w:proofErr w:type="spellEnd"/>
      <w:r w:rsidR="009C06D7" w:rsidRPr="00933682">
        <w:rPr>
          <w:rFonts w:ascii="Times New Roman" w:eastAsia="Times New Roman" w:hAnsi="Times New Roman" w:cs="Times New Roman"/>
        </w:rPr>
        <w:t xml:space="preserve"> в </w:t>
      </w:r>
      <w:proofErr w:type="spellStart"/>
      <w:r w:rsidR="009C06D7" w:rsidRPr="00933682">
        <w:rPr>
          <w:rFonts w:ascii="Times New Roman" w:eastAsia="Times New Roman" w:hAnsi="Times New Roman" w:cs="Times New Roman"/>
        </w:rPr>
        <w:t>условия</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на</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експеримент</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със</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съвременните</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методи</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на</w:t>
      </w:r>
      <w:proofErr w:type="spellEnd"/>
      <w:r w:rsidR="009C06D7" w:rsidRPr="00933682">
        <w:rPr>
          <w:rFonts w:ascii="Times New Roman" w:eastAsia="Times New Roman" w:hAnsi="Times New Roman" w:cs="Times New Roman"/>
        </w:rPr>
        <w:t xml:space="preserve"> СЕМ, </w:t>
      </w:r>
      <w:proofErr w:type="spellStart"/>
      <w:r w:rsidR="009C06D7" w:rsidRPr="00933682">
        <w:rPr>
          <w:rFonts w:ascii="Times New Roman" w:eastAsia="Times New Roman" w:hAnsi="Times New Roman" w:cs="Times New Roman"/>
        </w:rPr>
        <w:t>микротомография</w:t>
      </w:r>
      <w:proofErr w:type="spellEnd"/>
      <w:r w:rsidR="009C06D7" w:rsidRPr="00933682">
        <w:rPr>
          <w:rFonts w:ascii="Times New Roman" w:eastAsia="Times New Roman" w:hAnsi="Times New Roman" w:cs="Times New Roman"/>
        </w:rPr>
        <w:t xml:space="preserve"> и </w:t>
      </w:r>
      <w:proofErr w:type="spellStart"/>
      <w:r w:rsidR="009C06D7" w:rsidRPr="00933682">
        <w:rPr>
          <w:rFonts w:ascii="Times New Roman" w:eastAsia="Times New Roman" w:hAnsi="Times New Roman" w:cs="Times New Roman"/>
        </w:rPr>
        <w:t>рентгенова</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дифракция</w:t>
      </w:r>
      <w:proofErr w:type="spellEnd"/>
      <w:r w:rsidR="009C06D7" w:rsidRPr="00933682">
        <w:rPr>
          <w:rFonts w:ascii="Times New Roman" w:eastAsia="Times New Roman" w:hAnsi="Times New Roman" w:cs="Times New Roman"/>
        </w:rPr>
        <w:t>.</w:t>
      </w:r>
      <w:r w:rsidR="009C06D7" w:rsidRPr="00933682">
        <w:rPr>
          <w:rFonts w:ascii="Times New Roman" w:eastAsia="Times New Roman" w:hAnsi="Times New Roman" w:cs="Times New Roman"/>
          <w:b/>
        </w:rPr>
        <w:t xml:space="preserve"> </w:t>
      </w:r>
      <w:proofErr w:type="spellStart"/>
      <w:r w:rsidR="009C06D7" w:rsidRPr="00933682">
        <w:rPr>
          <w:rFonts w:ascii="Times New Roman" w:eastAsia="Times New Roman" w:hAnsi="Times New Roman" w:cs="Times New Roman"/>
        </w:rPr>
        <w:t>Оценката</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на</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ефективността</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на</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реминерализацията</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на</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лака</w:t>
      </w:r>
      <w:proofErr w:type="spellEnd"/>
      <w:r w:rsidR="009C06D7" w:rsidRPr="00933682">
        <w:rPr>
          <w:rFonts w:ascii="Times New Roman" w:eastAsia="Times New Roman" w:hAnsi="Times New Roman" w:cs="Times New Roman"/>
        </w:rPr>
        <w:t> </w:t>
      </w:r>
      <w:proofErr w:type="spellStart"/>
      <w:r w:rsidR="009C06D7" w:rsidRPr="00933682">
        <w:rPr>
          <w:rFonts w:ascii="Times New Roman" w:eastAsia="Times New Roman" w:hAnsi="Times New Roman" w:cs="Times New Roman"/>
        </w:rPr>
        <w:t>Clinpro</w:t>
      </w:r>
      <w:proofErr w:type="spellEnd"/>
      <w:r w:rsidR="009C06D7" w:rsidRPr="00933682">
        <w:rPr>
          <w:rFonts w:ascii="Times New Roman" w:eastAsia="Times New Roman" w:hAnsi="Times New Roman" w:cs="Times New Roman"/>
        </w:rPr>
        <w:t xml:space="preserve"> White Varnish, </w:t>
      </w:r>
      <w:proofErr w:type="spellStart"/>
      <w:r w:rsidR="009C06D7" w:rsidRPr="00933682">
        <w:rPr>
          <w:rFonts w:ascii="Times New Roman" w:eastAsia="Times New Roman" w:hAnsi="Times New Roman" w:cs="Times New Roman"/>
        </w:rPr>
        <w:t>приложен</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на</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обратими</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активни</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кариозни</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лезии</w:t>
      </w:r>
      <w:proofErr w:type="spellEnd"/>
      <w:r w:rsidR="009C06D7" w:rsidRPr="00933682">
        <w:rPr>
          <w:rFonts w:ascii="Times New Roman" w:eastAsia="Times New Roman" w:hAnsi="Times New Roman" w:cs="Times New Roman"/>
        </w:rPr>
        <w:t xml:space="preserve"> и </w:t>
      </w:r>
      <w:proofErr w:type="spellStart"/>
      <w:r w:rsidR="009C06D7" w:rsidRPr="00933682">
        <w:rPr>
          <w:rFonts w:ascii="Times New Roman" w:eastAsia="Times New Roman" w:hAnsi="Times New Roman" w:cs="Times New Roman"/>
        </w:rPr>
        <w:t>повърхности</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чрез</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диагностика</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на</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базата</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на</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лазерн</w:t>
      </w:r>
      <w:r w:rsidR="007D5F33" w:rsidRPr="00933682">
        <w:rPr>
          <w:rFonts w:ascii="Times New Roman" w:eastAsia="Times New Roman" w:hAnsi="Times New Roman" w:cs="Times New Roman"/>
        </w:rPr>
        <w:t>а</w:t>
      </w:r>
      <w:proofErr w:type="spellEnd"/>
      <w:r w:rsidR="007D5F33" w:rsidRPr="00933682">
        <w:rPr>
          <w:rFonts w:ascii="Times New Roman" w:eastAsia="Times New Roman" w:hAnsi="Times New Roman" w:cs="Times New Roman"/>
        </w:rPr>
        <w:t xml:space="preserve"> </w:t>
      </w:r>
      <w:proofErr w:type="spellStart"/>
      <w:r w:rsidR="007D5F33" w:rsidRPr="00933682">
        <w:rPr>
          <w:rFonts w:ascii="Times New Roman" w:eastAsia="Times New Roman" w:hAnsi="Times New Roman" w:cs="Times New Roman"/>
        </w:rPr>
        <w:t>флуоресценция</w:t>
      </w:r>
      <w:proofErr w:type="spellEnd"/>
      <w:r w:rsidR="007D5F33" w:rsidRPr="00933682">
        <w:rPr>
          <w:rFonts w:ascii="Times New Roman" w:eastAsia="Times New Roman" w:hAnsi="Times New Roman" w:cs="Times New Roman"/>
        </w:rPr>
        <w:t xml:space="preserve"> </w:t>
      </w:r>
      <w:proofErr w:type="spellStart"/>
      <w:r w:rsidR="007D5F33" w:rsidRPr="00933682">
        <w:rPr>
          <w:rFonts w:ascii="Times New Roman" w:eastAsia="Times New Roman" w:hAnsi="Times New Roman" w:cs="Times New Roman"/>
        </w:rPr>
        <w:t>позволи</w:t>
      </w:r>
      <w:proofErr w:type="spellEnd"/>
      <w:r w:rsidR="007D5F33" w:rsidRPr="00933682">
        <w:rPr>
          <w:rFonts w:ascii="Times New Roman" w:eastAsia="Times New Roman" w:hAnsi="Times New Roman" w:cs="Times New Roman"/>
        </w:rPr>
        <w:t xml:space="preserve"> </w:t>
      </w:r>
      <w:proofErr w:type="spellStart"/>
      <w:r w:rsidR="007D5F33" w:rsidRPr="00933682">
        <w:rPr>
          <w:rFonts w:ascii="Times New Roman" w:eastAsia="Times New Roman" w:hAnsi="Times New Roman" w:cs="Times New Roman"/>
        </w:rPr>
        <w:t>да</w:t>
      </w:r>
      <w:proofErr w:type="spellEnd"/>
      <w:r w:rsidR="007D5F33" w:rsidRPr="00933682">
        <w:rPr>
          <w:rFonts w:ascii="Times New Roman" w:eastAsia="Times New Roman" w:hAnsi="Times New Roman" w:cs="Times New Roman"/>
        </w:rPr>
        <w:t xml:space="preserve"> </w:t>
      </w:r>
      <w:proofErr w:type="spellStart"/>
      <w:r w:rsidR="007D5F33" w:rsidRPr="00933682">
        <w:rPr>
          <w:rFonts w:ascii="Times New Roman" w:eastAsia="Times New Roman" w:hAnsi="Times New Roman" w:cs="Times New Roman"/>
        </w:rPr>
        <w:t>бъде</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изготвен</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клиничен</w:t>
      </w:r>
      <w:proofErr w:type="spellEnd"/>
      <w:r w:rsidR="009C06D7" w:rsidRPr="00933682">
        <w:rPr>
          <w:rFonts w:ascii="Times New Roman" w:eastAsia="Times New Roman" w:hAnsi="Times New Roman" w:cs="Times New Roman"/>
        </w:rPr>
        <w:t xml:space="preserve"> </w:t>
      </w:r>
      <w:proofErr w:type="spellStart"/>
      <w:r w:rsidR="009C06D7" w:rsidRPr="00933682">
        <w:rPr>
          <w:rFonts w:ascii="Times New Roman" w:eastAsia="Times New Roman" w:hAnsi="Times New Roman" w:cs="Times New Roman"/>
        </w:rPr>
        <w:t>протокол</w:t>
      </w:r>
      <w:proofErr w:type="spellEnd"/>
      <w:r w:rsidR="00D22772" w:rsidRPr="00933682">
        <w:rPr>
          <w:rFonts w:ascii="Times New Roman" w:eastAsia="Times New Roman" w:hAnsi="Times New Roman" w:cs="Times New Roman"/>
          <w:lang w:val="bg-BG"/>
        </w:rPr>
        <w:t xml:space="preserve"> за профилактиката и лечението им</w:t>
      </w:r>
      <w:r w:rsidR="009C06D7" w:rsidRPr="00933682">
        <w:rPr>
          <w:rFonts w:ascii="Times New Roman" w:eastAsia="Times New Roman" w:hAnsi="Times New Roman" w:cs="Times New Roman"/>
        </w:rPr>
        <w:t>.</w:t>
      </w:r>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От</w:t>
      </w:r>
      <w:proofErr w:type="spellEnd"/>
      <w:r w:rsidR="00AE56ED" w:rsidRPr="00933682">
        <w:rPr>
          <w:rFonts w:ascii="Times New Roman" w:eastAsia="Calibri" w:hAnsi="Times New Roman" w:cs="Times New Roman"/>
          <w:lang w:val="bg-BG"/>
        </w:rPr>
        <w:t xml:space="preserve"> </w:t>
      </w:r>
      <w:proofErr w:type="spellStart"/>
      <w:r w:rsidR="007D5F33" w:rsidRPr="00933682">
        <w:rPr>
          <w:rFonts w:ascii="Times New Roman" w:eastAsia="Calibri" w:hAnsi="Times New Roman" w:cs="Times New Roman"/>
        </w:rPr>
        <w:t>прегледаните</w:t>
      </w:r>
      <w:proofErr w:type="spellEnd"/>
      <w:r w:rsidR="007D5F33" w:rsidRPr="00933682">
        <w:rPr>
          <w:rFonts w:ascii="Times New Roman" w:eastAsia="Calibri" w:hAnsi="Times New Roman" w:cs="Times New Roman"/>
        </w:rPr>
        <w:t xml:space="preserve"> 300 </w:t>
      </w:r>
      <w:proofErr w:type="spellStart"/>
      <w:r w:rsidR="007D5F33" w:rsidRPr="00933682">
        <w:rPr>
          <w:rFonts w:ascii="Times New Roman" w:eastAsia="Calibri" w:hAnsi="Times New Roman" w:cs="Times New Roman"/>
        </w:rPr>
        <w:t>деца</w:t>
      </w:r>
      <w:proofErr w:type="spellEnd"/>
      <w:r w:rsidR="007D5F33"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на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възраст</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от</w:t>
      </w:r>
      <w:proofErr w:type="spellEnd"/>
      <w:r w:rsidR="00AE56ED" w:rsidRPr="00933682">
        <w:rPr>
          <w:rFonts w:ascii="Times New Roman" w:eastAsia="Calibri" w:hAnsi="Times New Roman" w:cs="Times New Roman"/>
        </w:rPr>
        <w:t xml:space="preserve"> 3 </w:t>
      </w:r>
      <w:proofErr w:type="spellStart"/>
      <w:r w:rsidR="00AE56ED" w:rsidRPr="00933682">
        <w:rPr>
          <w:rFonts w:ascii="Times New Roman" w:eastAsia="Calibri" w:hAnsi="Times New Roman" w:cs="Times New Roman"/>
        </w:rPr>
        <w:t>до</w:t>
      </w:r>
      <w:proofErr w:type="spellEnd"/>
      <w:r w:rsidR="00AE56ED" w:rsidRPr="00933682">
        <w:rPr>
          <w:rFonts w:ascii="Times New Roman" w:eastAsia="Calibri" w:hAnsi="Times New Roman" w:cs="Times New Roman"/>
        </w:rPr>
        <w:t xml:space="preserve"> 6 </w:t>
      </w:r>
      <w:proofErr w:type="spellStart"/>
      <w:r w:rsidR="00AE56ED" w:rsidRPr="00933682">
        <w:rPr>
          <w:rFonts w:ascii="Times New Roman" w:eastAsia="Calibri" w:hAnsi="Times New Roman" w:cs="Times New Roman"/>
        </w:rPr>
        <w:t>години</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получихме</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dmft</w:t>
      </w:r>
      <w:proofErr w:type="spellEnd"/>
      <w:r w:rsidR="00AE56ED" w:rsidRPr="00933682">
        <w:rPr>
          <w:rFonts w:ascii="Times New Roman" w:eastAsia="Calibri" w:hAnsi="Times New Roman" w:cs="Times New Roman"/>
        </w:rPr>
        <w:t>=</w:t>
      </w:r>
      <w:r w:rsidR="00185AAC" w:rsidRPr="00933682">
        <w:rPr>
          <w:rFonts w:ascii="Times New Roman" w:eastAsia="Calibri" w:hAnsi="Times New Roman" w:cs="Times New Roman"/>
          <w:lang w:val="bg-BG"/>
        </w:rPr>
        <w:t xml:space="preserve"> </w:t>
      </w:r>
      <w:r w:rsidR="00AE56ED" w:rsidRPr="00933682">
        <w:rPr>
          <w:rFonts w:ascii="Times New Roman" w:eastAsia="Calibri" w:hAnsi="Times New Roman" w:cs="Times New Roman"/>
          <w:lang w:val="ru-RU"/>
        </w:rPr>
        <w:t>4,40±0,21</w:t>
      </w:r>
      <w:r w:rsidR="00185AAC" w:rsidRPr="00933682">
        <w:rPr>
          <w:rFonts w:ascii="Times New Roman" w:eastAsia="Calibri" w:hAnsi="Times New Roman" w:cs="Times New Roman"/>
          <w:lang w:val="ru-RU"/>
        </w:rPr>
        <w:t xml:space="preserve"> </w:t>
      </w:r>
      <w:r w:rsidR="00AE56ED" w:rsidRPr="00933682">
        <w:rPr>
          <w:rFonts w:ascii="Times New Roman" w:eastAsia="Calibri" w:hAnsi="Times New Roman" w:cs="Times New Roman"/>
        </w:rPr>
        <w:t xml:space="preserve">и </w:t>
      </w:r>
      <w:proofErr w:type="spellStart"/>
      <w:r w:rsidR="00AE56ED" w:rsidRPr="00933682">
        <w:rPr>
          <w:rFonts w:ascii="Times New Roman" w:eastAsia="Calibri" w:hAnsi="Times New Roman" w:cs="Times New Roman"/>
        </w:rPr>
        <w:t>dmfs</w:t>
      </w:r>
      <w:proofErr w:type="spellEnd"/>
      <w:r w:rsidR="00AE56ED" w:rsidRPr="00933682">
        <w:rPr>
          <w:rFonts w:ascii="Times New Roman" w:eastAsia="Calibri" w:hAnsi="Times New Roman" w:cs="Times New Roman"/>
        </w:rPr>
        <w:t>=</w:t>
      </w:r>
      <w:r w:rsidR="00AE56ED" w:rsidRPr="00933682">
        <w:rPr>
          <w:rFonts w:ascii="Times New Roman" w:eastAsia="Calibri" w:hAnsi="Times New Roman" w:cs="Times New Roman"/>
          <w:kern w:val="24"/>
        </w:rPr>
        <w:t>6,35±0,65</w:t>
      </w:r>
      <w:r w:rsidR="007D5F33" w:rsidRPr="00933682">
        <w:rPr>
          <w:rFonts w:ascii="Times New Roman" w:eastAsia="Calibri" w:hAnsi="Times New Roman" w:cs="Times New Roman"/>
          <w:b/>
          <w:lang w:val="ru-RU"/>
        </w:rPr>
        <w:t xml:space="preserve">. </w:t>
      </w:r>
      <w:proofErr w:type="spellStart"/>
      <w:r w:rsidR="00AE56ED" w:rsidRPr="00933682">
        <w:rPr>
          <w:rFonts w:ascii="Times New Roman" w:eastAsia="Calibri" w:hAnsi="Times New Roman" w:cs="Times New Roman"/>
        </w:rPr>
        <w:t>Всяка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възраст</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има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кариесна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активност</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на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временните</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зъби</w:t>
      </w:r>
      <w:proofErr w:type="spellEnd"/>
      <w:r w:rsidR="00AE56ED" w:rsidRPr="00933682">
        <w:rPr>
          <w:rFonts w:ascii="Times New Roman" w:eastAsia="Calibri" w:hAnsi="Times New Roman" w:cs="Times New Roman"/>
        </w:rPr>
        <w:t>.</w:t>
      </w:r>
      <w:r w:rsidR="007D5F33" w:rsidRPr="00933682">
        <w:rPr>
          <w:rFonts w:ascii="Times New Roman" w:eastAsia="Calibri" w:hAnsi="Times New Roman" w:cs="Times New Roman"/>
          <w:b/>
          <w:lang w:val="ru-RU"/>
        </w:rPr>
        <w:t xml:space="preserve"> </w:t>
      </w:r>
      <w:proofErr w:type="spellStart"/>
      <w:r w:rsidR="00AE56ED" w:rsidRPr="00933682">
        <w:rPr>
          <w:rFonts w:ascii="Times New Roman" w:eastAsia="Calibri" w:hAnsi="Times New Roman" w:cs="Times New Roman"/>
        </w:rPr>
        <w:t>Оралната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хигиена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на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всяка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възраст</w:t>
      </w:r>
      <w:proofErr w:type="spellEnd"/>
      <w:r w:rsidR="00AE56ED" w:rsidRPr="00933682">
        <w:rPr>
          <w:rFonts w:ascii="Times New Roman" w:eastAsia="Calibri" w:hAnsi="Times New Roman" w:cs="Times New Roman"/>
        </w:rPr>
        <w:t xml:space="preserve"> е </w:t>
      </w:r>
      <w:proofErr w:type="spellStart"/>
      <w:r w:rsidR="00AE56ED" w:rsidRPr="00933682">
        <w:rPr>
          <w:rFonts w:ascii="Times New Roman" w:eastAsia="Calibri" w:hAnsi="Times New Roman" w:cs="Times New Roman"/>
        </w:rPr>
        <w:t>не</w:t>
      </w:r>
      <w:r w:rsidR="00611C2B" w:rsidRPr="00933682">
        <w:rPr>
          <w:rFonts w:ascii="Times New Roman" w:eastAsia="Calibri" w:hAnsi="Times New Roman" w:cs="Times New Roman"/>
        </w:rPr>
        <w:t>задоволителна</w:t>
      </w:r>
      <w:proofErr w:type="spellEnd"/>
      <w:r w:rsidR="00611C2B" w:rsidRPr="00933682">
        <w:rPr>
          <w:rFonts w:ascii="Times New Roman" w:eastAsia="Calibri" w:hAnsi="Times New Roman" w:cs="Times New Roman"/>
        </w:rPr>
        <w:t xml:space="preserve"> </w:t>
      </w:r>
      <w:proofErr w:type="spellStart"/>
      <w:r w:rsidR="00611C2B" w:rsidRPr="00933682">
        <w:rPr>
          <w:rFonts w:ascii="Times New Roman" w:eastAsia="Calibri" w:hAnsi="Times New Roman" w:cs="Times New Roman"/>
        </w:rPr>
        <w:t>до</w:t>
      </w:r>
      <w:proofErr w:type="spellEnd"/>
      <w:r w:rsidR="00611C2B" w:rsidRPr="00933682">
        <w:rPr>
          <w:rFonts w:ascii="Times New Roman" w:eastAsia="Calibri" w:hAnsi="Times New Roman" w:cs="Times New Roman"/>
        </w:rPr>
        <w:t xml:space="preserve"> </w:t>
      </w:r>
      <w:proofErr w:type="spellStart"/>
      <w:r w:rsidR="00611C2B" w:rsidRPr="00933682">
        <w:rPr>
          <w:rFonts w:ascii="Times New Roman" w:eastAsia="Calibri" w:hAnsi="Times New Roman" w:cs="Times New Roman"/>
        </w:rPr>
        <w:t>лоша</w:t>
      </w:r>
      <w:proofErr w:type="spellEnd"/>
      <w:r w:rsidR="00611C2B" w:rsidRPr="00933682">
        <w:rPr>
          <w:rFonts w:ascii="Times New Roman" w:eastAsia="Calibri" w:hAnsi="Times New Roman" w:cs="Times New Roman"/>
        </w:rPr>
        <w:t xml:space="preserve">. </w:t>
      </w:r>
      <w:proofErr w:type="spellStart"/>
      <w:r w:rsidR="00611C2B" w:rsidRPr="00933682">
        <w:rPr>
          <w:rFonts w:ascii="Times New Roman" w:eastAsia="Calibri" w:hAnsi="Times New Roman" w:cs="Times New Roman"/>
        </w:rPr>
        <w:t>За</w:t>
      </w:r>
      <w:proofErr w:type="spellEnd"/>
      <w:r w:rsidR="00611C2B" w:rsidRPr="00933682">
        <w:rPr>
          <w:rFonts w:ascii="Times New Roman" w:eastAsia="Calibri" w:hAnsi="Times New Roman" w:cs="Times New Roman"/>
        </w:rPr>
        <w:t xml:space="preserve"> 4 </w:t>
      </w:r>
      <w:proofErr w:type="spellStart"/>
      <w:r w:rsidR="00611C2B" w:rsidRPr="00933682">
        <w:rPr>
          <w:rFonts w:ascii="Times New Roman" w:eastAsia="Calibri" w:hAnsi="Times New Roman" w:cs="Times New Roman"/>
        </w:rPr>
        <w:t>годишните</w:t>
      </w:r>
      <w:proofErr w:type="spellEnd"/>
      <w:r w:rsidR="00AE56ED" w:rsidRPr="00933682">
        <w:rPr>
          <w:rFonts w:ascii="Times New Roman" w:eastAsia="Calibri" w:hAnsi="Times New Roman" w:cs="Times New Roman"/>
        </w:rPr>
        <w:t xml:space="preserve"> </w:t>
      </w:r>
      <w:r w:rsidR="00611C2B" w:rsidRPr="00933682">
        <w:rPr>
          <w:rFonts w:ascii="Times New Roman" w:eastAsia="Calibri" w:hAnsi="Times New Roman" w:cs="Times New Roman"/>
          <w:lang w:val="bg-BG"/>
        </w:rPr>
        <w:t xml:space="preserve">деца </w:t>
      </w:r>
      <w:r w:rsidR="00AE56ED" w:rsidRPr="00933682">
        <w:rPr>
          <w:rFonts w:ascii="Times New Roman" w:eastAsia="Calibri" w:hAnsi="Times New Roman" w:cs="Times New Roman"/>
        </w:rPr>
        <w:t>OHIs</w:t>
      </w:r>
      <w:r w:rsidR="00AE56ED" w:rsidRPr="00933682">
        <w:rPr>
          <w:rFonts w:ascii="Times New Roman" w:eastAsia="Calibri" w:hAnsi="Times New Roman" w:cs="Times New Roman"/>
          <w:lang w:val="ru-RU"/>
        </w:rPr>
        <w:t xml:space="preserve"> е 1</w:t>
      </w:r>
      <w:r w:rsidR="00AE56ED" w:rsidRPr="00933682">
        <w:rPr>
          <w:rFonts w:ascii="Times New Roman" w:eastAsia="Calibri" w:hAnsi="Times New Roman" w:cs="Times New Roman"/>
        </w:rPr>
        <w:t>.</w:t>
      </w:r>
      <w:r w:rsidR="00AE56ED" w:rsidRPr="00933682">
        <w:rPr>
          <w:rFonts w:ascii="Times New Roman" w:eastAsia="Calibri" w:hAnsi="Times New Roman" w:cs="Times New Roman"/>
          <w:lang w:val="ru-RU"/>
        </w:rPr>
        <w:t xml:space="preserve">9, за 5 год. </w:t>
      </w:r>
      <w:r w:rsidR="00AE56ED" w:rsidRPr="00933682">
        <w:rPr>
          <w:rFonts w:ascii="Times New Roman" w:eastAsia="Calibri" w:hAnsi="Times New Roman" w:cs="Times New Roman"/>
        </w:rPr>
        <w:t xml:space="preserve">OHIs е 2.0 и </w:t>
      </w:r>
      <w:proofErr w:type="spellStart"/>
      <w:r w:rsidR="00AE56ED" w:rsidRPr="00933682">
        <w:rPr>
          <w:rFonts w:ascii="Times New Roman" w:eastAsia="Calibri" w:hAnsi="Times New Roman" w:cs="Times New Roman"/>
        </w:rPr>
        <w:t>за</w:t>
      </w:r>
      <w:proofErr w:type="spellEnd"/>
      <w:r w:rsidR="00AE56ED" w:rsidRPr="00933682">
        <w:rPr>
          <w:rFonts w:ascii="Times New Roman" w:eastAsia="Calibri" w:hAnsi="Times New Roman" w:cs="Times New Roman"/>
        </w:rPr>
        <w:t xml:space="preserve"> 6 </w:t>
      </w:r>
      <w:proofErr w:type="spellStart"/>
      <w:r w:rsidR="00AE56ED" w:rsidRPr="00933682">
        <w:rPr>
          <w:rFonts w:ascii="Times New Roman" w:eastAsia="Calibri" w:hAnsi="Times New Roman" w:cs="Times New Roman"/>
        </w:rPr>
        <w:t>год</w:t>
      </w:r>
      <w:proofErr w:type="spellEnd"/>
      <w:r w:rsidR="00AE56ED" w:rsidRPr="00933682">
        <w:rPr>
          <w:rFonts w:ascii="Times New Roman" w:eastAsia="Calibri" w:hAnsi="Times New Roman" w:cs="Times New Roman"/>
        </w:rPr>
        <w:t>. OHIs е 2.3.</w:t>
      </w:r>
      <w:r w:rsidR="007D5F33" w:rsidRPr="00933682">
        <w:rPr>
          <w:rFonts w:ascii="Times New Roman" w:eastAsia="Calibri" w:hAnsi="Times New Roman" w:cs="Times New Roman"/>
          <w:b/>
          <w:lang w:val="ru-RU"/>
        </w:rPr>
        <w:t xml:space="preserve"> </w:t>
      </w:r>
      <w:proofErr w:type="spellStart"/>
      <w:r w:rsidR="00900323" w:rsidRPr="00933682">
        <w:rPr>
          <w:rFonts w:ascii="Times New Roman" w:eastAsia="Calibri" w:hAnsi="Times New Roman" w:cs="Times New Roman"/>
        </w:rPr>
        <w:t>За</w:t>
      </w:r>
      <w:proofErr w:type="spellEnd"/>
      <w:r w:rsidR="00900323" w:rsidRPr="00933682">
        <w:rPr>
          <w:rFonts w:ascii="Times New Roman" w:eastAsia="Calibri" w:hAnsi="Times New Roman" w:cs="Times New Roman"/>
        </w:rPr>
        <w:t xml:space="preserve"> </w:t>
      </w:r>
      <w:proofErr w:type="spellStart"/>
      <w:r w:rsidR="00900323" w:rsidRPr="00933682">
        <w:rPr>
          <w:rFonts w:ascii="Times New Roman" w:eastAsia="Calibri" w:hAnsi="Times New Roman" w:cs="Times New Roman"/>
        </w:rPr>
        <w:t>изследваните</w:t>
      </w:r>
      <w:proofErr w:type="spellEnd"/>
      <w:r w:rsidR="00900323" w:rsidRPr="00933682">
        <w:rPr>
          <w:rFonts w:ascii="Times New Roman" w:eastAsia="Calibri" w:hAnsi="Times New Roman" w:cs="Times New Roman"/>
        </w:rPr>
        <w:t xml:space="preserve"> </w:t>
      </w:r>
      <w:proofErr w:type="spellStart"/>
      <w:r w:rsidR="00900323" w:rsidRPr="00933682">
        <w:rPr>
          <w:rFonts w:ascii="Times New Roman" w:eastAsia="Calibri" w:hAnsi="Times New Roman" w:cs="Times New Roman"/>
        </w:rPr>
        <w:t>пациенти</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преобладават</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обратимите</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лезии</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т.е</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всяка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възраст</w:t>
      </w:r>
      <w:proofErr w:type="spellEnd"/>
      <w:r w:rsidR="00AE56ED" w:rsidRPr="00933682">
        <w:rPr>
          <w:rFonts w:ascii="Times New Roman" w:eastAsia="Calibri" w:hAnsi="Times New Roman" w:cs="Times New Roman"/>
        </w:rPr>
        <w:t xml:space="preserve"> е </w:t>
      </w:r>
      <w:proofErr w:type="spellStart"/>
      <w:r w:rsidR="00AE56ED" w:rsidRPr="00933682">
        <w:rPr>
          <w:rFonts w:ascii="Times New Roman" w:eastAsia="Calibri" w:hAnsi="Times New Roman" w:cs="Times New Roman"/>
        </w:rPr>
        <w:t>подходяща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за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неинвазивно</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превантивно</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лечение</w:t>
      </w:r>
      <w:proofErr w:type="spellEnd"/>
      <w:r w:rsidR="00AE56ED" w:rsidRPr="00933682">
        <w:rPr>
          <w:rFonts w:ascii="Times New Roman" w:eastAsia="Calibri" w:hAnsi="Times New Roman" w:cs="Times New Roman"/>
        </w:rPr>
        <w:t xml:space="preserve"> (НПЛ).</w:t>
      </w:r>
      <w:r w:rsidR="007D5F33" w:rsidRPr="00933682">
        <w:rPr>
          <w:rFonts w:ascii="Times New Roman" w:eastAsia="Calibri" w:hAnsi="Times New Roman" w:cs="Times New Roman"/>
          <w:b/>
          <w:lang w:val="ru-RU"/>
        </w:rPr>
        <w:t xml:space="preserve"> </w:t>
      </w:r>
      <w:proofErr w:type="spellStart"/>
      <w:r w:rsidR="004B6FD4" w:rsidRPr="00933682">
        <w:rPr>
          <w:rFonts w:ascii="Times New Roman" w:eastAsia="Times New Roman" w:hAnsi="Times New Roman" w:cs="Times New Roman"/>
        </w:rPr>
        <w:t>У</w:t>
      </w:r>
      <w:r w:rsidR="00AE56ED" w:rsidRPr="00933682">
        <w:rPr>
          <w:rFonts w:ascii="Times New Roman" w:eastAsia="Times New Roman" w:hAnsi="Times New Roman" w:cs="Times New Roman"/>
        </w:rPr>
        <w:t>станови</w:t>
      </w:r>
      <w:proofErr w:type="spellEnd"/>
      <w:r w:rsidR="00AE56ED" w:rsidRPr="00933682">
        <w:rPr>
          <w:rFonts w:ascii="Times New Roman" w:eastAsia="Times New Roman" w:hAnsi="Times New Roman" w:cs="Times New Roman"/>
        </w:rPr>
        <w:t xml:space="preserve"> </w:t>
      </w:r>
      <w:r w:rsidR="004B6FD4" w:rsidRPr="00933682">
        <w:rPr>
          <w:rFonts w:ascii="Times New Roman" w:eastAsia="Times New Roman" w:hAnsi="Times New Roman" w:cs="Times New Roman"/>
          <w:lang w:val="bg-BG"/>
        </w:rPr>
        <w:t xml:space="preserve">се </w:t>
      </w:r>
      <w:proofErr w:type="spellStart"/>
      <w:r w:rsidR="00AE56ED" w:rsidRPr="00933682">
        <w:rPr>
          <w:rFonts w:ascii="Times New Roman" w:eastAsia="Times New Roman" w:hAnsi="Times New Roman" w:cs="Times New Roman"/>
        </w:rPr>
        <w:t>необходимост</w:t>
      </w:r>
      <w:proofErr w:type="spellEnd"/>
      <w:r w:rsidR="00AE56ED"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от</w:t>
      </w:r>
      <w:proofErr w:type="spellEnd"/>
      <w:r w:rsidR="00AE56ED"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нов</w:t>
      </w:r>
      <w:proofErr w:type="spellEnd"/>
      <w:r w:rsidR="00AE56ED"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подход</w:t>
      </w:r>
      <w:proofErr w:type="spellEnd"/>
      <w:r w:rsidR="00AE56ED"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на</w:t>
      </w:r>
      <w:proofErr w:type="spellEnd"/>
      <w:r w:rsidR="00AE56ED"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детските</w:t>
      </w:r>
      <w:proofErr w:type="spellEnd"/>
      <w:r w:rsidR="00AE56ED"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дентални</w:t>
      </w:r>
      <w:proofErr w:type="spellEnd"/>
      <w:r w:rsidR="00AE56ED"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лекари</w:t>
      </w:r>
      <w:proofErr w:type="spellEnd"/>
      <w:r w:rsidR="00AE56ED"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ориентирани</w:t>
      </w:r>
      <w:proofErr w:type="spellEnd"/>
      <w:r w:rsidR="00AE56ED"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към</w:t>
      </w:r>
      <w:proofErr w:type="spellEnd"/>
      <w:r w:rsidR="00AE56ED"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програмиране</w:t>
      </w:r>
      <w:proofErr w:type="spellEnd"/>
      <w:r w:rsidR="00AE56ED"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на</w:t>
      </w:r>
      <w:proofErr w:type="spellEnd"/>
      <w:r w:rsidR="00AE56ED"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превантивно</w:t>
      </w:r>
      <w:proofErr w:type="spellEnd"/>
      <w:r w:rsidR="00AE56ED" w:rsidRPr="00933682">
        <w:rPr>
          <w:rFonts w:ascii="Times New Roman" w:eastAsia="Times New Roman" w:hAnsi="Times New Roman" w:cs="Times New Roman"/>
        </w:rPr>
        <w:t xml:space="preserve"> и </w:t>
      </w:r>
      <w:proofErr w:type="spellStart"/>
      <w:r w:rsidR="00AE56ED" w:rsidRPr="00933682">
        <w:rPr>
          <w:rFonts w:ascii="Times New Roman" w:eastAsia="Times New Roman" w:hAnsi="Times New Roman" w:cs="Times New Roman"/>
        </w:rPr>
        <w:t>неинвазивно</w:t>
      </w:r>
      <w:proofErr w:type="spellEnd"/>
      <w:r w:rsidR="00AE56ED"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лечение</w:t>
      </w:r>
      <w:proofErr w:type="spellEnd"/>
      <w:r w:rsidR="00AE56ED"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на</w:t>
      </w:r>
      <w:proofErr w:type="spellEnd"/>
      <w:r w:rsidR="00AE56ED"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децата</w:t>
      </w:r>
      <w:proofErr w:type="spellEnd"/>
      <w:r w:rsidR="00AE56ED"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съобразно</w:t>
      </w:r>
      <w:proofErr w:type="spellEnd"/>
      <w:r w:rsidR="00AE56ED"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индивидуалните</w:t>
      </w:r>
      <w:proofErr w:type="spellEnd"/>
      <w:r w:rsidR="00AE56ED"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им</w:t>
      </w:r>
      <w:proofErr w:type="spellEnd"/>
      <w:r w:rsidR="00AE56ED" w:rsidRPr="00933682">
        <w:rPr>
          <w:rFonts w:ascii="Times New Roman" w:eastAsia="Times New Roman" w:hAnsi="Times New Roman" w:cs="Times New Roman"/>
        </w:rPr>
        <w:t xml:space="preserve"> </w:t>
      </w:r>
      <w:proofErr w:type="spellStart"/>
      <w:r w:rsidR="00AE56ED" w:rsidRPr="00933682">
        <w:rPr>
          <w:rFonts w:ascii="Times New Roman" w:eastAsia="Times New Roman" w:hAnsi="Times New Roman" w:cs="Times New Roman"/>
        </w:rPr>
        <w:t>потребности</w:t>
      </w:r>
      <w:proofErr w:type="spellEnd"/>
      <w:r w:rsidR="00AE56ED" w:rsidRPr="00933682">
        <w:rPr>
          <w:rFonts w:ascii="Times New Roman" w:eastAsia="Times New Roman" w:hAnsi="Times New Roman" w:cs="Times New Roman"/>
        </w:rPr>
        <w:t xml:space="preserve">.  </w:t>
      </w:r>
      <w:proofErr w:type="spellStart"/>
      <w:r w:rsidR="00AE56ED" w:rsidRPr="00933682">
        <w:rPr>
          <w:rFonts w:ascii="Times New Roman" w:eastAsia="Calibri" w:hAnsi="Times New Roman" w:cs="Times New Roman"/>
          <w:lang w:eastAsia="bg-BG"/>
        </w:rPr>
        <w:t>Повърхността</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на</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зъба</w:t>
      </w:r>
      <w:proofErr w:type="spellEnd"/>
      <w:r w:rsidR="00AE56ED" w:rsidRPr="00933682">
        <w:rPr>
          <w:rFonts w:ascii="Times New Roman" w:eastAsia="Calibri" w:hAnsi="Times New Roman" w:cs="Times New Roman"/>
          <w:lang w:eastAsia="bg-BG"/>
        </w:rPr>
        <w:t xml:space="preserve"> е </w:t>
      </w:r>
      <w:proofErr w:type="spellStart"/>
      <w:r w:rsidR="00AE56ED" w:rsidRPr="00933682">
        <w:rPr>
          <w:rFonts w:ascii="Times New Roman" w:eastAsia="Calibri" w:hAnsi="Times New Roman" w:cs="Times New Roman"/>
          <w:lang w:eastAsia="bg-BG"/>
        </w:rPr>
        <w:t>неравна</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като</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има</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области</w:t>
      </w:r>
      <w:proofErr w:type="spellEnd"/>
      <w:r w:rsidR="00AE56ED" w:rsidRPr="00933682">
        <w:rPr>
          <w:rFonts w:ascii="Times New Roman" w:eastAsia="Calibri" w:hAnsi="Times New Roman" w:cs="Times New Roman"/>
          <w:lang w:eastAsia="bg-BG"/>
        </w:rPr>
        <w:t xml:space="preserve"> с </w:t>
      </w:r>
      <w:proofErr w:type="spellStart"/>
      <w:r w:rsidR="00AE56ED" w:rsidRPr="00933682">
        <w:rPr>
          <w:rFonts w:ascii="Times New Roman" w:eastAsia="Calibri" w:hAnsi="Times New Roman" w:cs="Times New Roman"/>
          <w:lang w:eastAsia="bg-BG"/>
        </w:rPr>
        <w:t>различна</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степен</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на</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неравност</w:t>
      </w:r>
      <w:proofErr w:type="spellEnd"/>
      <w:r w:rsidR="00AE56ED" w:rsidRPr="00933682">
        <w:rPr>
          <w:rFonts w:ascii="Times New Roman" w:eastAsia="Calibri" w:hAnsi="Times New Roman" w:cs="Times New Roman"/>
          <w:lang w:eastAsia="bg-BG"/>
        </w:rPr>
        <w:t xml:space="preserve">. В </w:t>
      </w:r>
      <w:proofErr w:type="spellStart"/>
      <w:r w:rsidR="00AE56ED" w:rsidRPr="00933682">
        <w:rPr>
          <w:rFonts w:ascii="Times New Roman" w:eastAsia="Calibri" w:hAnsi="Times New Roman" w:cs="Times New Roman"/>
          <w:lang w:eastAsia="bg-BG"/>
        </w:rPr>
        <w:t>неравните</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области</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височината</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на</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неравностите</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потенциално</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на</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кристалите</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на</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реминерализирало</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покритие</w:t>
      </w:r>
      <w:proofErr w:type="spellEnd"/>
      <w:r w:rsidR="00AE56ED" w:rsidRPr="00933682">
        <w:rPr>
          <w:rFonts w:ascii="Times New Roman" w:eastAsia="Calibri" w:hAnsi="Times New Roman" w:cs="Times New Roman"/>
          <w:lang w:eastAsia="bg-BG"/>
        </w:rPr>
        <w:t xml:space="preserve">, е </w:t>
      </w:r>
      <w:proofErr w:type="spellStart"/>
      <w:r w:rsidR="00AE56ED" w:rsidRPr="00933682">
        <w:rPr>
          <w:rFonts w:ascii="Times New Roman" w:eastAsia="Calibri" w:hAnsi="Times New Roman" w:cs="Times New Roman"/>
          <w:lang w:eastAsia="bg-BG"/>
        </w:rPr>
        <w:t>м</w:t>
      </w:r>
      <w:r w:rsidR="004B6FD4" w:rsidRPr="00933682">
        <w:rPr>
          <w:rFonts w:ascii="Times New Roman" w:eastAsia="Calibri" w:hAnsi="Times New Roman" w:cs="Times New Roman"/>
          <w:lang w:eastAsia="bg-BG"/>
        </w:rPr>
        <w:t>ежду</w:t>
      </w:r>
      <w:proofErr w:type="spellEnd"/>
      <w:r w:rsidR="004B6FD4" w:rsidRPr="00933682">
        <w:rPr>
          <w:rFonts w:ascii="Times New Roman" w:eastAsia="Calibri" w:hAnsi="Times New Roman" w:cs="Times New Roman"/>
          <w:lang w:eastAsia="bg-BG"/>
        </w:rPr>
        <w:t xml:space="preserve"> 6 и 14 </w:t>
      </w:r>
      <w:proofErr w:type="spellStart"/>
      <w:r w:rsidR="004B6FD4" w:rsidRPr="00933682">
        <w:rPr>
          <w:rFonts w:ascii="Times New Roman" w:eastAsia="Calibri" w:hAnsi="Times New Roman" w:cs="Times New Roman"/>
          <w:lang w:eastAsia="bg-BG"/>
        </w:rPr>
        <w:t>μm</w:t>
      </w:r>
      <w:proofErr w:type="spellEnd"/>
      <w:r w:rsidR="004B6FD4" w:rsidRPr="00933682">
        <w:rPr>
          <w:rFonts w:ascii="Times New Roman" w:eastAsia="Calibri" w:hAnsi="Times New Roman" w:cs="Times New Roman"/>
          <w:lang w:eastAsia="bg-BG"/>
        </w:rPr>
        <w:t xml:space="preserve">, с </w:t>
      </w:r>
      <w:proofErr w:type="spellStart"/>
      <w:r w:rsidR="004B6FD4" w:rsidRPr="00933682">
        <w:rPr>
          <w:rFonts w:ascii="Times New Roman" w:eastAsia="Calibri" w:hAnsi="Times New Roman" w:cs="Times New Roman"/>
          <w:lang w:eastAsia="bg-BG"/>
        </w:rPr>
        <w:t>хоризонтален</w:t>
      </w:r>
      <w:proofErr w:type="spellEnd"/>
      <w:r w:rsidR="004B6FD4"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размер</w:t>
      </w:r>
      <w:proofErr w:type="spellEnd"/>
      <w:r w:rsidR="00AE56ED" w:rsidRPr="00933682">
        <w:rPr>
          <w:rFonts w:ascii="Times New Roman" w:eastAsia="Calibri" w:hAnsi="Times New Roman" w:cs="Times New Roman"/>
          <w:lang w:eastAsia="bg-BG"/>
        </w:rPr>
        <w:t xml:space="preserve"> 14-40 </w:t>
      </w:r>
      <w:proofErr w:type="spellStart"/>
      <w:r w:rsidR="00AE56ED" w:rsidRPr="00933682">
        <w:rPr>
          <w:rFonts w:ascii="Times New Roman" w:eastAsia="Calibri" w:hAnsi="Times New Roman" w:cs="Times New Roman"/>
          <w:lang w:eastAsia="bg-BG"/>
        </w:rPr>
        <w:t>μ</w:t>
      </w:r>
      <w:r w:rsidR="004B6FD4" w:rsidRPr="00933682">
        <w:rPr>
          <w:rFonts w:ascii="Times New Roman" w:eastAsia="Calibri" w:hAnsi="Times New Roman" w:cs="Times New Roman"/>
          <w:lang w:eastAsia="bg-BG"/>
        </w:rPr>
        <w:t>m</w:t>
      </w:r>
      <w:proofErr w:type="spellEnd"/>
      <w:r w:rsidR="004B6FD4" w:rsidRPr="00933682">
        <w:rPr>
          <w:rFonts w:ascii="Times New Roman" w:eastAsia="Calibri" w:hAnsi="Times New Roman" w:cs="Times New Roman"/>
          <w:lang w:eastAsia="bg-BG"/>
        </w:rPr>
        <w:t xml:space="preserve">. В </w:t>
      </w:r>
      <w:proofErr w:type="spellStart"/>
      <w:r w:rsidR="004B6FD4" w:rsidRPr="00933682">
        <w:rPr>
          <w:rFonts w:ascii="Times New Roman" w:eastAsia="Calibri" w:hAnsi="Times New Roman" w:cs="Times New Roman"/>
          <w:lang w:eastAsia="bg-BG"/>
        </w:rPr>
        <w:t>зъбния</w:t>
      </w:r>
      <w:proofErr w:type="spellEnd"/>
      <w:r w:rsidR="004B6FD4" w:rsidRPr="00933682">
        <w:rPr>
          <w:rFonts w:ascii="Times New Roman" w:eastAsia="Calibri" w:hAnsi="Times New Roman" w:cs="Times New Roman"/>
          <w:lang w:eastAsia="bg-BG"/>
        </w:rPr>
        <w:t xml:space="preserve"> </w:t>
      </w:r>
      <w:proofErr w:type="spellStart"/>
      <w:r w:rsidR="004B6FD4" w:rsidRPr="00933682">
        <w:rPr>
          <w:rFonts w:ascii="Times New Roman" w:eastAsia="Calibri" w:hAnsi="Times New Roman" w:cs="Times New Roman"/>
          <w:lang w:eastAsia="bg-BG"/>
        </w:rPr>
        <w:t>емайл</w:t>
      </w:r>
      <w:proofErr w:type="spellEnd"/>
      <w:r w:rsidR="004B6FD4" w:rsidRPr="00933682">
        <w:rPr>
          <w:rFonts w:ascii="Times New Roman" w:eastAsia="Calibri" w:hAnsi="Times New Roman" w:cs="Times New Roman"/>
          <w:lang w:eastAsia="bg-BG"/>
        </w:rPr>
        <w:t xml:space="preserve"> </w:t>
      </w:r>
      <w:proofErr w:type="spellStart"/>
      <w:r w:rsidR="004B6FD4" w:rsidRPr="00933682">
        <w:rPr>
          <w:rFonts w:ascii="Times New Roman" w:eastAsia="Calibri" w:hAnsi="Times New Roman" w:cs="Times New Roman"/>
          <w:lang w:eastAsia="bg-BG"/>
        </w:rPr>
        <w:t>се</w:t>
      </w:r>
      <w:proofErr w:type="spellEnd"/>
      <w:r w:rsidR="004B6FD4" w:rsidRPr="00933682">
        <w:rPr>
          <w:rFonts w:ascii="Times New Roman" w:eastAsia="Calibri" w:hAnsi="Times New Roman" w:cs="Times New Roman"/>
          <w:lang w:eastAsia="bg-BG"/>
        </w:rPr>
        <w:t xml:space="preserve"> </w:t>
      </w:r>
      <w:proofErr w:type="spellStart"/>
      <w:r w:rsidR="004B6FD4" w:rsidRPr="00933682">
        <w:rPr>
          <w:rFonts w:ascii="Times New Roman" w:eastAsia="Calibri" w:hAnsi="Times New Roman" w:cs="Times New Roman"/>
          <w:lang w:eastAsia="bg-BG"/>
        </w:rPr>
        <w:t>наблюдава</w:t>
      </w:r>
      <w:proofErr w:type="spellEnd"/>
      <w:r w:rsidR="004B6FD4"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зона</w:t>
      </w:r>
      <w:proofErr w:type="spellEnd"/>
      <w:r w:rsidR="00AE56ED" w:rsidRPr="00933682">
        <w:rPr>
          <w:rFonts w:ascii="Times New Roman" w:eastAsia="Calibri" w:hAnsi="Times New Roman" w:cs="Times New Roman"/>
          <w:lang w:eastAsia="bg-BG"/>
        </w:rPr>
        <w:t xml:space="preserve">, </w:t>
      </w:r>
      <w:r w:rsidR="00AE56ED" w:rsidRPr="00933682">
        <w:rPr>
          <w:rFonts w:ascii="Times New Roman" w:eastAsia="Calibri" w:hAnsi="Times New Roman" w:cs="Times New Roman"/>
          <w:lang w:val="ru-RU" w:eastAsia="bg-BG"/>
        </w:rPr>
        <w:t xml:space="preserve">която </w:t>
      </w:r>
      <w:r w:rsidR="00AE56ED" w:rsidRPr="00933682">
        <w:rPr>
          <w:rFonts w:ascii="Times New Roman" w:eastAsia="Calibri" w:hAnsi="Times New Roman" w:cs="Times New Roman"/>
          <w:lang w:eastAsia="bg-BG"/>
        </w:rPr>
        <w:t xml:space="preserve">е </w:t>
      </w:r>
      <w:proofErr w:type="spellStart"/>
      <w:r w:rsidR="00AE56ED" w:rsidRPr="00933682">
        <w:rPr>
          <w:rFonts w:ascii="Times New Roman" w:eastAsia="Calibri" w:hAnsi="Times New Roman" w:cs="Times New Roman"/>
          <w:lang w:eastAsia="bg-BG"/>
        </w:rPr>
        <w:t>реминерализирана</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със</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слой</w:t>
      </w:r>
      <w:proofErr w:type="spellEnd"/>
      <w:r w:rsidR="00AE56ED" w:rsidRPr="00933682">
        <w:rPr>
          <w:rFonts w:ascii="Times New Roman" w:eastAsia="Calibri" w:hAnsi="Times New Roman" w:cs="Times New Roman"/>
          <w:lang w:eastAsia="bg-BG"/>
        </w:rPr>
        <w:t xml:space="preserve"> с </w:t>
      </w:r>
      <w:proofErr w:type="spellStart"/>
      <w:r w:rsidR="00AE56ED" w:rsidRPr="00933682">
        <w:rPr>
          <w:rFonts w:ascii="Times New Roman" w:eastAsia="Calibri" w:hAnsi="Times New Roman" w:cs="Times New Roman"/>
          <w:lang w:eastAsia="bg-BG"/>
        </w:rPr>
        <w:t>плътност</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близка</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до</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тази</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на</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здравия</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зъбен</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lang w:eastAsia="bg-BG"/>
        </w:rPr>
        <w:t>емайл</w:t>
      </w:r>
      <w:proofErr w:type="spellEnd"/>
      <w:r w:rsidR="00AE56ED" w:rsidRPr="00933682">
        <w:rPr>
          <w:rFonts w:ascii="Times New Roman" w:eastAsia="Calibri" w:hAnsi="Times New Roman" w:cs="Times New Roman"/>
          <w:lang w:eastAsia="bg-BG"/>
        </w:rPr>
        <w:t xml:space="preserve"> и </w:t>
      </w:r>
      <w:proofErr w:type="spellStart"/>
      <w:r w:rsidR="00AE56ED" w:rsidRPr="00933682">
        <w:rPr>
          <w:rFonts w:ascii="Times New Roman" w:eastAsia="Calibri" w:hAnsi="Times New Roman" w:cs="Times New Roman"/>
          <w:lang w:eastAsia="bg-BG"/>
        </w:rPr>
        <w:t>дебелина</w:t>
      </w:r>
      <w:proofErr w:type="spellEnd"/>
      <w:r w:rsidR="00AE56ED" w:rsidRPr="00933682">
        <w:rPr>
          <w:rFonts w:ascii="Times New Roman" w:eastAsia="Calibri" w:hAnsi="Times New Roman" w:cs="Times New Roman"/>
          <w:lang w:eastAsia="bg-BG"/>
        </w:rPr>
        <w:t xml:space="preserve"> 10-14 </w:t>
      </w:r>
      <w:proofErr w:type="spellStart"/>
      <w:r w:rsidR="00AE56ED" w:rsidRPr="00933682">
        <w:rPr>
          <w:rFonts w:ascii="Times New Roman" w:eastAsia="Calibri" w:hAnsi="Times New Roman" w:cs="Times New Roman"/>
          <w:lang w:eastAsia="bg-BG"/>
        </w:rPr>
        <w:t>μm</w:t>
      </w:r>
      <w:proofErr w:type="spellEnd"/>
      <w:r w:rsidR="00AE56ED" w:rsidRPr="00933682">
        <w:rPr>
          <w:rFonts w:ascii="Times New Roman" w:eastAsia="Calibri" w:hAnsi="Times New Roman" w:cs="Times New Roman"/>
          <w:lang w:eastAsia="bg-BG"/>
        </w:rPr>
        <w:t xml:space="preserve">. </w:t>
      </w:r>
      <w:proofErr w:type="spellStart"/>
      <w:r w:rsidR="00AE56ED" w:rsidRPr="00933682">
        <w:rPr>
          <w:rFonts w:ascii="Times New Roman" w:eastAsia="Calibri" w:hAnsi="Times New Roman" w:cs="Times New Roman"/>
        </w:rPr>
        <w:t>Наблюдавахме</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формиране</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на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покритие</w:t>
      </w:r>
      <w:proofErr w:type="spellEnd"/>
      <w:r w:rsidR="00AE56ED" w:rsidRPr="00933682">
        <w:rPr>
          <w:rFonts w:ascii="Times New Roman" w:eastAsia="Calibri" w:hAnsi="Times New Roman" w:cs="Times New Roman"/>
        </w:rPr>
        <w:t xml:space="preserve"> в </w:t>
      </w:r>
      <w:proofErr w:type="spellStart"/>
      <w:r w:rsidR="00AE56ED" w:rsidRPr="00933682">
        <w:rPr>
          <w:rFonts w:ascii="Times New Roman" w:eastAsia="Calibri" w:hAnsi="Times New Roman" w:cs="Times New Roman"/>
        </w:rPr>
        <w:t>следствие</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на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дифузия</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на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йони</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от</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лака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към</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повърхността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на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емайла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на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зъбите</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Покритието</w:t>
      </w:r>
      <w:proofErr w:type="spellEnd"/>
      <w:r w:rsidR="00AE56ED" w:rsidRPr="00933682">
        <w:rPr>
          <w:rFonts w:ascii="Times New Roman" w:eastAsia="Calibri" w:hAnsi="Times New Roman" w:cs="Times New Roman"/>
        </w:rPr>
        <w:t xml:space="preserve"> е </w:t>
      </w:r>
      <w:proofErr w:type="spellStart"/>
      <w:r w:rsidR="00AE56ED" w:rsidRPr="00933682">
        <w:rPr>
          <w:rFonts w:ascii="Times New Roman" w:eastAsia="Calibri" w:hAnsi="Times New Roman" w:cs="Times New Roman"/>
        </w:rPr>
        <w:t>изградено</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предимно</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от</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флуорапатит</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Прилагането</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на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Clinpro</w:t>
      </w:r>
      <w:proofErr w:type="spellEnd"/>
      <w:r w:rsidR="00AE56ED" w:rsidRPr="00933682">
        <w:rPr>
          <w:rFonts w:ascii="Times New Roman" w:eastAsia="Calibri" w:hAnsi="Times New Roman" w:cs="Times New Roman"/>
        </w:rPr>
        <w:t xml:space="preserve">™ White Varnish </w:t>
      </w:r>
      <w:proofErr w:type="spellStart"/>
      <w:r w:rsidR="00AE56ED" w:rsidRPr="00933682">
        <w:rPr>
          <w:rFonts w:ascii="Times New Roman" w:eastAsia="Calibri" w:hAnsi="Times New Roman" w:cs="Times New Roman"/>
        </w:rPr>
        <w:t>лак</w:t>
      </w:r>
      <w:proofErr w:type="spellEnd"/>
      <w:r w:rsidR="00AE56ED" w:rsidRPr="00933682">
        <w:rPr>
          <w:rFonts w:ascii="Times New Roman" w:eastAsia="Calibri" w:hAnsi="Times New Roman" w:cs="Times New Roman"/>
        </w:rPr>
        <w:t xml:space="preserve">, е </w:t>
      </w:r>
      <w:proofErr w:type="spellStart"/>
      <w:r w:rsidR="00AE56ED" w:rsidRPr="00933682">
        <w:rPr>
          <w:rFonts w:ascii="Times New Roman" w:eastAsia="Calibri" w:hAnsi="Times New Roman" w:cs="Times New Roman"/>
        </w:rPr>
        <w:t>ефикасен</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за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предотвратяване</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на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емайловата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деминерализация</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като</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метод</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за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неинвазивно</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лечение</w:t>
      </w:r>
      <w:proofErr w:type="spellEnd"/>
      <w:r w:rsidR="00AE56ED" w:rsidRPr="00933682">
        <w:rPr>
          <w:rFonts w:ascii="Times New Roman" w:eastAsia="Calibri" w:hAnsi="Times New Roman" w:cs="Times New Roman"/>
        </w:rPr>
        <w:t xml:space="preserve"> на </w:t>
      </w:r>
      <w:proofErr w:type="spellStart"/>
      <w:r w:rsidR="00AE56ED" w:rsidRPr="00933682">
        <w:rPr>
          <w:rFonts w:ascii="Times New Roman" w:eastAsia="Calibri" w:hAnsi="Times New Roman" w:cs="Times New Roman"/>
        </w:rPr>
        <w:t>временните</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зъби</w:t>
      </w:r>
      <w:proofErr w:type="spellEnd"/>
      <w:r w:rsidR="00AE56ED" w:rsidRPr="00933682">
        <w:rPr>
          <w:rFonts w:ascii="Times New Roman" w:eastAsia="Calibri" w:hAnsi="Times New Roman" w:cs="Times New Roman"/>
        </w:rPr>
        <w:t xml:space="preserve">. </w:t>
      </w:r>
      <w:r w:rsidR="004B6FD4" w:rsidRPr="00933682">
        <w:rPr>
          <w:rFonts w:ascii="Times New Roman" w:eastAsia="Calibri" w:hAnsi="Times New Roman" w:cs="Times New Roman"/>
          <w:lang w:val="bg-BG"/>
        </w:rPr>
        <w:t xml:space="preserve">В заключение </w:t>
      </w:r>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Clinpro</w:t>
      </w:r>
      <w:proofErr w:type="spellEnd"/>
      <w:r w:rsidR="00AE56ED" w:rsidRPr="00933682">
        <w:rPr>
          <w:rFonts w:ascii="Times New Roman" w:eastAsia="Calibri" w:hAnsi="Times New Roman" w:cs="Times New Roman"/>
        </w:rPr>
        <w:t xml:space="preserve">™ White Varnish е </w:t>
      </w:r>
      <w:proofErr w:type="spellStart"/>
      <w:r w:rsidR="00AE56ED" w:rsidRPr="00933682">
        <w:rPr>
          <w:rFonts w:ascii="Times New Roman" w:eastAsia="Calibri" w:hAnsi="Times New Roman" w:cs="Times New Roman"/>
        </w:rPr>
        <w:t>ефективен</w:t>
      </w:r>
      <w:proofErr w:type="spellEnd"/>
      <w:r w:rsidR="00AE56ED" w:rsidRPr="00933682">
        <w:rPr>
          <w:rFonts w:ascii="Times New Roman" w:eastAsia="Calibri" w:hAnsi="Times New Roman" w:cs="Times New Roman"/>
        </w:rPr>
        <w:t xml:space="preserve"> в </w:t>
      </w:r>
      <w:proofErr w:type="spellStart"/>
      <w:r w:rsidR="00AE56ED" w:rsidRPr="00933682">
        <w:rPr>
          <w:rFonts w:ascii="Times New Roman" w:eastAsia="Calibri" w:hAnsi="Times New Roman" w:cs="Times New Roman"/>
        </w:rPr>
        <w:t>намаляването</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на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деминерализацията</w:t>
      </w:r>
      <w:proofErr w:type="spellEnd"/>
      <w:r w:rsidR="00AE56ED" w:rsidRPr="00933682">
        <w:rPr>
          <w:rFonts w:ascii="Times New Roman" w:eastAsia="Calibri" w:hAnsi="Times New Roman" w:cs="Times New Roman"/>
        </w:rPr>
        <w:t xml:space="preserve"> в </w:t>
      </w:r>
      <w:proofErr w:type="spellStart"/>
      <w:r w:rsidR="00AE56ED" w:rsidRPr="00933682">
        <w:rPr>
          <w:rFonts w:ascii="Times New Roman" w:eastAsia="Calibri" w:hAnsi="Times New Roman" w:cs="Times New Roman"/>
        </w:rPr>
        <w:t>подповърхностния</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слой</w:t>
      </w:r>
      <w:proofErr w:type="spellEnd"/>
      <w:r w:rsidR="00AE56ED" w:rsidRPr="00933682">
        <w:rPr>
          <w:rFonts w:ascii="Times New Roman" w:eastAsia="Calibri" w:hAnsi="Times New Roman" w:cs="Times New Roman"/>
        </w:rPr>
        <w:t xml:space="preserve"> и в </w:t>
      </w:r>
      <w:proofErr w:type="spellStart"/>
      <w:r w:rsidR="00AE56ED" w:rsidRPr="00933682">
        <w:rPr>
          <w:rFonts w:ascii="Times New Roman" w:eastAsia="Calibri" w:hAnsi="Times New Roman" w:cs="Times New Roman"/>
        </w:rPr>
        <w:t>подобряването</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на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реминерализацията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на</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повърхностния</w:t>
      </w:r>
      <w:proofErr w:type="spellEnd"/>
      <w:r w:rsidR="00AE56ED" w:rsidRPr="00933682">
        <w:rPr>
          <w:rFonts w:ascii="Times New Roman" w:eastAsia="Calibri" w:hAnsi="Times New Roman" w:cs="Times New Roman"/>
        </w:rPr>
        <w:t xml:space="preserve"> и </w:t>
      </w:r>
      <w:proofErr w:type="spellStart"/>
      <w:r w:rsidR="00AE56ED" w:rsidRPr="00933682">
        <w:rPr>
          <w:rFonts w:ascii="Times New Roman" w:eastAsia="Calibri" w:hAnsi="Times New Roman" w:cs="Times New Roman"/>
        </w:rPr>
        <w:t>подповърхностния</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емайлов</w:t>
      </w:r>
      <w:proofErr w:type="spellEnd"/>
      <w:r w:rsidR="00AE56ED" w:rsidRPr="00933682">
        <w:rPr>
          <w:rFonts w:ascii="Times New Roman" w:eastAsia="Calibri" w:hAnsi="Times New Roman" w:cs="Times New Roman"/>
        </w:rPr>
        <w:t xml:space="preserve"> </w:t>
      </w:r>
      <w:proofErr w:type="spellStart"/>
      <w:r w:rsidR="00AE56ED" w:rsidRPr="00933682">
        <w:rPr>
          <w:rFonts w:ascii="Times New Roman" w:eastAsia="Calibri" w:hAnsi="Times New Roman" w:cs="Times New Roman"/>
        </w:rPr>
        <w:t>слой</w:t>
      </w:r>
      <w:proofErr w:type="spellEnd"/>
      <w:r w:rsidR="00AE56ED" w:rsidRPr="00933682">
        <w:rPr>
          <w:rFonts w:ascii="Times New Roman" w:eastAsia="Calibri" w:hAnsi="Times New Roman" w:cs="Times New Roman"/>
        </w:rPr>
        <w:t>.</w:t>
      </w:r>
    </w:p>
    <w:p w14:paraId="1110BBDE" w14:textId="77777777" w:rsidR="009C06D7" w:rsidRPr="00933682" w:rsidRDefault="009C06D7" w:rsidP="00DC5800">
      <w:pPr>
        <w:spacing w:after="0" w:line="240" w:lineRule="auto"/>
        <w:ind w:firstLine="706"/>
        <w:jc w:val="both"/>
        <w:rPr>
          <w:rFonts w:ascii="Times New Roman" w:eastAsia="Times New Roman" w:hAnsi="Times New Roman" w:cs="Times New Roman"/>
        </w:rPr>
      </w:pPr>
    </w:p>
    <w:p w14:paraId="19E952BB" w14:textId="77777777" w:rsidR="002A2EA2" w:rsidRPr="007F2336" w:rsidRDefault="002A2EA2" w:rsidP="00DC5800">
      <w:pPr>
        <w:spacing w:after="0" w:line="240" w:lineRule="auto"/>
        <w:jc w:val="both"/>
        <w:rPr>
          <w:rFonts w:ascii="Times New Roman" w:eastAsia="Times New Roman" w:hAnsi="Times New Roman" w:cs="Times New Roman"/>
        </w:rPr>
      </w:pPr>
    </w:p>
    <w:p w14:paraId="27178F8D" w14:textId="77777777" w:rsidR="002A2EA2" w:rsidRPr="007F2336" w:rsidRDefault="002A2EA2" w:rsidP="00DC5800">
      <w:pPr>
        <w:pStyle w:val="ListParagraph"/>
        <w:numPr>
          <w:ilvl w:val="0"/>
          <w:numId w:val="2"/>
        </w:numPr>
        <w:spacing w:after="0" w:line="240" w:lineRule="auto"/>
        <w:jc w:val="both"/>
        <w:rPr>
          <w:rFonts w:ascii="Times New Roman" w:eastAsia="Times New Roman" w:hAnsi="Times New Roman" w:cs="Times New Roman"/>
          <w:b/>
        </w:rPr>
      </w:pPr>
      <w:r w:rsidRPr="007F2336">
        <w:rPr>
          <w:rFonts w:ascii="Times New Roman" w:eastAsia="Times New Roman" w:hAnsi="Times New Roman" w:cs="Times New Roman"/>
          <w:b/>
          <w:lang w:val="bg-BG"/>
        </w:rPr>
        <w:t>МОНОГРАФИЧЕН (ХАБИЛИТАЦИОНЕН) ТРУД</w:t>
      </w:r>
    </w:p>
    <w:p w14:paraId="4DEACFDD" w14:textId="77777777" w:rsidR="0003431C" w:rsidRPr="007F2336" w:rsidRDefault="0003431C" w:rsidP="00DC5800">
      <w:pPr>
        <w:widowControl w:val="0"/>
        <w:autoSpaceDE w:val="0"/>
        <w:autoSpaceDN w:val="0"/>
        <w:adjustRightInd w:val="0"/>
        <w:spacing w:after="0" w:line="240" w:lineRule="auto"/>
        <w:ind w:firstLine="706"/>
        <w:jc w:val="both"/>
        <w:rPr>
          <w:rFonts w:ascii="Times New Roman" w:eastAsia="Times New Roman" w:hAnsi="Times New Roman" w:cs="Times New Roman"/>
          <w:lang w:val="bg-BG"/>
        </w:rPr>
      </w:pPr>
    </w:p>
    <w:p w14:paraId="4435419A" w14:textId="3B0DFE7F" w:rsidR="006E6B1A" w:rsidRPr="00DC5800" w:rsidRDefault="00E10148" w:rsidP="00DC5800">
      <w:pPr>
        <w:spacing w:after="0" w:line="240" w:lineRule="auto"/>
        <w:jc w:val="both"/>
        <w:rPr>
          <w:rFonts w:ascii="Times New Roman" w:hAnsi="Times New Roman" w:cs="Times New Roman"/>
          <w:b/>
          <w:bCs/>
          <w:shd w:val="clear" w:color="auto" w:fill="FBFBFB"/>
        </w:rPr>
      </w:pPr>
      <w:r w:rsidRPr="007F2336">
        <w:rPr>
          <w:rFonts w:ascii="Times New Roman" w:eastAsia="Calibri" w:hAnsi="Times New Roman" w:cs="Times New Roman"/>
          <w:b/>
          <w:lang w:val="bg-BG"/>
        </w:rPr>
        <w:t>Дамя</w:t>
      </w:r>
      <w:r w:rsidR="001C3EEE">
        <w:rPr>
          <w:rFonts w:ascii="Times New Roman" w:eastAsia="Calibri" w:hAnsi="Times New Roman" w:cs="Times New Roman"/>
          <w:b/>
          <w:lang w:val="bg-BG"/>
        </w:rPr>
        <w:t>н</w:t>
      </w:r>
      <w:r w:rsidRPr="007F2336">
        <w:rPr>
          <w:rFonts w:ascii="Times New Roman" w:eastAsia="Calibri" w:hAnsi="Times New Roman" w:cs="Times New Roman"/>
          <w:b/>
          <w:lang w:val="bg-BG"/>
        </w:rPr>
        <w:t>ова Д</w:t>
      </w:r>
      <w:r w:rsidR="002A2EA2" w:rsidRPr="007F2336">
        <w:rPr>
          <w:rFonts w:ascii="Times New Roman" w:eastAsia="Calibri" w:hAnsi="Times New Roman" w:cs="Times New Roman"/>
          <w:b/>
          <w:lang w:val="bg-BG"/>
        </w:rPr>
        <w:t xml:space="preserve">М. </w:t>
      </w:r>
      <w:r w:rsidR="00DC5800" w:rsidRPr="00DC5800">
        <w:rPr>
          <w:rFonts w:ascii="Times New Roman" w:hAnsi="Times New Roman" w:cs="Times New Roman"/>
          <w:b/>
          <w:lang w:val="bg-BG"/>
        </w:rPr>
        <w:t>Инвазивно лечение на необратимите пулпити на временните зъби</w:t>
      </w:r>
      <w:r w:rsidR="00F33314" w:rsidRPr="00DC5800">
        <w:rPr>
          <w:rFonts w:ascii="Times New Roman" w:hAnsi="Times New Roman" w:cs="Times New Roman"/>
          <w:b/>
          <w:lang w:val="bg-BG"/>
        </w:rPr>
        <w:t>, Университетско издателство, МУ – Варна, 20</w:t>
      </w:r>
      <w:r w:rsidR="00A27AAF" w:rsidRPr="00DC5800">
        <w:rPr>
          <w:rFonts w:ascii="Times New Roman" w:hAnsi="Times New Roman" w:cs="Times New Roman"/>
          <w:b/>
          <w:lang w:val="bg-BG"/>
        </w:rPr>
        <w:t>20</w:t>
      </w:r>
      <w:r w:rsidRPr="00DC5800">
        <w:rPr>
          <w:rFonts w:ascii="Times New Roman" w:hAnsi="Times New Roman" w:cs="Times New Roman"/>
          <w:b/>
        </w:rPr>
        <w:t xml:space="preserve">, </w:t>
      </w:r>
      <w:r w:rsidRPr="00DC5800">
        <w:rPr>
          <w:rFonts w:ascii="Times New Roman" w:hAnsi="Times New Roman" w:cs="Times New Roman"/>
          <w:b/>
          <w:lang w:val="bg-BG"/>
        </w:rPr>
        <w:t xml:space="preserve">с. </w:t>
      </w:r>
      <w:r w:rsidR="00825542" w:rsidRPr="00DC5800">
        <w:rPr>
          <w:rFonts w:ascii="Times New Roman" w:hAnsi="Times New Roman" w:cs="Times New Roman"/>
          <w:b/>
          <w:lang w:val="bg-BG"/>
        </w:rPr>
        <w:t>1</w:t>
      </w:r>
      <w:r w:rsidR="00114120" w:rsidRPr="00DC5800">
        <w:rPr>
          <w:rFonts w:ascii="Times New Roman" w:hAnsi="Times New Roman" w:cs="Times New Roman"/>
          <w:b/>
        </w:rPr>
        <w:t>45</w:t>
      </w:r>
      <w:r w:rsidR="00F33314" w:rsidRPr="00DC5800">
        <w:rPr>
          <w:rFonts w:ascii="Times New Roman" w:hAnsi="Times New Roman" w:cs="Times New Roman"/>
          <w:b/>
          <w:lang w:val="bg-BG"/>
        </w:rPr>
        <w:t>.</w:t>
      </w:r>
      <w:r w:rsidR="002861E2" w:rsidRPr="00DC5800">
        <w:rPr>
          <w:rFonts w:ascii="Times New Roman" w:hAnsi="Times New Roman" w:cs="Times New Roman"/>
          <w:b/>
          <w:lang w:val="bg-BG"/>
        </w:rPr>
        <w:t xml:space="preserve"> </w:t>
      </w:r>
      <w:r w:rsidR="00F33314" w:rsidRPr="00DC5800">
        <w:rPr>
          <w:rFonts w:ascii="Times New Roman" w:hAnsi="Times New Roman" w:cs="Times New Roman"/>
          <w:b/>
        </w:rPr>
        <w:t xml:space="preserve"> </w:t>
      </w:r>
      <w:r w:rsidR="00403FB3" w:rsidRPr="00DC5800">
        <w:rPr>
          <w:rFonts w:ascii="Times New Roman" w:hAnsi="Times New Roman" w:cs="Times New Roman"/>
          <w:b/>
          <w:bCs/>
          <w:shd w:val="clear" w:color="auto" w:fill="FBFBFB"/>
        </w:rPr>
        <w:t>ISBN</w:t>
      </w:r>
      <w:r w:rsidR="00403FB3" w:rsidRPr="00DC5800">
        <w:rPr>
          <w:rFonts w:ascii="Times New Roman" w:hAnsi="Times New Roman" w:cs="Times New Roman"/>
          <w:b/>
          <w:bCs/>
          <w:shd w:val="clear" w:color="auto" w:fill="FBFBFB"/>
          <w:lang w:val="ru-RU"/>
        </w:rPr>
        <w:t xml:space="preserve"> </w:t>
      </w:r>
      <w:r w:rsidR="00403FB3" w:rsidRPr="00DC5800">
        <w:rPr>
          <w:rFonts w:ascii="Times New Roman" w:hAnsi="Times New Roman" w:cs="Times New Roman"/>
          <w:b/>
          <w:bCs/>
          <w:shd w:val="clear" w:color="auto" w:fill="FBFBFB"/>
        </w:rPr>
        <w:t>978-619-221-255-1</w:t>
      </w:r>
    </w:p>
    <w:p w14:paraId="45E3A3A1" w14:textId="77777777" w:rsidR="00403FB3" w:rsidRPr="00DC5800" w:rsidRDefault="00403FB3" w:rsidP="00DC5800">
      <w:pPr>
        <w:spacing w:after="0" w:line="240" w:lineRule="auto"/>
        <w:jc w:val="both"/>
        <w:rPr>
          <w:rFonts w:ascii="Times New Roman" w:hAnsi="Times New Roman" w:cs="Times New Roman"/>
          <w:b/>
          <w:bCs/>
          <w:shd w:val="clear" w:color="auto" w:fill="FBFBFB"/>
        </w:rPr>
      </w:pPr>
    </w:p>
    <w:p w14:paraId="4A229580" w14:textId="0672E385" w:rsidR="00FA3F94" w:rsidRPr="007F2336" w:rsidRDefault="000A077A" w:rsidP="00DC5800">
      <w:pPr>
        <w:spacing w:after="0" w:line="240" w:lineRule="auto"/>
        <w:jc w:val="both"/>
        <w:rPr>
          <w:rFonts w:ascii="Times New Roman" w:hAnsi="Times New Roman" w:cs="Times New Roman"/>
          <w:lang w:val="bg-BG"/>
        </w:rPr>
      </w:pPr>
      <w:r w:rsidRPr="007F2336">
        <w:rPr>
          <w:rFonts w:ascii="Times New Roman" w:hAnsi="Times New Roman" w:cs="Times New Roman"/>
          <w:b/>
          <w:lang w:val="bg-BG"/>
        </w:rPr>
        <w:t>Резюме:</w:t>
      </w:r>
      <w:r w:rsidRPr="007F2336">
        <w:rPr>
          <w:rFonts w:ascii="Times New Roman" w:hAnsi="Times New Roman" w:cs="Times New Roman"/>
          <w:lang w:val="bg-BG"/>
        </w:rPr>
        <w:t xml:space="preserve"> </w:t>
      </w:r>
      <w:r w:rsidR="005E773B" w:rsidRPr="007F2336">
        <w:rPr>
          <w:rFonts w:ascii="Times New Roman" w:hAnsi="Times New Roman" w:cs="Times New Roman"/>
          <w:lang w:val="bg-BG"/>
        </w:rPr>
        <w:t>В м</w:t>
      </w:r>
      <w:proofErr w:type="spellStart"/>
      <w:r w:rsidR="00CC34E9" w:rsidRPr="007F2336">
        <w:rPr>
          <w:rFonts w:ascii="Times New Roman" w:hAnsi="Times New Roman" w:cs="Times New Roman"/>
        </w:rPr>
        <w:t>онографичния</w:t>
      </w:r>
      <w:proofErr w:type="spellEnd"/>
      <w:r w:rsidR="005E773B" w:rsidRPr="007F2336">
        <w:rPr>
          <w:rFonts w:ascii="Times New Roman" w:hAnsi="Times New Roman" w:cs="Times New Roman"/>
        </w:rPr>
        <w:t xml:space="preserve"> </w:t>
      </w:r>
      <w:proofErr w:type="spellStart"/>
      <w:r w:rsidR="005E773B" w:rsidRPr="007F2336">
        <w:rPr>
          <w:rFonts w:ascii="Times New Roman" w:hAnsi="Times New Roman" w:cs="Times New Roman"/>
        </w:rPr>
        <w:t>труд</w:t>
      </w:r>
      <w:proofErr w:type="spellEnd"/>
      <w:r w:rsidR="005E773B" w:rsidRPr="007F2336">
        <w:rPr>
          <w:rFonts w:ascii="Times New Roman" w:hAnsi="Times New Roman" w:cs="Times New Roman"/>
        </w:rPr>
        <w:t xml:space="preserve"> </w:t>
      </w:r>
      <w:r w:rsidR="005E773B" w:rsidRPr="007F2336">
        <w:rPr>
          <w:rFonts w:ascii="Times New Roman" w:hAnsi="Times New Roman" w:cs="Times New Roman"/>
          <w:lang w:val="bg-BG"/>
        </w:rPr>
        <w:t xml:space="preserve">подробно е представена патологията на кариеса без наличие на кавитация, клиничните усложнения и придружаващите ги първоначални пулпно-дентинови реакции. </w:t>
      </w:r>
      <w:r w:rsidR="00CD6759" w:rsidRPr="007F2336">
        <w:rPr>
          <w:rFonts w:ascii="Times New Roman" w:hAnsi="Times New Roman" w:cs="Times New Roman"/>
        </w:rPr>
        <w:t xml:space="preserve"> </w:t>
      </w:r>
      <w:proofErr w:type="spellStart"/>
      <w:r w:rsidR="00CD6759" w:rsidRPr="007F2336">
        <w:rPr>
          <w:rFonts w:ascii="Times New Roman" w:hAnsi="Times New Roman" w:cs="Times New Roman"/>
        </w:rPr>
        <w:t>Разгледана</w:t>
      </w:r>
      <w:proofErr w:type="spellEnd"/>
      <w:r w:rsidR="00CD6759" w:rsidRPr="007F2336">
        <w:rPr>
          <w:rFonts w:ascii="Times New Roman" w:hAnsi="Times New Roman" w:cs="Times New Roman"/>
        </w:rPr>
        <w:t xml:space="preserve"> е</w:t>
      </w:r>
      <w:r w:rsidRPr="007F2336">
        <w:rPr>
          <w:rFonts w:ascii="Times New Roman" w:hAnsi="Times New Roman" w:cs="Times New Roman"/>
        </w:rPr>
        <w:t xml:space="preserve"> </w:t>
      </w:r>
      <w:proofErr w:type="spellStart"/>
      <w:r w:rsidRPr="007F2336">
        <w:rPr>
          <w:rFonts w:ascii="Times New Roman" w:hAnsi="Times New Roman" w:cs="Times New Roman"/>
        </w:rPr>
        <w:t>новата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лечебна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концепция</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отношение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диагностициране</w:t>
      </w:r>
      <w:proofErr w:type="spellEnd"/>
      <w:r w:rsidRPr="007F2336">
        <w:rPr>
          <w:rFonts w:ascii="Times New Roman" w:hAnsi="Times New Roman" w:cs="Times New Roman"/>
        </w:rPr>
        <w:t xml:space="preserve"> и </w:t>
      </w:r>
      <w:proofErr w:type="spellStart"/>
      <w:r w:rsidRPr="007F2336">
        <w:rPr>
          <w:rFonts w:ascii="Times New Roman" w:hAnsi="Times New Roman" w:cs="Times New Roman"/>
        </w:rPr>
        <w:t>избор</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лечебни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методи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некавитирания</w:t>
      </w:r>
      <w:proofErr w:type="spellEnd"/>
      <w:r w:rsidRPr="007F2336">
        <w:rPr>
          <w:rFonts w:ascii="Times New Roman" w:hAnsi="Times New Roman" w:cs="Times New Roman"/>
        </w:rPr>
        <w:t xml:space="preserve"> и </w:t>
      </w:r>
      <w:proofErr w:type="spellStart"/>
      <w:r w:rsidRPr="007F2336">
        <w:rPr>
          <w:rFonts w:ascii="Times New Roman" w:hAnsi="Times New Roman" w:cs="Times New Roman"/>
        </w:rPr>
        <w:t>кавитирания</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зъбен</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кариес</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Намерени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нови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решения</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базата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морфологичните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промени</w:t>
      </w:r>
      <w:proofErr w:type="spellEnd"/>
      <w:r w:rsidRPr="007F2336">
        <w:rPr>
          <w:rFonts w:ascii="Times New Roman" w:hAnsi="Times New Roman" w:cs="Times New Roman"/>
        </w:rPr>
        <w:t xml:space="preserve"> в </w:t>
      </w:r>
      <w:proofErr w:type="spellStart"/>
      <w:r w:rsidRPr="007F2336">
        <w:rPr>
          <w:rFonts w:ascii="Times New Roman" w:hAnsi="Times New Roman" w:cs="Times New Roman"/>
        </w:rPr>
        <w:t>зъбния</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емайл</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при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възникване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кариозни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лезии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базата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новото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определение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кариес</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през</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последните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години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новите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класификации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новите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подходи</w:t>
      </w:r>
      <w:proofErr w:type="spellEnd"/>
      <w:r w:rsidR="00A91985" w:rsidRPr="007F2336">
        <w:rPr>
          <w:rFonts w:ascii="Times New Roman" w:hAnsi="Times New Roman" w:cs="Times New Roman"/>
        </w:rPr>
        <w:t xml:space="preserve"> </w:t>
      </w:r>
      <w:proofErr w:type="spellStart"/>
      <w:r w:rsidR="00A91985" w:rsidRPr="007F2336">
        <w:rPr>
          <w:rFonts w:ascii="Times New Roman" w:hAnsi="Times New Roman" w:cs="Times New Roman"/>
        </w:rPr>
        <w:t>при</w:t>
      </w:r>
      <w:proofErr w:type="spellEnd"/>
      <w:r w:rsidR="00A91985" w:rsidRPr="007F2336">
        <w:rPr>
          <w:rFonts w:ascii="Times New Roman" w:hAnsi="Times New Roman" w:cs="Times New Roman"/>
        </w:rPr>
        <w:t xml:space="preserve"> </w:t>
      </w:r>
      <w:proofErr w:type="spellStart"/>
      <w:r w:rsidR="00A91985" w:rsidRPr="007F2336">
        <w:rPr>
          <w:rFonts w:ascii="Times New Roman" w:hAnsi="Times New Roman" w:cs="Times New Roman"/>
        </w:rPr>
        <w:t>диагностиката</w:t>
      </w:r>
      <w:proofErr w:type="spellEnd"/>
      <w:r w:rsidR="00A91985" w:rsidRPr="007F2336">
        <w:rPr>
          <w:rFonts w:ascii="Times New Roman" w:hAnsi="Times New Roman" w:cs="Times New Roman"/>
        </w:rPr>
        <w:t xml:space="preserve">, </w:t>
      </w:r>
      <w:proofErr w:type="spellStart"/>
      <w:r w:rsidR="00A91985" w:rsidRPr="007F2336">
        <w:rPr>
          <w:rFonts w:ascii="Times New Roman" w:hAnsi="Times New Roman" w:cs="Times New Roman"/>
        </w:rPr>
        <w:t>както</w:t>
      </w:r>
      <w:proofErr w:type="spellEnd"/>
      <w:r w:rsidR="00A91985" w:rsidRPr="007F2336">
        <w:rPr>
          <w:rFonts w:ascii="Times New Roman" w:hAnsi="Times New Roman" w:cs="Times New Roman"/>
        </w:rPr>
        <w:t xml:space="preserve"> и </w:t>
      </w:r>
      <w:proofErr w:type="spellStart"/>
      <w:r w:rsidR="00A91985" w:rsidRPr="007F2336">
        <w:rPr>
          <w:rFonts w:ascii="Times New Roman" w:hAnsi="Times New Roman" w:cs="Times New Roman"/>
        </w:rPr>
        <w:t>за</w:t>
      </w:r>
      <w:proofErr w:type="spellEnd"/>
      <w:r w:rsidR="00A91985" w:rsidRPr="007F2336">
        <w:rPr>
          <w:rFonts w:ascii="Times New Roman" w:hAnsi="Times New Roman" w:cs="Times New Roman"/>
        </w:rPr>
        <w:t xml:space="preserve"> </w:t>
      </w:r>
      <w:proofErr w:type="spellStart"/>
      <w:r w:rsidRPr="007F2336">
        <w:rPr>
          <w:rFonts w:ascii="Times New Roman" w:hAnsi="Times New Roman" w:cs="Times New Roman"/>
        </w:rPr>
        <w:t>новите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средства</w:t>
      </w:r>
      <w:proofErr w:type="spellEnd"/>
      <w:r w:rsidRPr="007F2336">
        <w:rPr>
          <w:rFonts w:ascii="Times New Roman" w:hAnsi="Times New Roman" w:cs="Times New Roman"/>
        </w:rPr>
        <w:t xml:space="preserve"> и </w:t>
      </w:r>
      <w:proofErr w:type="spellStart"/>
      <w:r w:rsidRPr="007F2336">
        <w:rPr>
          <w:rFonts w:ascii="Times New Roman" w:hAnsi="Times New Roman" w:cs="Times New Roman"/>
        </w:rPr>
        <w:t>методи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приложение</w:t>
      </w:r>
      <w:proofErr w:type="spellEnd"/>
      <w:r w:rsidRPr="007F2336">
        <w:rPr>
          <w:rFonts w:ascii="Times New Roman" w:hAnsi="Times New Roman" w:cs="Times New Roman"/>
        </w:rPr>
        <w:t>.</w:t>
      </w:r>
      <w:r w:rsidRPr="007F2336">
        <w:rPr>
          <w:rFonts w:ascii="Times New Roman" w:hAnsi="Times New Roman" w:cs="Times New Roman"/>
          <w:lang w:val="bg-BG"/>
        </w:rPr>
        <w:t xml:space="preserve"> </w:t>
      </w:r>
      <w:proofErr w:type="spellStart"/>
      <w:r w:rsidRPr="007F2336">
        <w:rPr>
          <w:rFonts w:ascii="Times New Roman" w:hAnsi="Times New Roman" w:cs="Times New Roman"/>
        </w:rPr>
        <w:t>Съпоставени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предимствата</w:t>
      </w:r>
      <w:proofErr w:type="spellEnd"/>
      <w:r w:rsidRPr="007F2336">
        <w:rPr>
          <w:rFonts w:ascii="Times New Roman" w:hAnsi="Times New Roman" w:cs="Times New Roman"/>
        </w:rPr>
        <w:t xml:space="preserve"> и </w:t>
      </w:r>
      <w:proofErr w:type="spellStart"/>
      <w:r w:rsidRPr="007F2336">
        <w:rPr>
          <w:rFonts w:ascii="Times New Roman" w:hAnsi="Times New Roman" w:cs="Times New Roman"/>
        </w:rPr>
        <w:t>недостатъците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основните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ендодонтс</w:t>
      </w:r>
      <w:r w:rsidR="00994DD4" w:rsidRPr="007F2336">
        <w:rPr>
          <w:rFonts w:ascii="Times New Roman" w:hAnsi="Times New Roman" w:cs="Times New Roman"/>
        </w:rPr>
        <w:t>ки</w:t>
      </w:r>
      <w:proofErr w:type="spellEnd"/>
      <w:r w:rsidR="00994DD4" w:rsidRPr="007F2336">
        <w:rPr>
          <w:rFonts w:ascii="Times New Roman" w:hAnsi="Times New Roman" w:cs="Times New Roman"/>
        </w:rPr>
        <w:t xml:space="preserve"> </w:t>
      </w:r>
      <w:proofErr w:type="spellStart"/>
      <w:r w:rsidR="00994DD4" w:rsidRPr="007F2336">
        <w:rPr>
          <w:rFonts w:ascii="Times New Roman" w:hAnsi="Times New Roman" w:cs="Times New Roman"/>
        </w:rPr>
        <w:t>методи</w:t>
      </w:r>
      <w:proofErr w:type="spellEnd"/>
      <w:r w:rsidR="00994DD4" w:rsidRPr="007F2336">
        <w:rPr>
          <w:rFonts w:ascii="Times New Roman" w:hAnsi="Times New Roman" w:cs="Times New Roman"/>
        </w:rPr>
        <w:t xml:space="preserve"> </w:t>
      </w:r>
      <w:proofErr w:type="spellStart"/>
      <w:r w:rsidR="00994DD4" w:rsidRPr="007F2336">
        <w:rPr>
          <w:rFonts w:ascii="Times New Roman" w:hAnsi="Times New Roman" w:cs="Times New Roman"/>
        </w:rPr>
        <w:t>на</w:t>
      </w:r>
      <w:proofErr w:type="spellEnd"/>
      <w:r w:rsidR="00994DD4" w:rsidRPr="007F2336">
        <w:rPr>
          <w:rFonts w:ascii="Times New Roman" w:hAnsi="Times New Roman" w:cs="Times New Roman"/>
        </w:rPr>
        <w:t xml:space="preserve"> </w:t>
      </w:r>
      <w:proofErr w:type="spellStart"/>
      <w:r w:rsidR="00994DD4" w:rsidRPr="007F2336">
        <w:rPr>
          <w:rFonts w:ascii="Times New Roman" w:hAnsi="Times New Roman" w:cs="Times New Roman"/>
        </w:rPr>
        <w:t>биологично</w:t>
      </w:r>
      <w:proofErr w:type="spellEnd"/>
      <w:r w:rsidR="00994DD4" w:rsidRPr="007F2336">
        <w:rPr>
          <w:rFonts w:ascii="Times New Roman" w:hAnsi="Times New Roman" w:cs="Times New Roman"/>
        </w:rPr>
        <w:t xml:space="preserve"> </w:t>
      </w:r>
      <w:proofErr w:type="spellStart"/>
      <w:r w:rsidR="00994DD4" w:rsidRPr="007F2336">
        <w:rPr>
          <w:rFonts w:ascii="Times New Roman" w:hAnsi="Times New Roman" w:cs="Times New Roman"/>
        </w:rPr>
        <w:t>лечение</w:t>
      </w:r>
      <w:proofErr w:type="spellEnd"/>
      <w:r w:rsidR="00994DD4" w:rsidRPr="007F2336">
        <w:rPr>
          <w:rFonts w:ascii="Times New Roman" w:hAnsi="Times New Roman" w:cs="Times New Roman"/>
        </w:rPr>
        <w:t xml:space="preserve">, </w:t>
      </w:r>
      <w:proofErr w:type="spellStart"/>
      <w:r w:rsidRPr="007F2336">
        <w:rPr>
          <w:rFonts w:ascii="Times New Roman" w:hAnsi="Times New Roman" w:cs="Times New Roman"/>
        </w:rPr>
        <w:t>пулпотомия</w:t>
      </w:r>
      <w:proofErr w:type="spellEnd"/>
      <w:r w:rsidRPr="007F2336">
        <w:rPr>
          <w:rFonts w:ascii="Times New Roman" w:hAnsi="Times New Roman" w:cs="Times New Roman"/>
        </w:rPr>
        <w:t xml:space="preserve"> </w:t>
      </w:r>
      <w:r w:rsidR="00994DD4" w:rsidRPr="007F2336">
        <w:rPr>
          <w:rFonts w:ascii="Times New Roman" w:hAnsi="Times New Roman" w:cs="Times New Roman"/>
          <w:lang w:val="bg-BG"/>
        </w:rPr>
        <w:t xml:space="preserve">и пулпектомия </w:t>
      </w:r>
      <w:proofErr w:type="spellStart"/>
      <w:r w:rsidRPr="007F2336">
        <w:rPr>
          <w:rFonts w:ascii="Times New Roman" w:hAnsi="Times New Roman" w:cs="Times New Roman"/>
        </w:rPr>
        <w:t>за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временните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зъби</w:t>
      </w:r>
      <w:proofErr w:type="spellEnd"/>
      <w:r w:rsidRPr="007F2336">
        <w:rPr>
          <w:rFonts w:ascii="Times New Roman" w:hAnsi="Times New Roman" w:cs="Times New Roman"/>
        </w:rPr>
        <w:t xml:space="preserve">. </w:t>
      </w:r>
      <w:proofErr w:type="spellStart"/>
      <w:r w:rsidRPr="007F2336">
        <w:rPr>
          <w:rFonts w:ascii="Times New Roman" w:eastAsia="TimesNewRomanPSMT" w:hAnsi="Times New Roman" w:cs="Times New Roman"/>
          <w:lang w:eastAsia="bg-BG" w:bidi="he-IL"/>
        </w:rPr>
        <w:t>Важен</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момент</w:t>
      </w:r>
      <w:proofErr w:type="spellEnd"/>
      <w:r w:rsidRPr="007F2336">
        <w:rPr>
          <w:rFonts w:ascii="Times New Roman" w:eastAsia="TimesNewRomanPSMT" w:hAnsi="Times New Roman" w:cs="Times New Roman"/>
          <w:lang w:eastAsia="bg-BG" w:bidi="he-IL"/>
        </w:rPr>
        <w:t xml:space="preserve"> в </w:t>
      </w:r>
      <w:proofErr w:type="spellStart"/>
      <w:r w:rsidRPr="007F2336">
        <w:rPr>
          <w:rFonts w:ascii="Times New Roman" w:eastAsia="TimesNewRomanPSMT" w:hAnsi="Times New Roman" w:cs="Times New Roman"/>
          <w:lang w:eastAsia="bg-BG" w:bidi="he-IL"/>
        </w:rPr>
        <w:t>диагностиката</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определянето</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на</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необходимостта</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от</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лечение</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избора</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на</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лечебен</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метод</w:t>
      </w:r>
      <w:proofErr w:type="spellEnd"/>
      <w:r w:rsidRPr="007F2336">
        <w:rPr>
          <w:rFonts w:ascii="Times New Roman" w:eastAsia="TimesNewRomanPSMT" w:hAnsi="Times New Roman" w:cs="Times New Roman"/>
          <w:lang w:eastAsia="bg-BG" w:bidi="he-IL"/>
        </w:rPr>
        <w:t xml:space="preserve"> и </w:t>
      </w:r>
      <w:proofErr w:type="spellStart"/>
      <w:r w:rsidRPr="007F2336">
        <w:rPr>
          <w:rFonts w:ascii="Times New Roman" w:eastAsia="TimesNewRomanPSMT" w:hAnsi="Times New Roman" w:cs="Times New Roman"/>
          <w:lang w:eastAsia="bg-BG" w:bidi="he-IL"/>
        </w:rPr>
        <w:t>средства</w:t>
      </w:r>
      <w:proofErr w:type="spellEnd"/>
      <w:r w:rsidRPr="007F2336">
        <w:rPr>
          <w:rFonts w:ascii="Times New Roman" w:eastAsia="TimesNewRomanPSMT" w:hAnsi="Times New Roman" w:cs="Times New Roman"/>
          <w:lang w:eastAsia="bg-BG" w:bidi="he-IL"/>
        </w:rPr>
        <w:t xml:space="preserve"> е </w:t>
      </w:r>
      <w:proofErr w:type="spellStart"/>
      <w:r w:rsidRPr="007F2336">
        <w:rPr>
          <w:rFonts w:ascii="Times New Roman" w:eastAsia="TimesNewRomanPSMT" w:hAnsi="Times New Roman" w:cs="Times New Roman"/>
          <w:lang w:eastAsia="bg-BG" w:bidi="he-IL"/>
        </w:rPr>
        <w:t>определянето</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на</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характера</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на</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кариозния</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процес</w:t>
      </w:r>
      <w:proofErr w:type="spellEnd"/>
      <w:r w:rsidRPr="007F2336">
        <w:rPr>
          <w:rFonts w:ascii="Times New Roman" w:eastAsia="TimesNewRomanPSMT" w:hAnsi="Times New Roman" w:cs="Times New Roman"/>
          <w:lang w:eastAsia="bg-BG" w:bidi="he-IL"/>
        </w:rPr>
        <w:t xml:space="preserve"> и </w:t>
      </w:r>
      <w:proofErr w:type="spellStart"/>
      <w:r w:rsidRPr="007F2336">
        <w:rPr>
          <w:rFonts w:ascii="Times New Roman" w:eastAsia="TimesNewRomanPSMT" w:hAnsi="Times New Roman" w:cs="Times New Roman"/>
          <w:lang w:eastAsia="bg-BG" w:bidi="he-IL"/>
        </w:rPr>
        <w:t>разграничаването</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на</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активните</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стационираните</w:t>
      </w:r>
      <w:proofErr w:type="spellEnd"/>
      <w:r w:rsidRPr="007F2336">
        <w:rPr>
          <w:rFonts w:ascii="Times New Roman" w:eastAsia="TimesNewRomanPSMT" w:hAnsi="Times New Roman" w:cs="Times New Roman"/>
          <w:lang w:eastAsia="bg-BG" w:bidi="he-IL"/>
        </w:rPr>
        <w:t xml:space="preserve"> и </w:t>
      </w:r>
      <w:proofErr w:type="spellStart"/>
      <w:r w:rsidRPr="007F2336">
        <w:rPr>
          <w:rFonts w:ascii="Times New Roman" w:eastAsia="TimesNewRomanPSMT" w:hAnsi="Times New Roman" w:cs="Times New Roman"/>
          <w:lang w:eastAsia="bg-BG" w:bidi="he-IL"/>
        </w:rPr>
        <w:t>регресиралите</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кариозни</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лезии</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Съвременният</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подход</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изисква</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мотивирано</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участие</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на</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пациента</w:t>
      </w:r>
      <w:proofErr w:type="spellEnd"/>
      <w:r w:rsidRPr="007F2336">
        <w:rPr>
          <w:rFonts w:ascii="Times New Roman" w:eastAsia="TimesNewRomanPSMT" w:hAnsi="Times New Roman" w:cs="Times New Roman"/>
          <w:lang w:eastAsia="bg-BG" w:bidi="he-IL"/>
        </w:rPr>
        <w:t xml:space="preserve"> и/</w:t>
      </w:r>
      <w:proofErr w:type="spellStart"/>
      <w:r w:rsidRPr="007F2336">
        <w:rPr>
          <w:rFonts w:ascii="Times New Roman" w:eastAsia="TimesNewRomanPSMT" w:hAnsi="Times New Roman" w:cs="Times New Roman"/>
          <w:lang w:eastAsia="bg-BG" w:bidi="he-IL"/>
        </w:rPr>
        <w:t>или</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неговите</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родители</w:t>
      </w:r>
      <w:proofErr w:type="spellEnd"/>
      <w:r w:rsidRPr="007F2336">
        <w:rPr>
          <w:rFonts w:ascii="Times New Roman" w:eastAsia="TimesNewRomanPSMT" w:hAnsi="Times New Roman" w:cs="Times New Roman"/>
          <w:lang w:eastAsia="bg-BG" w:bidi="he-IL"/>
        </w:rPr>
        <w:t xml:space="preserve"> в </w:t>
      </w:r>
      <w:proofErr w:type="spellStart"/>
      <w:r w:rsidRPr="007F2336">
        <w:rPr>
          <w:rFonts w:ascii="Times New Roman" w:eastAsia="TimesNewRomanPSMT" w:hAnsi="Times New Roman" w:cs="Times New Roman"/>
          <w:lang w:eastAsia="bg-BG" w:bidi="he-IL"/>
        </w:rPr>
        <w:t>лечението</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периодични</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контролни</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прегледи</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участие</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на</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пациента</w:t>
      </w:r>
      <w:proofErr w:type="spellEnd"/>
      <w:r w:rsidRPr="007F2336">
        <w:rPr>
          <w:rFonts w:ascii="Times New Roman" w:eastAsia="TimesNewRomanPSMT" w:hAnsi="Times New Roman" w:cs="Times New Roman"/>
          <w:lang w:eastAsia="bg-BG" w:bidi="he-IL"/>
        </w:rPr>
        <w:t xml:space="preserve"> в </w:t>
      </w:r>
      <w:proofErr w:type="spellStart"/>
      <w:r w:rsidRPr="007F2336">
        <w:rPr>
          <w:rFonts w:ascii="Times New Roman" w:eastAsia="TimesNewRomanPSMT" w:hAnsi="Times New Roman" w:cs="Times New Roman"/>
          <w:lang w:eastAsia="bg-BG" w:bidi="he-IL"/>
        </w:rPr>
        <w:t>контрола</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на</w:t>
      </w:r>
      <w:proofErr w:type="spellEnd"/>
      <w:r w:rsidRPr="007F2336">
        <w:rPr>
          <w:rFonts w:ascii="Times New Roman" w:eastAsia="TimesNewRomanPSMT" w:hAnsi="Times New Roman" w:cs="Times New Roman"/>
          <w:lang w:eastAsia="bg-BG" w:bidi="he-IL"/>
        </w:rPr>
        <w:t xml:space="preserve"> </w:t>
      </w:r>
      <w:proofErr w:type="spellStart"/>
      <w:r w:rsidRPr="007F2336">
        <w:rPr>
          <w:rFonts w:ascii="Times New Roman" w:eastAsia="TimesNewRomanPSMT" w:hAnsi="Times New Roman" w:cs="Times New Roman"/>
          <w:lang w:eastAsia="bg-BG" w:bidi="he-IL"/>
        </w:rPr>
        <w:t>собств</w:t>
      </w:r>
      <w:r w:rsidR="00DE7F47" w:rsidRPr="007F2336">
        <w:rPr>
          <w:rFonts w:ascii="Times New Roman" w:eastAsia="TimesNewRomanPSMT" w:hAnsi="Times New Roman" w:cs="Times New Roman"/>
          <w:lang w:eastAsia="bg-BG" w:bidi="he-IL"/>
        </w:rPr>
        <w:t>ената</w:t>
      </w:r>
      <w:proofErr w:type="spellEnd"/>
      <w:r w:rsidR="00DE7F47" w:rsidRPr="007F2336">
        <w:rPr>
          <w:rFonts w:ascii="Times New Roman" w:eastAsia="TimesNewRomanPSMT" w:hAnsi="Times New Roman" w:cs="Times New Roman"/>
          <w:lang w:eastAsia="bg-BG" w:bidi="he-IL"/>
        </w:rPr>
        <w:t xml:space="preserve"> </w:t>
      </w:r>
      <w:proofErr w:type="spellStart"/>
      <w:r w:rsidR="00DE7F47" w:rsidRPr="007F2336">
        <w:rPr>
          <w:rFonts w:ascii="Times New Roman" w:eastAsia="TimesNewRomanPSMT" w:hAnsi="Times New Roman" w:cs="Times New Roman"/>
          <w:lang w:eastAsia="bg-BG" w:bidi="he-IL"/>
        </w:rPr>
        <w:t>си</w:t>
      </w:r>
      <w:proofErr w:type="spellEnd"/>
      <w:r w:rsidR="00DE7F47" w:rsidRPr="007F2336">
        <w:rPr>
          <w:rFonts w:ascii="Times New Roman" w:eastAsia="TimesNewRomanPSMT" w:hAnsi="Times New Roman" w:cs="Times New Roman"/>
          <w:lang w:eastAsia="bg-BG" w:bidi="he-IL"/>
        </w:rPr>
        <w:t xml:space="preserve"> </w:t>
      </w:r>
      <w:proofErr w:type="spellStart"/>
      <w:r w:rsidR="00DE7F47" w:rsidRPr="007F2336">
        <w:rPr>
          <w:rFonts w:ascii="Times New Roman" w:eastAsia="TimesNewRomanPSMT" w:hAnsi="Times New Roman" w:cs="Times New Roman"/>
          <w:lang w:eastAsia="bg-BG" w:bidi="he-IL"/>
        </w:rPr>
        <w:t>орална</w:t>
      </w:r>
      <w:proofErr w:type="spellEnd"/>
      <w:r w:rsidR="00DE7F47" w:rsidRPr="007F2336">
        <w:rPr>
          <w:rFonts w:ascii="Times New Roman" w:eastAsia="TimesNewRomanPSMT" w:hAnsi="Times New Roman" w:cs="Times New Roman"/>
          <w:lang w:eastAsia="bg-BG" w:bidi="he-IL"/>
        </w:rPr>
        <w:t xml:space="preserve"> </w:t>
      </w:r>
      <w:proofErr w:type="spellStart"/>
      <w:r w:rsidR="00DE7F47" w:rsidRPr="007F2336">
        <w:rPr>
          <w:rFonts w:ascii="Times New Roman" w:eastAsia="TimesNewRomanPSMT" w:hAnsi="Times New Roman" w:cs="Times New Roman"/>
          <w:lang w:eastAsia="bg-BG" w:bidi="he-IL"/>
        </w:rPr>
        <w:t>среда</w:t>
      </w:r>
      <w:proofErr w:type="spellEnd"/>
      <w:r w:rsidR="00DE7F47" w:rsidRPr="007F2336">
        <w:rPr>
          <w:rFonts w:ascii="Times New Roman" w:eastAsia="TimesNewRomanPSMT" w:hAnsi="Times New Roman" w:cs="Times New Roman"/>
          <w:lang w:eastAsia="bg-BG" w:bidi="he-IL"/>
        </w:rPr>
        <w:t xml:space="preserve"> и </w:t>
      </w:r>
      <w:proofErr w:type="spellStart"/>
      <w:r w:rsidR="00DE7F47" w:rsidRPr="007F2336">
        <w:rPr>
          <w:rFonts w:ascii="Times New Roman" w:eastAsia="TimesNewRomanPSMT" w:hAnsi="Times New Roman" w:cs="Times New Roman"/>
          <w:lang w:eastAsia="bg-BG" w:bidi="he-IL"/>
        </w:rPr>
        <w:t>здраве</w:t>
      </w:r>
      <w:proofErr w:type="spellEnd"/>
      <w:r w:rsidR="00DE7F47" w:rsidRPr="007F2336">
        <w:rPr>
          <w:rFonts w:ascii="Times New Roman" w:eastAsia="TimesNewRomanPSMT" w:hAnsi="Times New Roman" w:cs="Times New Roman"/>
          <w:lang w:eastAsia="bg-BG" w:bidi="he-IL"/>
        </w:rPr>
        <w:t xml:space="preserve">. </w:t>
      </w:r>
      <w:proofErr w:type="spellStart"/>
      <w:r w:rsidRPr="007F2336">
        <w:rPr>
          <w:rFonts w:ascii="Times New Roman" w:hAnsi="Times New Roman" w:cs="Times New Roman"/>
        </w:rPr>
        <w:t>Подходящи</w:t>
      </w:r>
      <w:proofErr w:type="spellEnd"/>
      <w:r w:rsidRPr="007F2336">
        <w:rPr>
          <w:rFonts w:ascii="Times New Roman" w:hAnsi="Times New Roman" w:cs="Times New Roman"/>
          <w:lang w:val="ru-RU"/>
        </w:rPr>
        <w:t xml:space="preserve"> </w:t>
      </w:r>
      <w:proofErr w:type="spellStart"/>
      <w:r w:rsidRPr="007F2336">
        <w:rPr>
          <w:rFonts w:ascii="Times New Roman" w:hAnsi="Times New Roman" w:cs="Times New Roman"/>
        </w:rPr>
        <w:t>за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неинвазивно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лечение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по-голямата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част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от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кариесната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патология</w:t>
      </w:r>
      <w:proofErr w:type="spellEnd"/>
      <w:r w:rsidRPr="007F2336">
        <w:rPr>
          <w:rFonts w:ascii="Times New Roman" w:hAnsi="Times New Roman" w:cs="Times New Roman"/>
        </w:rPr>
        <w:t xml:space="preserve"> в </w:t>
      </w:r>
      <w:proofErr w:type="spellStart"/>
      <w:r w:rsidRPr="007F2336">
        <w:rPr>
          <w:rFonts w:ascii="Times New Roman" w:hAnsi="Times New Roman" w:cs="Times New Roman"/>
        </w:rPr>
        <w:t>детска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възраст</w:t>
      </w:r>
      <w:proofErr w:type="spellEnd"/>
      <w:r w:rsidRPr="007F2336">
        <w:rPr>
          <w:rFonts w:ascii="Times New Roman" w:hAnsi="Times New Roman" w:cs="Times New Roman"/>
        </w:rPr>
        <w:t xml:space="preserve"> –</w:t>
      </w:r>
      <w:r w:rsidRPr="007F2336">
        <w:rPr>
          <w:rFonts w:ascii="Times New Roman" w:hAnsi="Times New Roman" w:cs="Times New Roman"/>
          <w:lang w:val="ru-RU"/>
        </w:rPr>
        <w:t xml:space="preserve"> </w:t>
      </w:r>
      <w:proofErr w:type="spellStart"/>
      <w:r w:rsidRPr="007F2336">
        <w:rPr>
          <w:rFonts w:ascii="Times New Roman" w:hAnsi="Times New Roman" w:cs="Times New Roman"/>
        </w:rPr>
        <w:t>обратимите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кариозни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лезии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отчетени</w:t>
      </w:r>
      <w:proofErr w:type="spellEnd"/>
      <w:r w:rsidRPr="007F2336">
        <w:rPr>
          <w:rFonts w:ascii="Times New Roman" w:hAnsi="Times New Roman" w:cs="Times New Roman"/>
        </w:rPr>
        <w:t xml:space="preserve"> с </w:t>
      </w:r>
      <w:proofErr w:type="spellStart"/>
      <w:r w:rsidRPr="007F2336">
        <w:rPr>
          <w:rFonts w:ascii="Times New Roman" w:hAnsi="Times New Roman" w:cs="Times New Roman"/>
        </w:rPr>
        <w:t>новите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индексни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системи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праг</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диагностика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индекси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активност</w:t>
      </w:r>
      <w:proofErr w:type="spellEnd"/>
      <w:r w:rsidRPr="007F2336">
        <w:rPr>
          <w:rFonts w:ascii="Times New Roman" w:hAnsi="Times New Roman" w:cs="Times New Roman"/>
        </w:rPr>
        <w:t xml:space="preserve"> и </w:t>
      </w:r>
      <w:proofErr w:type="spellStart"/>
      <w:r w:rsidRPr="007F2336">
        <w:rPr>
          <w:rFonts w:ascii="Times New Roman" w:hAnsi="Times New Roman" w:cs="Times New Roman"/>
        </w:rPr>
        <w:t>индекси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обратимост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кариозните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лезии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във</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възможно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най</w:t>
      </w:r>
      <w:proofErr w:type="spellEnd"/>
      <w:r w:rsidRPr="007F2336">
        <w:rPr>
          <w:rFonts w:ascii="Times New Roman" w:hAnsi="Times New Roman" w:cs="Times New Roman"/>
        </w:rPr>
        <w:t>–</w:t>
      </w:r>
      <w:proofErr w:type="spellStart"/>
      <w:r w:rsidRPr="007F2336">
        <w:rPr>
          <w:rFonts w:ascii="Times New Roman" w:hAnsi="Times New Roman" w:cs="Times New Roman"/>
        </w:rPr>
        <w:t>ранния</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етап</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от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появата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им</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включително</w:t>
      </w:r>
      <w:proofErr w:type="spellEnd"/>
      <w:r w:rsidRPr="007F2336">
        <w:rPr>
          <w:rFonts w:ascii="Times New Roman" w:hAnsi="Times New Roman" w:cs="Times New Roman"/>
        </w:rPr>
        <w:t xml:space="preserve"> и </w:t>
      </w:r>
      <w:proofErr w:type="spellStart"/>
      <w:r w:rsidRPr="007F2336">
        <w:rPr>
          <w:rFonts w:ascii="Times New Roman" w:hAnsi="Times New Roman" w:cs="Times New Roman"/>
        </w:rPr>
        <w:t>при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временното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съзъбие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Здравите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временни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зъби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предпоставка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здрави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постоянни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зъби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или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временното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съзъбие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предопределя</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здрави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зъби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цял</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живот</w:t>
      </w:r>
      <w:proofErr w:type="spellEnd"/>
      <w:r w:rsidRPr="007F2336">
        <w:rPr>
          <w:rFonts w:ascii="Times New Roman" w:hAnsi="Times New Roman" w:cs="Times New Roman"/>
        </w:rPr>
        <w:t xml:space="preserve">. </w:t>
      </w:r>
      <w:proofErr w:type="spellStart"/>
      <w:r w:rsidR="00DE7F47" w:rsidRPr="007F2336">
        <w:rPr>
          <w:rFonts w:ascii="Times New Roman" w:hAnsi="Times New Roman" w:cs="Times New Roman"/>
        </w:rPr>
        <w:t>Посоченото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управление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кариозния</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процес</w:t>
      </w:r>
      <w:proofErr w:type="spellEnd"/>
      <w:r w:rsidRPr="007F2336">
        <w:rPr>
          <w:rFonts w:ascii="Times New Roman" w:hAnsi="Times New Roman" w:cs="Times New Roman"/>
        </w:rPr>
        <w:t xml:space="preserve"> е </w:t>
      </w:r>
      <w:proofErr w:type="spellStart"/>
      <w:r w:rsidRPr="007F2336">
        <w:rPr>
          <w:rFonts w:ascii="Times New Roman" w:hAnsi="Times New Roman" w:cs="Times New Roman"/>
        </w:rPr>
        <w:t>повишаване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степента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резистентност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ТЗТ </w:t>
      </w:r>
      <w:proofErr w:type="spellStart"/>
      <w:r w:rsidRPr="007F2336">
        <w:rPr>
          <w:rFonts w:ascii="Times New Roman" w:hAnsi="Times New Roman" w:cs="Times New Roman"/>
        </w:rPr>
        <w:t>преди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появата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дефектите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чрез</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флуорни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реминерализиращи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средства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или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лечебно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профилактиране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съществуващите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кариозни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лезии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Тази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възможност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бе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предоставена</w:t>
      </w:r>
      <w:proofErr w:type="spellEnd"/>
      <w:r w:rsidR="00DE7F47" w:rsidRPr="007F2336">
        <w:rPr>
          <w:rFonts w:ascii="Times New Roman" w:hAnsi="Times New Roman" w:cs="Times New Roman"/>
          <w:lang w:val="bg-BG"/>
        </w:rPr>
        <w:t xml:space="preserve"> и</w:t>
      </w:r>
      <w:r w:rsidRPr="007F2336">
        <w:rPr>
          <w:rFonts w:ascii="Times New Roman" w:hAnsi="Times New Roman" w:cs="Times New Roman"/>
        </w:rPr>
        <w:t xml:space="preserve"> </w:t>
      </w:r>
      <w:proofErr w:type="spellStart"/>
      <w:r w:rsidRPr="007F2336">
        <w:rPr>
          <w:rFonts w:ascii="Times New Roman" w:hAnsi="Times New Roman" w:cs="Times New Roman"/>
        </w:rPr>
        <w:t>от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съвременните</w:t>
      </w:r>
      <w:proofErr w:type="spellEnd"/>
      <w:r w:rsidRPr="007F2336">
        <w:rPr>
          <w:rFonts w:ascii="Times New Roman" w:hAnsi="Times New Roman" w:cs="Times New Roman"/>
        </w:rPr>
        <w:t xml:space="preserve"> </w:t>
      </w:r>
      <w:r w:rsidR="006D67EE" w:rsidRPr="007F2336">
        <w:rPr>
          <w:rFonts w:ascii="Times New Roman" w:hAnsi="Times New Roman" w:cs="Times New Roman"/>
          <w:lang w:val="bg-BG"/>
        </w:rPr>
        <w:t xml:space="preserve">клинични и </w:t>
      </w:r>
      <w:proofErr w:type="spellStart"/>
      <w:r w:rsidRPr="007F2336">
        <w:rPr>
          <w:rFonts w:ascii="Times New Roman" w:hAnsi="Times New Roman" w:cs="Times New Roman"/>
        </w:rPr>
        <w:t>диагностични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инструменти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базата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лазерната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флуоресценция</w:t>
      </w:r>
      <w:proofErr w:type="spellEnd"/>
      <w:r w:rsidRPr="007F2336">
        <w:rPr>
          <w:rFonts w:ascii="Times New Roman" w:hAnsi="Times New Roman" w:cs="Times New Roman"/>
        </w:rPr>
        <w:t xml:space="preserve">. </w:t>
      </w:r>
      <w:r w:rsidRPr="007F2336">
        <w:rPr>
          <w:rFonts w:ascii="Times New Roman" w:hAnsi="Times New Roman" w:cs="Times New Roman"/>
          <w:lang w:val="bg-BG"/>
        </w:rPr>
        <w:t xml:space="preserve">Малките пациенти често се различават по нивото на отговора си към болката. Силна, продължителна, спонтанна или </w:t>
      </w:r>
      <w:r w:rsidR="001958BA" w:rsidRPr="007F2336">
        <w:rPr>
          <w:rFonts w:ascii="Times New Roman" w:hAnsi="Times New Roman" w:cs="Times New Roman"/>
          <w:lang w:val="bg-BG"/>
        </w:rPr>
        <w:t>нощна болка определят диагноза</w:t>
      </w:r>
      <w:r w:rsidRPr="007F2336">
        <w:rPr>
          <w:rFonts w:ascii="Times New Roman" w:hAnsi="Times New Roman" w:cs="Times New Roman"/>
          <w:lang w:val="bg-BG"/>
        </w:rPr>
        <w:t xml:space="preserve"> за необратим пулпит или към дентален абсцес. </w:t>
      </w:r>
      <w:r w:rsidR="00FB3CF1" w:rsidRPr="007F2336">
        <w:rPr>
          <w:rFonts w:ascii="Times New Roman" w:hAnsi="Times New Roman" w:cs="Times New Roman"/>
          <w:lang w:val="bg-BG"/>
        </w:rPr>
        <w:t>Резултатите от сравнителния анализ на изследваните деца по пол и възраст не показаха значима разлика, като и в двете г</w:t>
      </w:r>
      <w:r w:rsidR="00270603" w:rsidRPr="007F2336">
        <w:rPr>
          <w:rFonts w:ascii="Times New Roman" w:hAnsi="Times New Roman" w:cs="Times New Roman"/>
          <w:lang w:val="bg-BG"/>
        </w:rPr>
        <w:t>рупи преобладават децата на 6 години</w:t>
      </w:r>
      <w:r w:rsidR="00FB3CF1" w:rsidRPr="007F2336">
        <w:rPr>
          <w:rFonts w:ascii="Times New Roman" w:hAnsi="Times New Roman" w:cs="Times New Roman"/>
          <w:lang w:val="bg-BG"/>
        </w:rPr>
        <w:t xml:space="preserve"> (40,50% за момичетата и 43,30% </w:t>
      </w:r>
      <w:r w:rsidR="00FB3CF1" w:rsidRPr="007F2336">
        <w:rPr>
          <w:rFonts w:ascii="Times New Roman" w:hAnsi="Times New Roman" w:cs="Times New Roman"/>
          <w:lang w:val="bg-BG"/>
        </w:rPr>
        <w:lastRenderedPageBreak/>
        <w:t xml:space="preserve">за момчетата). Освен методът на формалин-резорцин, бяха приложени биологични методи с MTA и директно пулпно покритие. </w:t>
      </w:r>
      <w:r w:rsidR="00DE5BEF" w:rsidRPr="007F2336">
        <w:rPr>
          <w:rFonts w:ascii="Times New Roman" w:hAnsi="Times New Roman" w:cs="Times New Roman"/>
          <w:lang w:val="bg-BG"/>
        </w:rPr>
        <w:t>Резултатите</w:t>
      </w:r>
      <w:r w:rsidR="000E336D" w:rsidRPr="007F2336">
        <w:rPr>
          <w:rFonts w:ascii="Times New Roman" w:hAnsi="Times New Roman" w:cs="Times New Roman"/>
          <w:lang w:val="bg-BG"/>
        </w:rPr>
        <w:t xml:space="preserve"> показват, че в</w:t>
      </w:r>
      <w:r w:rsidR="00FB3CF1" w:rsidRPr="007F2336">
        <w:rPr>
          <w:rFonts w:ascii="Times New Roman" w:hAnsi="Times New Roman" w:cs="Times New Roman"/>
          <w:lang w:val="bg-BG"/>
        </w:rPr>
        <w:t xml:space="preserve"> извадка</w:t>
      </w:r>
      <w:r w:rsidR="000E336D" w:rsidRPr="007F2336">
        <w:rPr>
          <w:rFonts w:ascii="Times New Roman" w:hAnsi="Times New Roman" w:cs="Times New Roman"/>
          <w:lang w:val="bg-BG"/>
        </w:rPr>
        <w:t>та</w:t>
      </w:r>
      <w:r w:rsidR="00FB3CF1" w:rsidRPr="007F2336">
        <w:rPr>
          <w:rFonts w:ascii="Times New Roman" w:hAnsi="Times New Roman" w:cs="Times New Roman"/>
          <w:lang w:val="bg-BG"/>
        </w:rPr>
        <w:t xml:space="preserve"> преобладава относителният дял на пулпитите на зъби 64 – 16,42% (горни първи временни молари в ляво), следвани от временните зъби 74 – 14,93 % и 54 и 65 (13,43%). При извършване на сравнителния анализ между възрастта и едндодонтските лечения на съзъбието </w:t>
      </w:r>
      <w:r w:rsidR="000E336D" w:rsidRPr="007F2336">
        <w:rPr>
          <w:rFonts w:ascii="Times New Roman" w:hAnsi="Times New Roman" w:cs="Times New Roman"/>
          <w:lang w:val="bg-BG"/>
        </w:rPr>
        <w:t>се установи</w:t>
      </w:r>
      <w:r w:rsidR="00FB3CF1" w:rsidRPr="007F2336">
        <w:rPr>
          <w:rFonts w:ascii="Times New Roman" w:hAnsi="Times New Roman" w:cs="Times New Roman"/>
          <w:lang w:val="bg-BG"/>
        </w:rPr>
        <w:t xml:space="preserve"> статистически значима разлика (χ2=28,92 р&lt;0,05). При 4 и 5 годишните преобладава относителният дял на ендодонтско лечение на зъбите 64 (съответно 21,10% за 4 г. и </w:t>
      </w:r>
      <w:r w:rsidR="000E336D" w:rsidRPr="007F2336">
        <w:rPr>
          <w:rFonts w:ascii="Times New Roman" w:hAnsi="Times New Roman" w:cs="Times New Roman"/>
          <w:lang w:val="bg-BG"/>
        </w:rPr>
        <w:t>15,00% за 5 г.), докато при 6 годишните</w:t>
      </w:r>
      <w:r w:rsidR="00FB3CF1" w:rsidRPr="007F2336">
        <w:rPr>
          <w:rFonts w:ascii="Times New Roman" w:hAnsi="Times New Roman" w:cs="Times New Roman"/>
          <w:lang w:val="bg-BG"/>
        </w:rPr>
        <w:t xml:space="preserve"> това са зъбите 65 (21,40%).</w:t>
      </w:r>
      <w:r w:rsidR="00FB3CF1" w:rsidRPr="007F2336">
        <w:rPr>
          <w:rFonts w:ascii="Times New Roman" w:eastAsia="Calibri" w:hAnsi="Times New Roman" w:cs="Times New Roman"/>
        </w:rPr>
        <w:t xml:space="preserve"> </w:t>
      </w:r>
      <w:proofErr w:type="spellStart"/>
      <w:r w:rsidR="00FB3CF1" w:rsidRPr="007F2336">
        <w:rPr>
          <w:rFonts w:ascii="Times New Roman" w:eastAsia="Calibri" w:hAnsi="Times New Roman" w:cs="Times New Roman"/>
        </w:rPr>
        <w:t>Най-често</w:t>
      </w:r>
      <w:proofErr w:type="spellEnd"/>
      <w:r w:rsidR="00FB3CF1" w:rsidRPr="007F2336">
        <w:rPr>
          <w:rFonts w:ascii="Times New Roman" w:eastAsia="Calibri" w:hAnsi="Times New Roman" w:cs="Times New Roman"/>
        </w:rPr>
        <w:t xml:space="preserve"> </w:t>
      </w:r>
      <w:proofErr w:type="spellStart"/>
      <w:r w:rsidR="00FB3CF1" w:rsidRPr="007F2336">
        <w:rPr>
          <w:rFonts w:ascii="Times New Roman" w:eastAsia="Calibri" w:hAnsi="Times New Roman" w:cs="Times New Roman"/>
        </w:rPr>
        <w:t>използваният</w:t>
      </w:r>
      <w:proofErr w:type="spellEnd"/>
      <w:r w:rsidR="00FB3CF1" w:rsidRPr="007F2336">
        <w:rPr>
          <w:rFonts w:ascii="Times New Roman" w:eastAsia="Calibri" w:hAnsi="Times New Roman" w:cs="Times New Roman"/>
        </w:rPr>
        <w:t xml:space="preserve"> </w:t>
      </w:r>
      <w:proofErr w:type="spellStart"/>
      <w:r w:rsidR="00FB3CF1" w:rsidRPr="007F2336">
        <w:rPr>
          <w:rFonts w:ascii="Times New Roman" w:eastAsia="Calibri" w:hAnsi="Times New Roman" w:cs="Times New Roman"/>
        </w:rPr>
        <w:t>метод</w:t>
      </w:r>
      <w:proofErr w:type="spellEnd"/>
      <w:r w:rsidR="00FB3CF1" w:rsidRPr="007F2336">
        <w:rPr>
          <w:rFonts w:ascii="Times New Roman" w:eastAsia="Calibri" w:hAnsi="Times New Roman" w:cs="Times New Roman"/>
        </w:rPr>
        <w:t xml:space="preserve"> </w:t>
      </w:r>
      <w:proofErr w:type="spellStart"/>
      <w:r w:rsidR="00FB3CF1" w:rsidRPr="007F2336">
        <w:rPr>
          <w:rFonts w:ascii="Times New Roman" w:eastAsia="Calibri" w:hAnsi="Times New Roman" w:cs="Times New Roman"/>
        </w:rPr>
        <w:t>за</w:t>
      </w:r>
      <w:proofErr w:type="spellEnd"/>
      <w:r w:rsidR="00FB3CF1" w:rsidRPr="007F2336">
        <w:rPr>
          <w:rFonts w:ascii="Times New Roman" w:eastAsia="Calibri" w:hAnsi="Times New Roman" w:cs="Times New Roman"/>
        </w:rPr>
        <w:t xml:space="preserve"> </w:t>
      </w:r>
      <w:proofErr w:type="spellStart"/>
      <w:r w:rsidR="00FB3CF1" w:rsidRPr="007F2336">
        <w:rPr>
          <w:rFonts w:ascii="Times New Roman" w:eastAsia="Calibri" w:hAnsi="Times New Roman" w:cs="Times New Roman"/>
        </w:rPr>
        <w:t>ендодонтско</w:t>
      </w:r>
      <w:proofErr w:type="spellEnd"/>
      <w:r w:rsidR="00FB3CF1" w:rsidRPr="007F2336">
        <w:rPr>
          <w:rFonts w:ascii="Times New Roman" w:eastAsia="Calibri" w:hAnsi="Times New Roman" w:cs="Times New Roman"/>
        </w:rPr>
        <w:t xml:space="preserve"> </w:t>
      </w:r>
      <w:proofErr w:type="spellStart"/>
      <w:r w:rsidR="00FB3CF1" w:rsidRPr="007F2336">
        <w:rPr>
          <w:rFonts w:ascii="Times New Roman" w:eastAsia="Calibri" w:hAnsi="Times New Roman" w:cs="Times New Roman"/>
        </w:rPr>
        <w:t>лечение</w:t>
      </w:r>
      <w:proofErr w:type="spellEnd"/>
      <w:r w:rsidR="00FB3CF1" w:rsidRPr="007F2336">
        <w:rPr>
          <w:rFonts w:ascii="Times New Roman" w:eastAsia="Calibri" w:hAnsi="Times New Roman" w:cs="Times New Roman"/>
        </w:rPr>
        <w:t xml:space="preserve"> </w:t>
      </w:r>
      <w:proofErr w:type="spellStart"/>
      <w:r w:rsidR="00FB3CF1" w:rsidRPr="007F2336">
        <w:rPr>
          <w:rFonts w:ascii="Times New Roman" w:eastAsia="Calibri" w:hAnsi="Times New Roman" w:cs="Times New Roman"/>
        </w:rPr>
        <w:t>на</w:t>
      </w:r>
      <w:proofErr w:type="spellEnd"/>
      <w:r w:rsidR="00FB3CF1" w:rsidRPr="007F2336">
        <w:rPr>
          <w:rFonts w:ascii="Times New Roman" w:eastAsia="Calibri" w:hAnsi="Times New Roman" w:cs="Times New Roman"/>
        </w:rPr>
        <w:t xml:space="preserve"> </w:t>
      </w:r>
      <w:proofErr w:type="spellStart"/>
      <w:r w:rsidR="00FB3CF1" w:rsidRPr="007F2336">
        <w:rPr>
          <w:rFonts w:ascii="Times New Roman" w:eastAsia="Calibri" w:hAnsi="Times New Roman" w:cs="Times New Roman"/>
        </w:rPr>
        <w:t>пулпитите</w:t>
      </w:r>
      <w:proofErr w:type="spellEnd"/>
      <w:r w:rsidR="00FB3CF1" w:rsidRPr="007F2336">
        <w:rPr>
          <w:rFonts w:ascii="Times New Roman" w:eastAsia="Calibri" w:hAnsi="Times New Roman" w:cs="Times New Roman"/>
        </w:rPr>
        <w:t xml:space="preserve"> </w:t>
      </w:r>
      <w:proofErr w:type="spellStart"/>
      <w:r w:rsidR="00FB3CF1" w:rsidRPr="007F2336">
        <w:rPr>
          <w:rFonts w:ascii="Times New Roman" w:eastAsia="Calibri" w:hAnsi="Times New Roman" w:cs="Times New Roman"/>
        </w:rPr>
        <w:t>на</w:t>
      </w:r>
      <w:proofErr w:type="spellEnd"/>
      <w:r w:rsidR="00FB3CF1" w:rsidRPr="007F2336">
        <w:rPr>
          <w:rFonts w:ascii="Times New Roman" w:eastAsia="Calibri" w:hAnsi="Times New Roman" w:cs="Times New Roman"/>
        </w:rPr>
        <w:t xml:space="preserve"> </w:t>
      </w:r>
      <w:proofErr w:type="spellStart"/>
      <w:r w:rsidR="00FB3CF1" w:rsidRPr="007F2336">
        <w:rPr>
          <w:rFonts w:ascii="Times New Roman" w:eastAsia="Calibri" w:hAnsi="Times New Roman" w:cs="Times New Roman"/>
        </w:rPr>
        <w:t>временните</w:t>
      </w:r>
      <w:proofErr w:type="spellEnd"/>
      <w:r w:rsidR="00FB3CF1" w:rsidRPr="007F2336">
        <w:rPr>
          <w:rFonts w:ascii="Times New Roman" w:eastAsia="Calibri" w:hAnsi="Times New Roman" w:cs="Times New Roman"/>
        </w:rPr>
        <w:t xml:space="preserve"> </w:t>
      </w:r>
      <w:proofErr w:type="spellStart"/>
      <w:r w:rsidR="00FB3CF1" w:rsidRPr="007F2336">
        <w:rPr>
          <w:rFonts w:ascii="Times New Roman" w:eastAsia="Calibri" w:hAnsi="Times New Roman" w:cs="Times New Roman"/>
        </w:rPr>
        <w:t>зъби</w:t>
      </w:r>
      <w:proofErr w:type="spellEnd"/>
      <w:r w:rsidR="00FB3CF1" w:rsidRPr="007F2336">
        <w:rPr>
          <w:rFonts w:ascii="Times New Roman" w:eastAsia="Calibri" w:hAnsi="Times New Roman" w:cs="Times New Roman"/>
        </w:rPr>
        <w:t xml:space="preserve"> е </w:t>
      </w:r>
      <w:proofErr w:type="spellStart"/>
      <w:r w:rsidR="00FB3CF1" w:rsidRPr="007F2336">
        <w:rPr>
          <w:rFonts w:ascii="Times New Roman" w:eastAsia="Calibri" w:hAnsi="Times New Roman" w:cs="Times New Roman"/>
        </w:rPr>
        <w:t>морталната</w:t>
      </w:r>
      <w:proofErr w:type="spellEnd"/>
      <w:r w:rsidR="003D6E17" w:rsidRPr="007F2336">
        <w:rPr>
          <w:rFonts w:ascii="Times New Roman" w:eastAsia="Calibri" w:hAnsi="Times New Roman" w:cs="Times New Roman"/>
        </w:rPr>
        <w:t xml:space="preserve"> </w:t>
      </w:r>
      <w:proofErr w:type="spellStart"/>
      <w:r w:rsidR="003D6E17" w:rsidRPr="007F2336">
        <w:rPr>
          <w:rFonts w:ascii="Times New Roman" w:eastAsia="Calibri" w:hAnsi="Times New Roman" w:cs="Times New Roman"/>
        </w:rPr>
        <w:t>пулпотомия</w:t>
      </w:r>
      <w:proofErr w:type="spellEnd"/>
      <w:r w:rsidR="00FB3CF1" w:rsidRPr="007F2336">
        <w:rPr>
          <w:rFonts w:ascii="Times New Roman" w:eastAsia="Calibri" w:hAnsi="Times New Roman" w:cs="Times New Roman"/>
        </w:rPr>
        <w:t xml:space="preserve"> с </w:t>
      </w:r>
      <w:proofErr w:type="spellStart"/>
      <w:r w:rsidR="00FB3CF1" w:rsidRPr="007F2336">
        <w:rPr>
          <w:rFonts w:ascii="Times New Roman" w:eastAsia="Calibri" w:hAnsi="Times New Roman" w:cs="Times New Roman"/>
        </w:rPr>
        <w:t>формалин</w:t>
      </w:r>
      <w:proofErr w:type="spellEnd"/>
      <w:r w:rsidR="00FB3CF1" w:rsidRPr="007F2336">
        <w:rPr>
          <w:rFonts w:ascii="Times New Roman" w:eastAsia="Calibri" w:hAnsi="Times New Roman" w:cs="Times New Roman"/>
        </w:rPr>
        <w:t xml:space="preserve"> – </w:t>
      </w:r>
      <w:proofErr w:type="spellStart"/>
      <w:r w:rsidR="00FB3CF1" w:rsidRPr="007F2336">
        <w:rPr>
          <w:rFonts w:ascii="Times New Roman" w:eastAsia="Calibri" w:hAnsi="Times New Roman" w:cs="Times New Roman"/>
        </w:rPr>
        <w:t>резорцинов</w:t>
      </w:r>
      <w:proofErr w:type="spellEnd"/>
      <w:r w:rsidR="00FB3CF1" w:rsidRPr="007F2336">
        <w:rPr>
          <w:rFonts w:ascii="Times New Roman" w:eastAsia="Calibri" w:hAnsi="Times New Roman" w:cs="Times New Roman"/>
        </w:rPr>
        <w:t xml:space="preserve"> </w:t>
      </w:r>
      <w:proofErr w:type="spellStart"/>
      <w:r w:rsidR="00FB3CF1" w:rsidRPr="007F2336">
        <w:rPr>
          <w:rFonts w:ascii="Times New Roman" w:eastAsia="Calibri" w:hAnsi="Times New Roman" w:cs="Times New Roman"/>
        </w:rPr>
        <w:t>метод</w:t>
      </w:r>
      <w:proofErr w:type="spellEnd"/>
      <w:r w:rsidR="00FB3CF1" w:rsidRPr="007F2336">
        <w:rPr>
          <w:rFonts w:ascii="Times New Roman" w:eastAsia="Calibri" w:hAnsi="Times New Roman" w:cs="Times New Roman"/>
        </w:rPr>
        <w:t xml:space="preserve"> (76,10%), а </w:t>
      </w:r>
      <w:proofErr w:type="spellStart"/>
      <w:r w:rsidR="00FB3CF1" w:rsidRPr="007F2336">
        <w:rPr>
          <w:rFonts w:ascii="Times New Roman" w:eastAsia="Calibri" w:hAnsi="Times New Roman" w:cs="Times New Roman"/>
        </w:rPr>
        <w:t>най-рядко</w:t>
      </w:r>
      <w:proofErr w:type="spellEnd"/>
      <w:r w:rsidR="00FB3CF1" w:rsidRPr="007F2336">
        <w:rPr>
          <w:rFonts w:ascii="Times New Roman" w:eastAsia="Calibri" w:hAnsi="Times New Roman" w:cs="Times New Roman"/>
        </w:rPr>
        <w:t xml:space="preserve"> </w:t>
      </w:r>
      <w:proofErr w:type="spellStart"/>
      <w:r w:rsidR="00FB3CF1" w:rsidRPr="007F2336">
        <w:rPr>
          <w:rFonts w:ascii="Times New Roman" w:eastAsia="Calibri" w:hAnsi="Times New Roman" w:cs="Times New Roman"/>
        </w:rPr>
        <w:t>използваният</w:t>
      </w:r>
      <w:proofErr w:type="spellEnd"/>
      <w:r w:rsidR="00FB3CF1" w:rsidRPr="007F2336">
        <w:rPr>
          <w:rFonts w:ascii="Times New Roman" w:eastAsia="Calibri" w:hAnsi="Times New Roman" w:cs="Times New Roman"/>
        </w:rPr>
        <w:t xml:space="preserve"> е </w:t>
      </w:r>
      <w:proofErr w:type="spellStart"/>
      <w:r w:rsidR="00FB3CF1" w:rsidRPr="007F2336">
        <w:rPr>
          <w:rFonts w:ascii="Times New Roman" w:eastAsia="Calibri" w:hAnsi="Times New Roman" w:cs="Times New Roman"/>
        </w:rPr>
        <w:t>методът</w:t>
      </w:r>
      <w:proofErr w:type="spellEnd"/>
      <w:r w:rsidR="00FB3CF1" w:rsidRPr="007F2336">
        <w:rPr>
          <w:rFonts w:ascii="Times New Roman" w:eastAsia="Calibri" w:hAnsi="Times New Roman" w:cs="Times New Roman"/>
        </w:rPr>
        <w:t xml:space="preserve"> </w:t>
      </w:r>
      <w:proofErr w:type="spellStart"/>
      <w:r w:rsidR="00FB3CF1" w:rsidRPr="007F2336">
        <w:rPr>
          <w:rFonts w:ascii="Times New Roman" w:eastAsia="Calibri" w:hAnsi="Times New Roman" w:cs="Times New Roman"/>
        </w:rPr>
        <w:t>на</w:t>
      </w:r>
      <w:proofErr w:type="spellEnd"/>
      <w:r w:rsidR="00FB3CF1" w:rsidRPr="007F2336">
        <w:rPr>
          <w:rFonts w:ascii="Times New Roman" w:eastAsia="Calibri" w:hAnsi="Times New Roman" w:cs="Times New Roman"/>
        </w:rPr>
        <w:t xml:space="preserve"> </w:t>
      </w:r>
      <w:proofErr w:type="spellStart"/>
      <w:r w:rsidR="00FB3CF1" w:rsidRPr="007F2336">
        <w:rPr>
          <w:rFonts w:ascii="Times New Roman" w:eastAsia="Calibri" w:hAnsi="Times New Roman" w:cs="Times New Roman"/>
        </w:rPr>
        <w:t>директното</w:t>
      </w:r>
      <w:proofErr w:type="spellEnd"/>
      <w:r w:rsidR="00FB3CF1" w:rsidRPr="007F2336">
        <w:rPr>
          <w:rFonts w:ascii="Times New Roman" w:eastAsia="Calibri" w:hAnsi="Times New Roman" w:cs="Times New Roman"/>
        </w:rPr>
        <w:t xml:space="preserve"> </w:t>
      </w:r>
      <w:proofErr w:type="spellStart"/>
      <w:r w:rsidR="00FB3CF1" w:rsidRPr="007F2336">
        <w:rPr>
          <w:rFonts w:ascii="Times New Roman" w:eastAsia="Calibri" w:hAnsi="Times New Roman" w:cs="Times New Roman"/>
        </w:rPr>
        <w:t>пулпно</w:t>
      </w:r>
      <w:proofErr w:type="spellEnd"/>
      <w:r w:rsidR="00FB3CF1" w:rsidRPr="007F2336">
        <w:rPr>
          <w:rFonts w:ascii="Times New Roman" w:eastAsia="Calibri" w:hAnsi="Times New Roman" w:cs="Times New Roman"/>
        </w:rPr>
        <w:t xml:space="preserve"> </w:t>
      </w:r>
      <w:proofErr w:type="spellStart"/>
      <w:r w:rsidR="00FB3CF1" w:rsidRPr="007F2336">
        <w:rPr>
          <w:rFonts w:ascii="Times New Roman" w:eastAsia="Calibri" w:hAnsi="Times New Roman" w:cs="Times New Roman"/>
        </w:rPr>
        <w:t>покритие</w:t>
      </w:r>
      <w:proofErr w:type="spellEnd"/>
      <w:r w:rsidR="00FB3CF1" w:rsidRPr="007F2336">
        <w:rPr>
          <w:rFonts w:ascii="Times New Roman" w:eastAsia="Calibri" w:hAnsi="Times New Roman" w:cs="Times New Roman"/>
        </w:rPr>
        <w:t xml:space="preserve"> (3,00%).</w:t>
      </w:r>
      <w:r w:rsidR="00695F42" w:rsidRPr="007F2336">
        <w:rPr>
          <w:rFonts w:ascii="Times New Roman" w:hAnsi="Times New Roman" w:cs="Times New Roman"/>
          <w:lang w:val="bg-BG"/>
        </w:rPr>
        <w:t xml:space="preserve"> Най-висок относителен дял имат децата с 2 ендодонтски лечения средно за временното съзъбие (46,30%), следвани от едно лечение средно в съзъбието (22,40</w:t>
      </w:r>
      <w:r w:rsidR="00DE5BEF" w:rsidRPr="007F2336">
        <w:rPr>
          <w:rFonts w:ascii="Times New Roman" w:hAnsi="Times New Roman" w:cs="Times New Roman"/>
          <w:lang w:val="bg-BG"/>
        </w:rPr>
        <w:t>%)</w:t>
      </w:r>
      <w:r w:rsidR="00695F42" w:rsidRPr="007F2336">
        <w:rPr>
          <w:rFonts w:ascii="Times New Roman" w:hAnsi="Times New Roman" w:cs="Times New Roman"/>
          <w:lang w:val="bg-BG"/>
        </w:rPr>
        <w:t>. Средно на едно дете са провеждани 2,25 ± 1,39 броя ендодонтски лечения, като максимално са били провеждани и до 8 ендодонтски лечения в съзъбието. Средната честота на пулпитите на временните зъби при едно дете е 1,55 ± 0,93, като минималният брой е един развит пулпит, а максималният е 5 пулпита за общия брой зъби на съзъбието. С най-висока честота във временното съзъбие са децата с един пулпит на временен зъб от всичките зъби в съзъбието (56,70%). При две от децата са диагностицирани по 5 пулпитно възпалени зъби от общия брой на временните зъби – 20 на бр</w:t>
      </w:r>
      <w:r w:rsidR="00DE5BEF" w:rsidRPr="007F2336">
        <w:rPr>
          <w:rFonts w:ascii="Times New Roman" w:hAnsi="Times New Roman" w:cs="Times New Roman"/>
          <w:lang w:val="bg-BG"/>
        </w:rPr>
        <w:t>ой</w:t>
      </w:r>
      <w:r w:rsidR="00695F42" w:rsidRPr="007F2336">
        <w:rPr>
          <w:rFonts w:ascii="Times New Roman" w:hAnsi="Times New Roman" w:cs="Times New Roman"/>
          <w:lang w:val="bg-BG"/>
        </w:rPr>
        <w:t>.</w:t>
      </w:r>
      <w:r w:rsidR="00DE5BEF" w:rsidRPr="007F2336">
        <w:rPr>
          <w:rFonts w:ascii="Times New Roman" w:hAnsi="Times New Roman" w:cs="Times New Roman"/>
          <w:lang w:val="bg-BG"/>
        </w:rPr>
        <w:t xml:space="preserve"> </w:t>
      </w:r>
      <w:r w:rsidR="00695F42" w:rsidRPr="007F2336">
        <w:rPr>
          <w:rFonts w:ascii="Times New Roman" w:hAnsi="Times New Roman" w:cs="Times New Roman"/>
          <w:lang w:val="bg-BG"/>
        </w:rPr>
        <w:t xml:space="preserve">В 82,10% (n=55) от изследваните деца не са диагностицирани усложнения след проведените ендодонтски лечения. </w:t>
      </w:r>
      <w:r w:rsidR="00FE2E5D" w:rsidRPr="007F2336">
        <w:rPr>
          <w:rFonts w:ascii="Times New Roman" w:hAnsi="Times New Roman" w:cs="Times New Roman"/>
          <w:lang w:val="bg-BG"/>
        </w:rPr>
        <w:t>Н</w:t>
      </w:r>
      <w:r w:rsidR="00695F42" w:rsidRPr="007F2336">
        <w:rPr>
          <w:rFonts w:ascii="Times New Roman" w:hAnsi="Times New Roman" w:cs="Times New Roman"/>
          <w:lang w:val="bg-BG"/>
        </w:rPr>
        <w:t xml:space="preserve">ай-често прилаганият метод за ендодонтско лечение на възпалението на пулпата на временните зъби е пулпотомията с формалин-резорцин (76,10% от всички случаи). Най-малко се прилага методът за директно пулпно покритие (3,00% от всички случаи). </w:t>
      </w:r>
      <w:r w:rsidR="000E336D" w:rsidRPr="007F2336">
        <w:rPr>
          <w:rFonts w:ascii="Times New Roman" w:hAnsi="Times New Roman" w:cs="Times New Roman"/>
          <w:lang w:val="bg-BG"/>
        </w:rPr>
        <w:t xml:space="preserve">Въз основа на данните, получени от амбулаторните дневници и медицинските картони на пациентите се установиха и усложненията след ендодонтската терапия. </w:t>
      </w:r>
      <w:r w:rsidR="00695F42" w:rsidRPr="007F2336">
        <w:rPr>
          <w:rFonts w:ascii="Times New Roman" w:hAnsi="Times New Roman" w:cs="Times New Roman"/>
          <w:lang w:val="bg-BG"/>
        </w:rPr>
        <w:t>Най-малката степен на усложнения е свързана с метода на пулпотомия с формалин-резорцин.</w:t>
      </w:r>
    </w:p>
    <w:p w14:paraId="2BCE2033" w14:textId="77777777" w:rsidR="006E6B1A" w:rsidRPr="007F2336" w:rsidRDefault="00FE2E5D" w:rsidP="00DC5800">
      <w:pPr>
        <w:spacing w:after="0" w:line="240" w:lineRule="auto"/>
        <w:ind w:firstLine="720"/>
        <w:jc w:val="both"/>
        <w:rPr>
          <w:rFonts w:ascii="Times New Roman" w:hAnsi="Times New Roman" w:cs="Times New Roman"/>
          <w:lang w:val="bg-BG"/>
        </w:rPr>
      </w:pPr>
      <w:r w:rsidRPr="007F2336">
        <w:rPr>
          <w:rFonts w:ascii="Times New Roman" w:hAnsi="Times New Roman" w:cs="Times New Roman"/>
          <w:lang w:val="bg-BG"/>
        </w:rPr>
        <w:t>В заключение п</w:t>
      </w:r>
      <w:r w:rsidR="008F7047" w:rsidRPr="007F2336">
        <w:rPr>
          <w:rFonts w:ascii="Times New Roman" w:hAnsi="Times New Roman" w:cs="Times New Roman"/>
          <w:lang w:val="bg-BG"/>
        </w:rPr>
        <w:t>ълната ендодонтска терапия с методите на екстирпация на кореновите канали на зъбите, често може да бъде избегната особено в смесеното и постоянното съзъбие за деца над 7-8 годишна възраст.</w:t>
      </w:r>
    </w:p>
    <w:p w14:paraId="4D27DA44" w14:textId="7F03BC9C" w:rsidR="004A43C4" w:rsidRDefault="004A43C4" w:rsidP="00DC5800">
      <w:pPr>
        <w:pStyle w:val="ParagraphStyle1"/>
        <w:spacing w:after="0" w:line="240" w:lineRule="auto"/>
        <w:rPr>
          <w:color w:val="auto"/>
          <w:sz w:val="22"/>
          <w:szCs w:val="22"/>
          <w:lang w:val="bg-BG"/>
        </w:rPr>
      </w:pPr>
    </w:p>
    <w:p w14:paraId="4D67A41B" w14:textId="77777777" w:rsidR="004A43C4" w:rsidRPr="007F2336" w:rsidRDefault="004A43C4" w:rsidP="00DC5800">
      <w:pPr>
        <w:pStyle w:val="ParagraphStyle1"/>
        <w:spacing w:after="0" w:line="240" w:lineRule="auto"/>
        <w:rPr>
          <w:color w:val="auto"/>
          <w:sz w:val="22"/>
          <w:szCs w:val="22"/>
          <w:lang w:val="bg-BG"/>
        </w:rPr>
      </w:pPr>
    </w:p>
    <w:p w14:paraId="55D6C990" w14:textId="459B92EF" w:rsidR="006E6B1A" w:rsidRPr="007F2336" w:rsidRDefault="006E6B1A" w:rsidP="00DC5800">
      <w:pPr>
        <w:pStyle w:val="ListParagraph"/>
        <w:numPr>
          <w:ilvl w:val="0"/>
          <w:numId w:val="2"/>
        </w:numPr>
        <w:spacing w:after="0" w:line="240" w:lineRule="auto"/>
        <w:jc w:val="both"/>
        <w:rPr>
          <w:rFonts w:ascii="Times New Roman" w:hAnsi="Times New Roman" w:cs="Times New Roman"/>
          <w:b/>
          <w:lang w:val="bg-BG"/>
        </w:rPr>
      </w:pPr>
      <w:r w:rsidRPr="007F2336">
        <w:rPr>
          <w:rFonts w:ascii="Times New Roman" w:hAnsi="Times New Roman" w:cs="Times New Roman"/>
          <w:b/>
          <w:lang w:val="bg-BG"/>
        </w:rPr>
        <w:t xml:space="preserve">ПЪЛНОТЕКСТОВИ ПУБЛИКАЦИИ В НАУЧНИ СПИСАНИЯ, подредени в хронологичен </w:t>
      </w:r>
      <w:r w:rsidR="00292D3B" w:rsidRPr="007F2336">
        <w:rPr>
          <w:rFonts w:ascii="Times New Roman" w:hAnsi="Times New Roman" w:cs="Times New Roman"/>
          <w:b/>
          <w:lang w:val="bg-BG"/>
        </w:rPr>
        <w:t>ред (3</w:t>
      </w:r>
      <w:r w:rsidR="00002081">
        <w:rPr>
          <w:rFonts w:ascii="Times New Roman" w:hAnsi="Times New Roman" w:cs="Times New Roman"/>
          <w:b/>
        </w:rPr>
        <w:t>7</w:t>
      </w:r>
      <w:r w:rsidRPr="007F2336">
        <w:rPr>
          <w:rFonts w:ascii="Times New Roman" w:hAnsi="Times New Roman" w:cs="Times New Roman"/>
          <w:b/>
          <w:lang w:val="bg-BG"/>
        </w:rPr>
        <w:t xml:space="preserve"> бр., не са включе</w:t>
      </w:r>
      <w:r w:rsidR="0098028A" w:rsidRPr="007F2336">
        <w:rPr>
          <w:rFonts w:ascii="Times New Roman" w:hAnsi="Times New Roman" w:cs="Times New Roman"/>
          <w:b/>
          <w:lang w:val="bg-BG"/>
        </w:rPr>
        <w:t>ни резюмета на публикации общо 11</w:t>
      </w:r>
      <w:r w:rsidRPr="007F2336">
        <w:rPr>
          <w:rFonts w:ascii="Times New Roman" w:hAnsi="Times New Roman" w:cs="Times New Roman"/>
          <w:b/>
          <w:lang w:val="bg-BG"/>
        </w:rPr>
        <w:t xml:space="preserve"> бр. от списъка, тъй като са представени п</w:t>
      </w:r>
      <w:r w:rsidR="00AF505B" w:rsidRPr="007F2336">
        <w:rPr>
          <w:rFonts w:ascii="Times New Roman" w:hAnsi="Times New Roman" w:cs="Times New Roman"/>
          <w:b/>
          <w:lang w:val="bg-BG"/>
        </w:rPr>
        <w:t xml:space="preserve">ри защита на ОНС </w:t>
      </w:r>
      <w:r w:rsidR="00A376A4" w:rsidRPr="007F2336">
        <w:rPr>
          <w:rFonts w:ascii="Times New Roman" w:hAnsi="Times New Roman" w:cs="Times New Roman"/>
          <w:b/>
          <w:lang w:val="bg-BG"/>
        </w:rPr>
        <w:t>,,</w:t>
      </w:r>
      <w:r w:rsidR="00AF505B" w:rsidRPr="007F2336">
        <w:rPr>
          <w:rFonts w:ascii="Times New Roman" w:hAnsi="Times New Roman" w:cs="Times New Roman"/>
          <w:b/>
          <w:lang w:val="bg-BG"/>
        </w:rPr>
        <w:t>Доктор</w:t>
      </w:r>
      <w:r w:rsidR="00A376A4" w:rsidRPr="007F2336">
        <w:rPr>
          <w:rFonts w:ascii="Times New Roman" w:hAnsi="Times New Roman" w:cs="Times New Roman"/>
          <w:b/>
          <w:lang w:val="bg-BG"/>
        </w:rPr>
        <w:t>“</w:t>
      </w:r>
      <w:r w:rsidR="0098028A" w:rsidRPr="007F2336">
        <w:rPr>
          <w:rFonts w:ascii="Times New Roman" w:hAnsi="Times New Roman" w:cs="Times New Roman"/>
          <w:b/>
        </w:rPr>
        <w:t xml:space="preserve"> </w:t>
      </w:r>
      <w:r w:rsidR="0098028A" w:rsidRPr="007F2336">
        <w:rPr>
          <w:rFonts w:ascii="Times New Roman" w:hAnsi="Times New Roman" w:cs="Times New Roman"/>
          <w:b/>
          <w:lang w:val="bg-BG"/>
        </w:rPr>
        <w:t xml:space="preserve">и Конкурс за АД </w:t>
      </w:r>
      <w:r w:rsidR="00A376A4" w:rsidRPr="007F2336">
        <w:rPr>
          <w:rFonts w:ascii="Times New Roman" w:hAnsi="Times New Roman" w:cs="Times New Roman"/>
          <w:b/>
          <w:lang w:val="bg-BG"/>
        </w:rPr>
        <w:t>,,</w:t>
      </w:r>
      <w:r w:rsidR="0098028A" w:rsidRPr="007F2336">
        <w:rPr>
          <w:rFonts w:ascii="Times New Roman" w:hAnsi="Times New Roman" w:cs="Times New Roman"/>
          <w:b/>
          <w:lang w:val="bg-BG"/>
        </w:rPr>
        <w:t>Главен асистент</w:t>
      </w:r>
      <w:r w:rsidR="00A376A4" w:rsidRPr="007F2336">
        <w:rPr>
          <w:rFonts w:ascii="Times New Roman" w:hAnsi="Times New Roman" w:cs="Times New Roman"/>
          <w:b/>
          <w:lang w:val="bg-BG"/>
        </w:rPr>
        <w:t>“</w:t>
      </w:r>
      <w:r w:rsidRPr="007F2336">
        <w:rPr>
          <w:rFonts w:ascii="Times New Roman" w:hAnsi="Times New Roman" w:cs="Times New Roman"/>
          <w:b/>
          <w:lang w:val="bg-BG"/>
        </w:rPr>
        <w:t>).</w:t>
      </w:r>
    </w:p>
    <w:p w14:paraId="2BFF6CDC" w14:textId="77777777" w:rsidR="006E6B1A" w:rsidRPr="007F2336" w:rsidRDefault="006E6B1A" w:rsidP="00DC5800">
      <w:pPr>
        <w:pStyle w:val="ListParagraph"/>
        <w:spacing w:after="0" w:line="240" w:lineRule="auto"/>
        <w:ind w:left="1440"/>
        <w:jc w:val="both"/>
        <w:rPr>
          <w:rFonts w:ascii="Times New Roman" w:hAnsi="Times New Roman" w:cs="Times New Roman"/>
          <w:b/>
          <w:lang w:val="bg-BG"/>
        </w:rPr>
      </w:pPr>
    </w:p>
    <w:p w14:paraId="6C3BA254" w14:textId="0E412A49" w:rsidR="000915F9" w:rsidRPr="00DC5800" w:rsidRDefault="006E6B1A" w:rsidP="00DC5800">
      <w:pPr>
        <w:pStyle w:val="ListParagraph"/>
        <w:numPr>
          <w:ilvl w:val="0"/>
          <w:numId w:val="7"/>
        </w:numPr>
        <w:spacing w:after="0" w:line="240" w:lineRule="auto"/>
        <w:jc w:val="both"/>
        <w:rPr>
          <w:rFonts w:ascii="Times New Roman" w:hAnsi="Times New Roman" w:cs="Times New Roman"/>
          <w:b/>
        </w:rPr>
      </w:pPr>
      <w:r w:rsidRPr="007F2336">
        <w:rPr>
          <w:rFonts w:ascii="Times New Roman" w:hAnsi="Times New Roman" w:cs="Times New Roman"/>
          <w:b/>
        </w:rPr>
        <w:t xml:space="preserve">Damyanova DM. Microtomography of deciduous teeth enamel. Int. Journal of Engineering Research and Applications. </w:t>
      </w:r>
      <w:r w:rsidR="006369B7" w:rsidRPr="007F2336">
        <w:rPr>
          <w:rFonts w:ascii="Times New Roman" w:hAnsi="Times New Roman" w:cs="Times New Roman"/>
          <w:b/>
        </w:rPr>
        <w:t xml:space="preserve">ISSN 2248-9622. </w:t>
      </w:r>
      <w:r w:rsidRPr="007F2336">
        <w:rPr>
          <w:rFonts w:ascii="Times New Roman" w:hAnsi="Times New Roman" w:cs="Times New Roman"/>
          <w:b/>
        </w:rPr>
        <w:t>2016 May; 6,5(5):68-70.</w:t>
      </w:r>
      <w:r w:rsidR="0035595F" w:rsidRPr="007F2336">
        <w:rPr>
          <w:rFonts w:ascii="Times New Roman" w:hAnsi="Times New Roman" w:cs="Times New Roman"/>
          <w:b/>
        </w:rPr>
        <w:t xml:space="preserve"> </w:t>
      </w:r>
    </w:p>
    <w:p w14:paraId="48B25934" w14:textId="37F3ED16" w:rsidR="00A869F2" w:rsidRPr="007F2336" w:rsidRDefault="00A869F2" w:rsidP="00DC5800">
      <w:pPr>
        <w:spacing w:after="0" w:line="240" w:lineRule="auto"/>
        <w:jc w:val="both"/>
        <w:rPr>
          <w:rFonts w:ascii="Times New Roman" w:hAnsi="Times New Roman" w:cs="Times New Roman"/>
          <w:lang w:val="bg-BG"/>
        </w:rPr>
      </w:pPr>
      <w:r w:rsidRPr="007F2336">
        <w:rPr>
          <w:rFonts w:ascii="Times New Roman" w:hAnsi="Times New Roman" w:cs="Times New Roman"/>
          <w:lang w:val="bg-BG"/>
        </w:rPr>
        <w:t>Цел</w:t>
      </w:r>
      <w:r w:rsidRPr="007F2336">
        <w:rPr>
          <w:rFonts w:ascii="Times New Roman" w:hAnsi="Times New Roman" w:cs="Times New Roman"/>
        </w:rPr>
        <w:t xml:space="preserve">: </w:t>
      </w:r>
      <w:proofErr w:type="spellStart"/>
      <w:r w:rsidRPr="007F2336">
        <w:rPr>
          <w:rFonts w:ascii="Times New Roman" w:hAnsi="Times New Roman" w:cs="Times New Roman"/>
        </w:rPr>
        <w:t>Разработване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ин</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витро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модел</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де</w:t>
      </w:r>
      <w:proofErr w:type="spellEnd"/>
      <w:r w:rsidRPr="007F2336">
        <w:rPr>
          <w:rFonts w:ascii="Times New Roman" w:hAnsi="Times New Roman" w:cs="Times New Roman"/>
        </w:rPr>
        <w:t xml:space="preserve">- и </w:t>
      </w:r>
      <w:proofErr w:type="spellStart"/>
      <w:r w:rsidRPr="007F2336">
        <w:rPr>
          <w:rFonts w:ascii="Times New Roman" w:hAnsi="Times New Roman" w:cs="Times New Roman"/>
        </w:rPr>
        <w:t>реминерализация</w:t>
      </w:r>
      <w:proofErr w:type="spellEnd"/>
      <w:r w:rsidRPr="007F2336">
        <w:rPr>
          <w:rFonts w:ascii="Times New Roman" w:hAnsi="Times New Roman" w:cs="Times New Roman"/>
        </w:rPr>
        <w:t xml:space="preserve"> с </w:t>
      </w:r>
      <w:proofErr w:type="spellStart"/>
      <w:r w:rsidRPr="007F2336">
        <w:rPr>
          <w:rFonts w:ascii="Times New Roman" w:hAnsi="Times New Roman" w:cs="Times New Roman"/>
        </w:rPr>
        <w:t>ецващ</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гел</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i</w:t>
      </w:r>
      <w:proofErr w:type="spellEnd"/>
      <w:r w:rsidRPr="007F2336">
        <w:rPr>
          <w:rFonts w:ascii="Times New Roman" w:hAnsi="Times New Roman" w:cs="Times New Roman"/>
        </w:rPr>
        <w:t xml:space="preserve">-Gel) и с </w:t>
      </w:r>
      <w:proofErr w:type="spellStart"/>
      <w:r w:rsidRPr="007F2336">
        <w:rPr>
          <w:rFonts w:ascii="Times New Roman" w:hAnsi="Times New Roman" w:cs="Times New Roman"/>
        </w:rPr>
        <w:t>лак</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минерализация</w:t>
      </w:r>
      <w:proofErr w:type="spellEnd"/>
      <w:r w:rsidR="00AC17F6" w:rsidRPr="007F2336">
        <w:rPr>
          <w:rFonts w:ascii="Times New Roman" w:hAnsi="Times New Roman" w:cs="Times New Roman"/>
        </w:rPr>
        <w:t xml:space="preserve"> - </w:t>
      </w:r>
      <w:proofErr w:type="spellStart"/>
      <w:r w:rsidR="00AC17F6" w:rsidRPr="007F2336">
        <w:rPr>
          <w:rFonts w:ascii="Times New Roman" w:hAnsi="Times New Roman" w:cs="Times New Roman"/>
        </w:rPr>
        <w:t>Clinpro</w:t>
      </w:r>
      <w:proofErr w:type="spellEnd"/>
      <w:r w:rsidR="00AC17F6" w:rsidRPr="007F2336">
        <w:rPr>
          <w:rFonts w:ascii="Times New Roman" w:hAnsi="Times New Roman" w:cs="Times New Roman"/>
        </w:rPr>
        <w:t xml:space="preserve"> ™ White Varnish с </w:t>
      </w:r>
      <w:proofErr w:type="spellStart"/>
      <w:r w:rsidR="00AC17F6" w:rsidRPr="007F2336">
        <w:rPr>
          <w:rFonts w:ascii="Times New Roman" w:hAnsi="Times New Roman" w:cs="Times New Roman"/>
        </w:rPr>
        <w:t>Tрикалциев</w:t>
      </w:r>
      <w:proofErr w:type="spellEnd"/>
      <w:r w:rsidR="00AC17F6" w:rsidRPr="007F2336">
        <w:rPr>
          <w:rFonts w:ascii="Times New Roman" w:hAnsi="Times New Roman" w:cs="Times New Roman"/>
        </w:rPr>
        <w:t xml:space="preserve"> </w:t>
      </w:r>
      <w:proofErr w:type="spellStart"/>
      <w:r w:rsidR="00AC17F6" w:rsidRPr="007F2336">
        <w:rPr>
          <w:rFonts w:ascii="Times New Roman" w:hAnsi="Times New Roman" w:cs="Times New Roman"/>
        </w:rPr>
        <w:t>фосфат</w:t>
      </w:r>
      <w:proofErr w:type="spellEnd"/>
      <w:r w:rsidRPr="007F2336">
        <w:rPr>
          <w:rFonts w:ascii="Times New Roman" w:hAnsi="Times New Roman" w:cs="Times New Roman"/>
        </w:rPr>
        <w:t xml:space="preserve"> (3M). </w:t>
      </w:r>
      <w:proofErr w:type="spellStart"/>
      <w:r w:rsidRPr="007F2336">
        <w:rPr>
          <w:rFonts w:ascii="Times New Roman" w:hAnsi="Times New Roman" w:cs="Times New Roman"/>
        </w:rPr>
        <w:t>Методи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Използваният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материал</w:t>
      </w:r>
      <w:proofErr w:type="spellEnd"/>
      <w:r w:rsidRPr="007F2336">
        <w:rPr>
          <w:rFonts w:ascii="Times New Roman" w:hAnsi="Times New Roman" w:cs="Times New Roman"/>
        </w:rPr>
        <w:t xml:space="preserve"> е </w:t>
      </w:r>
      <w:proofErr w:type="spellStart"/>
      <w:r w:rsidRPr="007F2336">
        <w:rPr>
          <w:rFonts w:ascii="Times New Roman" w:hAnsi="Times New Roman" w:cs="Times New Roman"/>
        </w:rPr>
        <w:t>от</w:t>
      </w:r>
      <w:proofErr w:type="spellEnd"/>
      <w:r w:rsidRPr="007F2336">
        <w:rPr>
          <w:rFonts w:ascii="Times New Roman" w:hAnsi="Times New Roman" w:cs="Times New Roman"/>
        </w:rPr>
        <w:t xml:space="preserve"> 20 </w:t>
      </w:r>
      <w:proofErr w:type="spellStart"/>
      <w:r w:rsidRPr="007F2336">
        <w:rPr>
          <w:rFonts w:ascii="Times New Roman" w:hAnsi="Times New Roman" w:cs="Times New Roman"/>
        </w:rPr>
        <w:t>временни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здрави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зъби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Първо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приготвят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гладките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временни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повърхности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емайла</w:t>
      </w:r>
      <w:proofErr w:type="spellEnd"/>
      <w:r w:rsidRPr="007F2336">
        <w:rPr>
          <w:rFonts w:ascii="Times New Roman" w:hAnsi="Times New Roman" w:cs="Times New Roman"/>
        </w:rPr>
        <w:t xml:space="preserve"> с 30 </w:t>
      </w:r>
      <w:proofErr w:type="spellStart"/>
      <w:r w:rsidRPr="007F2336">
        <w:rPr>
          <w:rFonts w:ascii="Times New Roman" w:hAnsi="Times New Roman" w:cs="Times New Roman"/>
        </w:rPr>
        <w:t>секундна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деминерализация</w:t>
      </w:r>
      <w:proofErr w:type="spellEnd"/>
      <w:r w:rsidRPr="007F2336">
        <w:rPr>
          <w:rFonts w:ascii="Times New Roman" w:hAnsi="Times New Roman" w:cs="Times New Roman"/>
        </w:rPr>
        <w:t xml:space="preserve"> с 37% </w:t>
      </w:r>
      <w:proofErr w:type="spellStart"/>
      <w:r w:rsidRPr="007F2336">
        <w:rPr>
          <w:rFonts w:ascii="Times New Roman" w:hAnsi="Times New Roman" w:cs="Times New Roman"/>
        </w:rPr>
        <w:t>фосфорна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киселина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i</w:t>
      </w:r>
      <w:proofErr w:type="spellEnd"/>
      <w:r w:rsidRPr="007F2336">
        <w:rPr>
          <w:rFonts w:ascii="Times New Roman" w:hAnsi="Times New Roman" w:cs="Times New Roman"/>
        </w:rPr>
        <w:t xml:space="preserve"> - </w:t>
      </w:r>
      <w:proofErr w:type="spellStart"/>
      <w:r w:rsidRPr="007F2336">
        <w:rPr>
          <w:rFonts w:ascii="Times New Roman" w:hAnsi="Times New Roman" w:cs="Times New Roman"/>
        </w:rPr>
        <w:t>гел</w:t>
      </w:r>
      <w:proofErr w:type="spellEnd"/>
      <w:r w:rsidRPr="007F2336">
        <w:rPr>
          <w:rFonts w:ascii="Times New Roman" w:hAnsi="Times New Roman" w:cs="Times New Roman"/>
        </w:rPr>
        <w:t xml:space="preserve"> - </w:t>
      </w:r>
      <w:proofErr w:type="spellStart"/>
      <w:r w:rsidRPr="007F2336">
        <w:rPr>
          <w:rFonts w:ascii="Times New Roman" w:hAnsi="Times New Roman" w:cs="Times New Roman"/>
        </w:rPr>
        <w:t>ецващ</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гел</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След</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това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пробите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измиват</w:t>
      </w:r>
      <w:proofErr w:type="spellEnd"/>
      <w:r w:rsidRPr="007F2336">
        <w:rPr>
          <w:rFonts w:ascii="Times New Roman" w:hAnsi="Times New Roman" w:cs="Times New Roman"/>
        </w:rPr>
        <w:t xml:space="preserve"> и </w:t>
      </w:r>
      <w:proofErr w:type="spellStart"/>
      <w:r w:rsidRPr="007F2336">
        <w:rPr>
          <w:rFonts w:ascii="Times New Roman" w:hAnsi="Times New Roman" w:cs="Times New Roman"/>
        </w:rPr>
        <w:t>изсушават</w:t>
      </w:r>
      <w:proofErr w:type="spellEnd"/>
      <w:r w:rsidRPr="007F2336">
        <w:rPr>
          <w:rFonts w:ascii="Times New Roman" w:hAnsi="Times New Roman" w:cs="Times New Roman"/>
        </w:rPr>
        <w:t xml:space="preserve"> с </w:t>
      </w:r>
      <w:proofErr w:type="spellStart"/>
      <w:r w:rsidRPr="007F2336">
        <w:rPr>
          <w:rFonts w:ascii="Times New Roman" w:hAnsi="Times New Roman" w:cs="Times New Roman"/>
        </w:rPr>
        <w:t>вода</w:t>
      </w:r>
      <w:proofErr w:type="spellEnd"/>
      <w:r w:rsidRPr="007F2336">
        <w:rPr>
          <w:rFonts w:ascii="Times New Roman" w:hAnsi="Times New Roman" w:cs="Times New Roman"/>
        </w:rPr>
        <w:t xml:space="preserve"> и </w:t>
      </w:r>
      <w:proofErr w:type="spellStart"/>
      <w:r w:rsidRPr="007F2336">
        <w:rPr>
          <w:rFonts w:ascii="Times New Roman" w:hAnsi="Times New Roman" w:cs="Times New Roman"/>
        </w:rPr>
        <w:t>въздушен</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поток</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Деминерализираните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повърхности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временните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зъби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преминават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през</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реминерализация</w:t>
      </w:r>
      <w:proofErr w:type="spellEnd"/>
      <w:r w:rsidRPr="007F2336">
        <w:rPr>
          <w:rFonts w:ascii="Times New Roman" w:hAnsi="Times New Roman" w:cs="Times New Roman"/>
        </w:rPr>
        <w:t xml:space="preserve"> с </w:t>
      </w:r>
      <w:proofErr w:type="spellStart"/>
      <w:r w:rsidRPr="007F2336">
        <w:rPr>
          <w:rFonts w:ascii="Times New Roman" w:hAnsi="Times New Roman" w:cs="Times New Roman"/>
        </w:rPr>
        <w:t>нанасяне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лак</w:t>
      </w:r>
      <w:proofErr w:type="spellEnd"/>
      <w:r w:rsidRPr="007F2336">
        <w:rPr>
          <w:rFonts w:ascii="Times New Roman" w:hAnsi="Times New Roman" w:cs="Times New Roman"/>
        </w:rPr>
        <w:t xml:space="preserve"> - </w:t>
      </w:r>
      <w:proofErr w:type="spellStart"/>
      <w:r w:rsidRPr="007F2336">
        <w:rPr>
          <w:rFonts w:ascii="Times New Roman" w:hAnsi="Times New Roman" w:cs="Times New Roman"/>
        </w:rPr>
        <w:t>Clinpr</w:t>
      </w:r>
      <w:r w:rsidR="00AC17F6" w:rsidRPr="007F2336">
        <w:rPr>
          <w:rFonts w:ascii="Times New Roman" w:hAnsi="Times New Roman" w:cs="Times New Roman"/>
        </w:rPr>
        <w:t>o</w:t>
      </w:r>
      <w:proofErr w:type="spellEnd"/>
      <w:r w:rsidR="00AC17F6" w:rsidRPr="007F2336">
        <w:rPr>
          <w:rFonts w:ascii="Times New Roman" w:hAnsi="Times New Roman" w:cs="Times New Roman"/>
        </w:rPr>
        <w:t xml:space="preserve"> ™ </w:t>
      </w:r>
      <w:proofErr w:type="spellStart"/>
      <w:r w:rsidR="00AC17F6" w:rsidRPr="007F2336">
        <w:rPr>
          <w:rFonts w:ascii="Times New Roman" w:hAnsi="Times New Roman" w:cs="Times New Roman"/>
        </w:rPr>
        <w:t>Бял</w:t>
      </w:r>
      <w:proofErr w:type="spellEnd"/>
      <w:r w:rsidR="00AC17F6" w:rsidRPr="007F2336">
        <w:rPr>
          <w:rFonts w:ascii="Times New Roman" w:hAnsi="Times New Roman" w:cs="Times New Roman"/>
        </w:rPr>
        <w:t xml:space="preserve"> </w:t>
      </w:r>
      <w:proofErr w:type="spellStart"/>
      <w:r w:rsidR="00AC17F6" w:rsidRPr="007F2336">
        <w:rPr>
          <w:rFonts w:ascii="Times New Roman" w:hAnsi="Times New Roman" w:cs="Times New Roman"/>
        </w:rPr>
        <w:t>лак</w:t>
      </w:r>
      <w:proofErr w:type="spellEnd"/>
      <w:r w:rsidR="00AC17F6" w:rsidRPr="007F2336">
        <w:rPr>
          <w:rFonts w:ascii="Times New Roman" w:hAnsi="Times New Roman" w:cs="Times New Roman"/>
        </w:rPr>
        <w:t xml:space="preserve"> с </w:t>
      </w:r>
      <w:proofErr w:type="spellStart"/>
      <w:r w:rsidR="00AC17F6" w:rsidRPr="007F2336">
        <w:rPr>
          <w:rFonts w:ascii="Times New Roman" w:hAnsi="Times New Roman" w:cs="Times New Roman"/>
        </w:rPr>
        <w:t>трикалциев</w:t>
      </w:r>
      <w:proofErr w:type="spellEnd"/>
      <w:r w:rsidR="00AC17F6" w:rsidRPr="007F2336">
        <w:rPr>
          <w:rFonts w:ascii="Times New Roman" w:hAnsi="Times New Roman" w:cs="Times New Roman"/>
        </w:rPr>
        <w:t xml:space="preserve"> </w:t>
      </w:r>
      <w:proofErr w:type="spellStart"/>
      <w:r w:rsidR="00AC17F6" w:rsidRPr="007F2336">
        <w:rPr>
          <w:rFonts w:ascii="Times New Roman" w:hAnsi="Times New Roman" w:cs="Times New Roman"/>
        </w:rPr>
        <w:t>фосфат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Измерването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беше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извършено</w:t>
      </w:r>
      <w:proofErr w:type="spellEnd"/>
      <w:r w:rsidRPr="007F2336">
        <w:rPr>
          <w:rFonts w:ascii="Times New Roman" w:hAnsi="Times New Roman" w:cs="Times New Roman"/>
        </w:rPr>
        <w:t xml:space="preserve"> с </w:t>
      </w:r>
      <w:proofErr w:type="spellStart"/>
      <w:r w:rsidRPr="007F2336">
        <w:rPr>
          <w:rFonts w:ascii="Times New Roman" w:hAnsi="Times New Roman" w:cs="Times New Roman"/>
        </w:rPr>
        <w:t>настолен</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рентгенов</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микротомографски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скенер</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SkyScan</w:t>
      </w:r>
      <w:proofErr w:type="spellEnd"/>
      <w:r w:rsidRPr="007F2336">
        <w:rPr>
          <w:rFonts w:ascii="Times New Roman" w:hAnsi="Times New Roman" w:cs="Times New Roman"/>
        </w:rPr>
        <w:t xml:space="preserve"> 1272, </w:t>
      </w:r>
      <w:proofErr w:type="spellStart"/>
      <w:r w:rsidRPr="007F2336">
        <w:rPr>
          <w:rFonts w:ascii="Times New Roman" w:hAnsi="Times New Roman" w:cs="Times New Roman"/>
        </w:rPr>
        <w:t>произведен</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от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компанията</w:t>
      </w:r>
      <w:proofErr w:type="spellEnd"/>
      <w:r w:rsidRPr="007F2336">
        <w:rPr>
          <w:rFonts w:ascii="Times New Roman" w:hAnsi="Times New Roman" w:cs="Times New Roman"/>
        </w:rPr>
        <w:t xml:space="preserve"> Bruker. </w:t>
      </w:r>
      <w:proofErr w:type="spellStart"/>
      <w:r w:rsidRPr="007F2336">
        <w:rPr>
          <w:rFonts w:ascii="Times New Roman" w:hAnsi="Times New Roman" w:cs="Times New Roman"/>
        </w:rPr>
        <w:t>Резултати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Представителни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изображения</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наблюдаваната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проба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зъба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Външната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повърхност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зъба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върху</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която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има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видими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специфични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грапавости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Ясно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w:t>
      </w:r>
      <w:r w:rsidR="009D4B0C" w:rsidRPr="007F2336">
        <w:rPr>
          <w:rFonts w:ascii="Times New Roman" w:hAnsi="Times New Roman" w:cs="Times New Roman"/>
        </w:rPr>
        <w:t>е</w:t>
      </w:r>
      <w:proofErr w:type="spellEnd"/>
      <w:r w:rsidR="009D4B0C" w:rsidRPr="007F2336">
        <w:rPr>
          <w:rFonts w:ascii="Times New Roman" w:hAnsi="Times New Roman" w:cs="Times New Roman"/>
        </w:rPr>
        <w:t xml:space="preserve"> </w:t>
      </w:r>
      <w:proofErr w:type="spellStart"/>
      <w:r w:rsidR="009D4B0C" w:rsidRPr="007F2336">
        <w:rPr>
          <w:rFonts w:ascii="Times New Roman" w:hAnsi="Times New Roman" w:cs="Times New Roman"/>
        </w:rPr>
        <w:t>различават</w:t>
      </w:r>
      <w:proofErr w:type="spellEnd"/>
      <w:r w:rsidR="009D4B0C" w:rsidRPr="007F2336">
        <w:rPr>
          <w:rFonts w:ascii="Times New Roman" w:hAnsi="Times New Roman" w:cs="Times New Roman"/>
        </w:rPr>
        <w:t xml:space="preserve"> </w:t>
      </w:r>
      <w:proofErr w:type="spellStart"/>
      <w:r w:rsidR="009D4B0C" w:rsidRPr="007F2336">
        <w:rPr>
          <w:rFonts w:ascii="Times New Roman" w:hAnsi="Times New Roman" w:cs="Times New Roman"/>
        </w:rPr>
        <w:t>две</w:t>
      </w:r>
      <w:proofErr w:type="spellEnd"/>
      <w:r w:rsidR="009D4B0C" w:rsidRPr="007F2336">
        <w:rPr>
          <w:rFonts w:ascii="Times New Roman" w:hAnsi="Times New Roman" w:cs="Times New Roman"/>
        </w:rPr>
        <w:t xml:space="preserve"> </w:t>
      </w:r>
      <w:proofErr w:type="spellStart"/>
      <w:r w:rsidR="009D4B0C" w:rsidRPr="007F2336">
        <w:rPr>
          <w:rFonts w:ascii="Times New Roman" w:hAnsi="Times New Roman" w:cs="Times New Roman"/>
        </w:rPr>
        <w:t>области</w:t>
      </w:r>
      <w:proofErr w:type="spellEnd"/>
      <w:r w:rsidR="009D4B0C" w:rsidRPr="007F2336">
        <w:rPr>
          <w:rFonts w:ascii="Times New Roman" w:hAnsi="Times New Roman" w:cs="Times New Roman"/>
        </w:rPr>
        <w:t xml:space="preserve">; </w:t>
      </w:r>
      <w:proofErr w:type="spellStart"/>
      <w:r w:rsidR="009D4B0C" w:rsidRPr="007F2336">
        <w:rPr>
          <w:rFonts w:ascii="Times New Roman" w:hAnsi="Times New Roman" w:cs="Times New Roman"/>
        </w:rPr>
        <w:t>светла</w:t>
      </w:r>
      <w:proofErr w:type="spellEnd"/>
      <w:r w:rsidR="009D4B0C" w:rsidRPr="007F2336">
        <w:rPr>
          <w:rFonts w:ascii="Times New Roman" w:hAnsi="Times New Roman" w:cs="Times New Roman"/>
        </w:rPr>
        <w:t xml:space="preserve">, </w:t>
      </w:r>
      <w:proofErr w:type="spellStart"/>
      <w:r w:rsidR="009D4B0C" w:rsidRPr="007F2336">
        <w:rPr>
          <w:rFonts w:ascii="Times New Roman" w:hAnsi="Times New Roman" w:cs="Times New Roman"/>
        </w:rPr>
        <w:t>която</w:t>
      </w:r>
      <w:proofErr w:type="spellEnd"/>
      <w:r w:rsidRPr="007F2336">
        <w:rPr>
          <w:rFonts w:ascii="Times New Roman" w:hAnsi="Times New Roman" w:cs="Times New Roman"/>
        </w:rPr>
        <w:t xml:space="preserve"> е </w:t>
      </w:r>
      <w:proofErr w:type="spellStart"/>
      <w:r w:rsidRPr="007F2336">
        <w:rPr>
          <w:rFonts w:ascii="Times New Roman" w:hAnsi="Times New Roman" w:cs="Times New Roman"/>
        </w:rPr>
        <w:t>от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външната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w:t>
      </w:r>
      <w:r w:rsidR="009D4B0C" w:rsidRPr="007F2336">
        <w:rPr>
          <w:rFonts w:ascii="Times New Roman" w:hAnsi="Times New Roman" w:cs="Times New Roman"/>
        </w:rPr>
        <w:t>трана</w:t>
      </w:r>
      <w:proofErr w:type="spellEnd"/>
      <w:r w:rsidR="009D4B0C" w:rsidRPr="007F2336">
        <w:rPr>
          <w:rFonts w:ascii="Times New Roman" w:hAnsi="Times New Roman" w:cs="Times New Roman"/>
        </w:rPr>
        <w:t xml:space="preserve"> - </w:t>
      </w:r>
      <w:proofErr w:type="spellStart"/>
      <w:r w:rsidR="009D4B0C" w:rsidRPr="007F2336">
        <w:rPr>
          <w:rFonts w:ascii="Times New Roman" w:hAnsi="Times New Roman" w:cs="Times New Roman"/>
        </w:rPr>
        <w:t>зъбния</w:t>
      </w:r>
      <w:proofErr w:type="spellEnd"/>
      <w:r w:rsidR="009D4B0C" w:rsidRPr="007F2336">
        <w:rPr>
          <w:rFonts w:ascii="Times New Roman" w:hAnsi="Times New Roman" w:cs="Times New Roman"/>
        </w:rPr>
        <w:t xml:space="preserve"> </w:t>
      </w:r>
      <w:proofErr w:type="spellStart"/>
      <w:r w:rsidR="009D4B0C" w:rsidRPr="007F2336">
        <w:rPr>
          <w:rFonts w:ascii="Times New Roman" w:hAnsi="Times New Roman" w:cs="Times New Roman"/>
        </w:rPr>
        <w:t>емайл</w:t>
      </w:r>
      <w:proofErr w:type="spellEnd"/>
      <w:r w:rsidR="009D4B0C" w:rsidRPr="007F2336">
        <w:rPr>
          <w:rFonts w:ascii="Times New Roman" w:hAnsi="Times New Roman" w:cs="Times New Roman"/>
        </w:rPr>
        <w:t xml:space="preserve">, и </w:t>
      </w:r>
      <w:proofErr w:type="spellStart"/>
      <w:r w:rsidR="009D4B0C" w:rsidRPr="007F2336">
        <w:rPr>
          <w:rFonts w:ascii="Times New Roman" w:hAnsi="Times New Roman" w:cs="Times New Roman"/>
        </w:rPr>
        <w:t>по-тъмна</w:t>
      </w:r>
      <w:proofErr w:type="spellEnd"/>
      <w:r w:rsidRPr="007F2336">
        <w:rPr>
          <w:rFonts w:ascii="Times New Roman" w:hAnsi="Times New Roman" w:cs="Times New Roman"/>
        </w:rPr>
        <w:t xml:space="preserve"> - </w:t>
      </w:r>
      <w:proofErr w:type="spellStart"/>
      <w:r w:rsidRPr="007F2336">
        <w:rPr>
          <w:rFonts w:ascii="Times New Roman" w:hAnsi="Times New Roman" w:cs="Times New Roman"/>
        </w:rPr>
        <w:t>от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вътрешната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страна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зъба</w:t>
      </w:r>
      <w:proofErr w:type="spellEnd"/>
      <w:r w:rsidRPr="007F2336">
        <w:rPr>
          <w:rFonts w:ascii="Times New Roman" w:hAnsi="Times New Roman" w:cs="Times New Roman"/>
        </w:rPr>
        <w:t xml:space="preserve"> - </w:t>
      </w:r>
      <w:proofErr w:type="spellStart"/>
      <w:r w:rsidRPr="007F2336">
        <w:rPr>
          <w:rFonts w:ascii="Times New Roman" w:hAnsi="Times New Roman" w:cs="Times New Roman"/>
        </w:rPr>
        <w:t>дентин</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Тези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две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области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видими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във</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всички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напречни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софтуерни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секции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Дебелината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емайла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тестова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проба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варира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между</w:t>
      </w:r>
      <w:proofErr w:type="spellEnd"/>
      <w:r w:rsidRPr="007F2336">
        <w:rPr>
          <w:rFonts w:ascii="Times New Roman" w:hAnsi="Times New Roman" w:cs="Times New Roman"/>
        </w:rPr>
        <w:t xml:space="preserve"> 300 и 500 </w:t>
      </w:r>
      <w:proofErr w:type="spellStart"/>
      <w:r w:rsidRPr="007F2336">
        <w:rPr>
          <w:rFonts w:ascii="Times New Roman" w:hAnsi="Times New Roman" w:cs="Times New Roman"/>
        </w:rPr>
        <w:t>μm</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зъбния</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емайл</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има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забележими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дефекти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които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представляват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тъмни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участъци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т.е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области</w:t>
      </w:r>
      <w:proofErr w:type="spellEnd"/>
      <w:r w:rsidRPr="007F2336">
        <w:rPr>
          <w:rFonts w:ascii="Times New Roman" w:hAnsi="Times New Roman" w:cs="Times New Roman"/>
        </w:rPr>
        <w:t xml:space="preserve"> с </w:t>
      </w:r>
      <w:proofErr w:type="spellStart"/>
      <w:r w:rsidRPr="007F2336">
        <w:rPr>
          <w:rFonts w:ascii="Times New Roman" w:hAnsi="Times New Roman" w:cs="Times New Roman"/>
        </w:rPr>
        <w:t>намалена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плътност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Такива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области</w:t>
      </w:r>
      <w:proofErr w:type="spellEnd"/>
      <w:r w:rsidRPr="007F2336">
        <w:rPr>
          <w:rFonts w:ascii="Times New Roman" w:hAnsi="Times New Roman" w:cs="Times New Roman"/>
        </w:rPr>
        <w:t xml:space="preserve"> в </w:t>
      </w:r>
      <w:proofErr w:type="spellStart"/>
      <w:r w:rsidRPr="007F2336">
        <w:rPr>
          <w:rFonts w:ascii="Times New Roman" w:hAnsi="Times New Roman" w:cs="Times New Roman"/>
        </w:rPr>
        <w:t>дълбочината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емайла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представени</w:t>
      </w:r>
      <w:proofErr w:type="spellEnd"/>
      <w:r w:rsidRPr="007F2336">
        <w:rPr>
          <w:rFonts w:ascii="Times New Roman" w:hAnsi="Times New Roman" w:cs="Times New Roman"/>
        </w:rPr>
        <w:t xml:space="preserve"> и </w:t>
      </w:r>
      <w:proofErr w:type="spellStart"/>
      <w:r w:rsidRPr="007F2336">
        <w:rPr>
          <w:rFonts w:ascii="Times New Roman" w:hAnsi="Times New Roman" w:cs="Times New Roman"/>
        </w:rPr>
        <w:t>ясно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показват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тяхната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обемна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природа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Мониторингът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зоната</w:t>
      </w:r>
      <w:proofErr w:type="spellEnd"/>
      <w:r w:rsidRPr="007F2336">
        <w:rPr>
          <w:rFonts w:ascii="Times New Roman" w:hAnsi="Times New Roman" w:cs="Times New Roman"/>
        </w:rPr>
        <w:t xml:space="preserve"> с "</w:t>
      </w:r>
      <w:proofErr w:type="spellStart"/>
      <w:r w:rsidRPr="007F2336">
        <w:rPr>
          <w:rFonts w:ascii="Times New Roman" w:hAnsi="Times New Roman" w:cs="Times New Roman"/>
        </w:rPr>
        <w:t>увреждане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зъбен</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кариес</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т.е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по-тъмните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зони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емайла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показват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че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по-големият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от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двата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който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намира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по-близо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до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зъбната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повърхност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всъщност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излиза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от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него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Тя</w:t>
      </w:r>
      <w:proofErr w:type="spellEnd"/>
      <w:r w:rsidRPr="007F2336">
        <w:rPr>
          <w:rFonts w:ascii="Times New Roman" w:hAnsi="Times New Roman" w:cs="Times New Roman"/>
        </w:rPr>
        <w:t xml:space="preserve"> е </w:t>
      </w:r>
      <w:proofErr w:type="spellStart"/>
      <w:r w:rsidRPr="007F2336">
        <w:rPr>
          <w:rFonts w:ascii="Times New Roman" w:hAnsi="Times New Roman" w:cs="Times New Roman"/>
        </w:rPr>
        <w:t>покрита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от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слой</w:t>
      </w:r>
      <w:proofErr w:type="spellEnd"/>
      <w:r w:rsidRPr="007F2336">
        <w:rPr>
          <w:rFonts w:ascii="Times New Roman" w:hAnsi="Times New Roman" w:cs="Times New Roman"/>
        </w:rPr>
        <w:t xml:space="preserve"> с </w:t>
      </w:r>
      <w:proofErr w:type="spellStart"/>
      <w:r w:rsidRPr="007F2336">
        <w:rPr>
          <w:rFonts w:ascii="Times New Roman" w:hAnsi="Times New Roman" w:cs="Times New Roman"/>
        </w:rPr>
        <w:t>дебелина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между</w:t>
      </w:r>
      <w:proofErr w:type="spellEnd"/>
      <w:r w:rsidRPr="007F2336">
        <w:rPr>
          <w:rFonts w:ascii="Times New Roman" w:hAnsi="Times New Roman" w:cs="Times New Roman"/>
        </w:rPr>
        <w:t xml:space="preserve"> 10 и 14 </w:t>
      </w:r>
      <w:proofErr w:type="spellStart"/>
      <w:r w:rsidRPr="007F2336">
        <w:rPr>
          <w:rFonts w:ascii="Times New Roman" w:hAnsi="Times New Roman" w:cs="Times New Roman"/>
        </w:rPr>
        <w:t>μm</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чиято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плътност</w:t>
      </w:r>
      <w:proofErr w:type="spellEnd"/>
      <w:r w:rsidRPr="007F2336">
        <w:rPr>
          <w:rFonts w:ascii="Times New Roman" w:hAnsi="Times New Roman" w:cs="Times New Roman"/>
        </w:rPr>
        <w:t xml:space="preserve"> е </w:t>
      </w:r>
      <w:proofErr w:type="spellStart"/>
      <w:r w:rsidRPr="007F2336">
        <w:rPr>
          <w:rFonts w:ascii="Times New Roman" w:hAnsi="Times New Roman" w:cs="Times New Roman"/>
        </w:rPr>
        <w:t>много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близка</w:t>
      </w:r>
      <w:proofErr w:type="spellEnd"/>
      <w:r w:rsidRPr="007F2336">
        <w:rPr>
          <w:rFonts w:ascii="Times New Roman" w:hAnsi="Times New Roman" w:cs="Times New Roman"/>
        </w:rPr>
        <w:t xml:space="preserve"> и </w:t>
      </w:r>
      <w:proofErr w:type="spellStart"/>
      <w:r w:rsidRPr="007F2336">
        <w:rPr>
          <w:rFonts w:ascii="Times New Roman" w:hAnsi="Times New Roman" w:cs="Times New Roman"/>
        </w:rPr>
        <w:t>може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би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малко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по-висока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от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тази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зъбния</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емайл</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Изводи</w:t>
      </w:r>
      <w:proofErr w:type="spellEnd"/>
      <w:r w:rsidRPr="007F2336">
        <w:rPr>
          <w:rFonts w:ascii="Times New Roman" w:hAnsi="Times New Roman" w:cs="Times New Roman"/>
        </w:rPr>
        <w:t>: 1. К</w:t>
      </w:r>
      <w:r w:rsidR="00BF46F4" w:rsidRPr="007F2336">
        <w:rPr>
          <w:rFonts w:ascii="Times New Roman" w:hAnsi="Times New Roman" w:cs="Times New Roman"/>
          <w:lang w:val="bg-BG"/>
        </w:rPr>
        <w:t xml:space="preserve">омпютърната </w:t>
      </w:r>
      <w:r w:rsidRPr="007F2336">
        <w:rPr>
          <w:rFonts w:ascii="Times New Roman" w:hAnsi="Times New Roman" w:cs="Times New Roman"/>
        </w:rPr>
        <w:t>Т</w:t>
      </w:r>
      <w:r w:rsidR="00BF46F4" w:rsidRPr="007F2336">
        <w:rPr>
          <w:rFonts w:ascii="Times New Roman" w:hAnsi="Times New Roman" w:cs="Times New Roman"/>
          <w:lang w:val="bg-BG"/>
        </w:rPr>
        <w:t>омография</w:t>
      </w:r>
      <w:r w:rsidRPr="007F2336">
        <w:rPr>
          <w:rFonts w:ascii="Times New Roman" w:hAnsi="Times New Roman" w:cs="Times New Roman"/>
        </w:rPr>
        <w:t xml:space="preserve"> </w:t>
      </w:r>
      <w:proofErr w:type="spellStart"/>
      <w:r w:rsidRPr="007F2336">
        <w:rPr>
          <w:rFonts w:ascii="Times New Roman" w:hAnsi="Times New Roman" w:cs="Times New Roman"/>
        </w:rPr>
        <w:t>има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наблюдения</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които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водят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до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такава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посока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че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повърхността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зъба</w:t>
      </w:r>
      <w:proofErr w:type="spellEnd"/>
      <w:r w:rsidRPr="007F2336">
        <w:rPr>
          <w:rFonts w:ascii="Times New Roman" w:hAnsi="Times New Roman" w:cs="Times New Roman"/>
        </w:rPr>
        <w:t xml:space="preserve"> е </w:t>
      </w:r>
      <w:proofErr w:type="spellStart"/>
      <w:r w:rsidRPr="007F2336">
        <w:rPr>
          <w:rFonts w:ascii="Times New Roman" w:hAnsi="Times New Roman" w:cs="Times New Roman"/>
        </w:rPr>
        <w:t>неравна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тъй</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като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има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зони</w:t>
      </w:r>
      <w:proofErr w:type="spellEnd"/>
      <w:r w:rsidRPr="007F2336">
        <w:rPr>
          <w:rFonts w:ascii="Times New Roman" w:hAnsi="Times New Roman" w:cs="Times New Roman"/>
        </w:rPr>
        <w:t xml:space="preserve"> с </w:t>
      </w:r>
      <w:proofErr w:type="spellStart"/>
      <w:r w:rsidRPr="007F2336">
        <w:rPr>
          <w:rFonts w:ascii="Times New Roman" w:hAnsi="Times New Roman" w:cs="Times New Roman"/>
        </w:rPr>
        <w:t>различна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степен</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lastRenderedPageBreak/>
        <w:t>неравности</w:t>
      </w:r>
      <w:proofErr w:type="spellEnd"/>
      <w:r w:rsidRPr="007F2336">
        <w:rPr>
          <w:rFonts w:ascii="Times New Roman" w:hAnsi="Times New Roman" w:cs="Times New Roman"/>
        </w:rPr>
        <w:t xml:space="preserve">. В </w:t>
      </w:r>
      <w:proofErr w:type="spellStart"/>
      <w:r w:rsidRPr="007F2336">
        <w:rPr>
          <w:rFonts w:ascii="Times New Roman" w:hAnsi="Times New Roman" w:cs="Times New Roman"/>
        </w:rPr>
        <w:t>неравномерните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области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тяхната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височина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потенциално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височината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кристалите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от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реминерализиращо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покритие</w:t>
      </w:r>
      <w:proofErr w:type="spellEnd"/>
      <w:r w:rsidRPr="007F2336">
        <w:rPr>
          <w:rFonts w:ascii="Times New Roman" w:hAnsi="Times New Roman" w:cs="Times New Roman"/>
        </w:rPr>
        <w:t xml:space="preserve">, е </w:t>
      </w:r>
      <w:proofErr w:type="spellStart"/>
      <w:r w:rsidRPr="007F2336">
        <w:rPr>
          <w:rFonts w:ascii="Times New Roman" w:hAnsi="Times New Roman" w:cs="Times New Roman"/>
        </w:rPr>
        <w:t>между</w:t>
      </w:r>
      <w:proofErr w:type="spellEnd"/>
      <w:r w:rsidRPr="007F2336">
        <w:rPr>
          <w:rFonts w:ascii="Times New Roman" w:hAnsi="Times New Roman" w:cs="Times New Roman"/>
        </w:rPr>
        <w:t xml:space="preserve"> 6 и 14 </w:t>
      </w:r>
      <w:proofErr w:type="spellStart"/>
      <w:r w:rsidRPr="007F2336">
        <w:rPr>
          <w:rFonts w:ascii="Times New Roman" w:hAnsi="Times New Roman" w:cs="Times New Roman"/>
        </w:rPr>
        <w:t>μm</w:t>
      </w:r>
      <w:proofErr w:type="spellEnd"/>
      <w:r w:rsidRPr="007F2336">
        <w:rPr>
          <w:rFonts w:ascii="Times New Roman" w:hAnsi="Times New Roman" w:cs="Times New Roman"/>
        </w:rPr>
        <w:t xml:space="preserve">, с </w:t>
      </w:r>
      <w:proofErr w:type="spellStart"/>
      <w:r w:rsidRPr="007F2336">
        <w:rPr>
          <w:rFonts w:ascii="Times New Roman" w:hAnsi="Times New Roman" w:cs="Times New Roman"/>
        </w:rPr>
        <w:t>разм</w:t>
      </w:r>
      <w:r w:rsidR="00BF46F4" w:rsidRPr="007F2336">
        <w:rPr>
          <w:rFonts w:ascii="Times New Roman" w:hAnsi="Times New Roman" w:cs="Times New Roman"/>
        </w:rPr>
        <w:t>ер</w:t>
      </w:r>
      <w:proofErr w:type="spellEnd"/>
      <w:r w:rsidR="00BF46F4" w:rsidRPr="007F2336">
        <w:rPr>
          <w:rFonts w:ascii="Times New Roman" w:hAnsi="Times New Roman" w:cs="Times New Roman"/>
        </w:rPr>
        <w:t xml:space="preserve"> </w:t>
      </w:r>
      <w:proofErr w:type="spellStart"/>
      <w:r w:rsidR="00BF46F4" w:rsidRPr="007F2336">
        <w:rPr>
          <w:rFonts w:ascii="Times New Roman" w:hAnsi="Times New Roman" w:cs="Times New Roman"/>
        </w:rPr>
        <w:t>на</w:t>
      </w:r>
      <w:proofErr w:type="spellEnd"/>
      <w:r w:rsidR="00BF46F4" w:rsidRPr="007F2336">
        <w:rPr>
          <w:rFonts w:ascii="Times New Roman" w:hAnsi="Times New Roman" w:cs="Times New Roman"/>
        </w:rPr>
        <w:t xml:space="preserve"> </w:t>
      </w:r>
      <w:proofErr w:type="spellStart"/>
      <w:r w:rsidR="00BF46F4" w:rsidRPr="007F2336">
        <w:rPr>
          <w:rFonts w:ascii="Times New Roman" w:hAnsi="Times New Roman" w:cs="Times New Roman"/>
        </w:rPr>
        <w:t>хоризонтала</w:t>
      </w:r>
      <w:proofErr w:type="spellEnd"/>
      <w:r w:rsidR="00BF46F4" w:rsidRPr="007F2336">
        <w:rPr>
          <w:rFonts w:ascii="Times New Roman" w:hAnsi="Times New Roman" w:cs="Times New Roman"/>
        </w:rPr>
        <w:t xml:space="preserve"> 14-40 </w:t>
      </w:r>
      <w:proofErr w:type="spellStart"/>
      <w:r w:rsidR="00BF46F4" w:rsidRPr="007F2336">
        <w:rPr>
          <w:rFonts w:ascii="Times New Roman" w:hAnsi="Times New Roman" w:cs="Times New Roman"/>
        </w:rPr>
        <w:t>μm</w:t>
      </w:r>
      <w:proofErr w:type="spellEnd"/>
      <w:r w:rsidR="00BF46F4" w:rsidRPr="007F2336">
        <w:rPr>
          <w:rFonts w:ascii="Times New Roman" w:hAnsi="Times New Roman" w:cs="Times New Roman"/>
        </w:rPr>
        <w:t xml:space="preserve">. 2. </w:t>
      </w:r>
      <w:proofErr w:type="spellStart"/>
      <w:r w:rsidR="00BF46F4" w:rsidRPr="007F2336">
        <w:rPr>
          <w:rFonts w:ascii="Times New Roman" w:hAnsi="Times New Roman" w:cs="Times New Roman"/>
        </w:rPr>
        <w:t>От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монитора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зъбния</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емайл</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наблюдава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зона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която</w:t>
      </w:r>
      <w:proofErr w:type="spellEnd"/>
      <w:r w:rsidRPr="007F2336">
        <w:rPr>
          <w:rFonts w:ascii="Times New Roman" w:hAnsi="Times New Roman" w:cs="Times New Roman"/>
        </w:rPr>
        <w:t xml:space="preserve"> е „</w:t>
      </w:r>
      <w:proofErr w:type="spellStart"/>
      <w:r w:rsidRPr="007F2336">
        <w:rPr>
          <w:rFonts w:ascii="Times New Roman" w:hAnsi="Times New Roman" w:cs="Times New Roman"/>
        </w:rPr>
        <w:t>запечатана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със</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слой</w:t>
      </w:r>
      <w:proofErr w:type="spellEnd"/>
      <w:r w:rsidRPr="007F2336">
        <w:rPr>
          <w:rFonts w:ascii="Times New Roman" w:hAnsi="Times New Roman" w:cs="Times New Roman"/>
        </w:rPr>
        <w:t xml:space="preserve"> с </w:t>
      </w:r>
      <w:proofErr w:type="spellStart"/>
      <w:r w:rsidRPr="007F2336">
        <w:rPr>
          <w:rFonts w:ascii="Times New Roman" w:hAnsi="Times New Roman" w:cs="Times New Roman"/>
        </w:rPr>
        <w:t>плътност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близка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до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тази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здравия</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зъбен</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емайл</w:t>
      </w:r>
      <w:proofErr w:type="spellEnd"/>
      <w:r w:rsidRPr="007F2336">
        <w:rPr>
          <w:rFonts w:ascii="Times New Roman" w:hAnsi="Times New Roman" w:cs="Times New Roman"/>
        </w:rPr>
        <w:t xml:space="preserve"> и </w:t>
      </w:r>
      <w:proofErr w:type="spellStart"/>
      <w:r w:rsidRPr="007F2336">
        <w:rPr>
          <w:rFonts w:ascii="Times New Roman" w:hAnsi="Times New Roman" w:cs="Times New Roman"/>
        </w:rPr>
        <w:t>дебелина</w:t>
      </w:r>
      <w:proofErr w:type="spellEnd"/>
      <w:r w:rsidRPr="007F2336">
        <w:rPr>
          <w:rFonts w:ascii="Times New Roman" w:hAnsi="Times New Roman" w:cs="Times New Roman"/>
        </w:rPr>
        <w:t xml:space="preserve"> 10-14 µm. </w:t>
      </w:r>
      <w:proofErr w:type="spellStart"/>
      <w:r w:rsidRPr="007F2336">
        <w:rPr>
          <w:rFonts w:ascii="Times New Roman" w:hAnsi="Times New Roman" w:cs="Times New Roman"/>
        </w:rPr>
        <w:t>При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рязане</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проба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такъв</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слой</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също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се</w:t>
      </w:r>
      <w:proofErr w:type="spellEnd"/>
      <w:r w:rsidRPr="007F2336">
        <w:rPr>
          <w:rFonts w:ascii="Times New Roman" w:hAnsi="Times New Roman" w:cs="Times New Roman"/>
        </w:rPr>
        <w:t xml:space="preserve"> е </w:t>
      </w:r>
      <w:proofErr w:type="spellStart"/>
      <w:r w:rsidRPr="007F2336">
        <w:rPr>
          <w:rFonts w:ascii="Times New Roman" w:hAnsi="Times New Roman" w:cs="Times New Roman"/>
        </w:rPr>
        <w:t>появил</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повърхността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му</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Това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води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до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хип</w:t>
      </w:r>
      <w:r w:rsidR="00D111C1" w:rsidRPr="007F2336">
        <w:rPr>
          <w:rFonts w:ascii="Times New Roman" w:hAnsi="Times New Roman" w:cs="Times New Roman"/>
        </w:rPr>
        <w:t>отезата</w:t>
      </w:r>
      <w:proofErr w:type="spellEnd"/>
      <w:r w:rsidR="00D111C1" w:rsidRPr="007F2336">
        <w:rPr>
          <w:rFonts w:ascii="Times New Roman" w:hAnsi="Times New Roman" w:cs="Times New Roman"/>
        </w:rPr>
        <w:t xml:space="preserve"> </w:t>
      </w:r>
      <w:proofErr w:type="spellStart"/>
      <w:r w:rsidR="00D111C1" w:rsidRPr="007F2336">
        <w:rPr>
          <w:rFonts w:ascii="Times New Roman" w:hAnsi="Times New Roman" w:cs="Times New Roman"/>
        </w:rPr>
        <w:t>за</w:t>
      </w:r>
      <w:proofErr w:type="spellEnd"/>
      <w:r w:rsidR="00D111C1" w:rsidRPr="007F2336">
        <w:rPr>
          <w:rFonts w:ascii="Times New Roman" w:hAnsi="Times New Roman" w:cs="Times New Roman"/>
        </w:rPr>
        <w:t xml:space="preserve"> </w:t>
      </w:r>
      <w:proofErr w:type="spellStart"/>
      <w:r w:rsidR="00D111C1" w:rsidRPr="007F2336">
        <w:rPr>
          <w:rFonts w:ascii="Times New Roman" w:hAnsi="Times New Roman" w:cs="Times New Roman"/>
        </w:rPr>
        <w:t>наличието</w:t>
      </w:r>
      <w:proofErr w:type="spellEnd"/>
      <w:r w:rsidR="00D111C1" w:rsidRPr="007F2336">
        <w:rPr>
          <w:rFonts w:ascii="Times New Roman" w:hAnsi="Times New Roman" w:cs="Times New Roman"/>
        </w:rPr>
        <w:t xml:space="preserve"> </w:t>
      </w:r>
      <w:proofErr w:type="spellStart"/>
      <w:r w:rsidR="00D111C1" w:rsidRPr="007F2336">
        <w:rPr>
          <w:rFonts w:ascii="Times New Roman" w:hAnsi="Times New Roman" w:cs="Times New Roman"/>
        </w:rPr>
        <w:t>на</w:t>
      </w:r>
      <w:proofErr w:type="spellEnd"/>
      <w:r w:rsidR="00D111C1" w:rsidRPr="007F2336">
        <w:rPr>
          <w:rFonts w:ascii="Times New Roman" w:hAnsi="Times New Roman" w:cs="Times New Roman"/>
        </w:rPr>
        <w:t xml:space="preserve"> </w:t>
      </w:r>
      <w:proofErr w:type="spellStart"/>
      <w:r w:rsidR="00D111C1" w:rsidRPr="007F2336">
        <w:rPr>
          <w:rFonts w:ascii="Times New Roman" w:hAnsi="Times New Roman" w:cs="Times New Roman"/>
        </w:rPr>
        <w:t>повърхностния</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слой</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от</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емайл</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чиято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плътност</w:t>
      </w:r>
      <w:proofErr w:type="spellEnd"/>
      <w:r w:rsidRPr="007F2336">
        <w:rPr>
          <w:rFonts w:ascii="Times New Roman" w:hAnsi="Times New Roman" w:cs="Times New Roman"/>
        </w:rPr>
        <w:t xml:space="preserve"> е </w:t>
      </w:r>
      <w:proofErr w:type="spellStart"/>
      <w:r w:rsidRPr="007F2336">
        <w:rPr>
          <w:rFonts w:ascii="Times New Roman" w:hAnsi="Times New Roman" w:cs="Times New Roman"/>
        </w:rPr>
        <w:t>много</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подобна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тази</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на</w:t>
      </w:r>
      <w:proofErr w:type="spellEnd"/>
      <w:r w:rsidRPr="007F2336">
        <w:rPr>
          <w:rFonts w:ascii="Times New Roman" w:hAnsi="Times New Roman" w:cs="Times New Roman"/>
        </w:rPr>
        <w:t xml:space="preserve"> </w:t>
      </w:r>
      <w:proofErr w:type="spellStart"/>
      <w:r w:rsidRPr="007F2336">
        <w:rPr>
          <w:rFonts w:ascii="Times New Roman" w:hAnsi="Times New Roman" w:cs="Times New Roman"/>
        </w:rPr>
        <w:t>емайла</w:t>
      </w:r>
      <w:proofErr w:type="spellEnd"/>
      <w:r w:rsidR="00D25172" w:rsidRPr="007F2336">
        <w:rPr>
          <w:rFonts w:ascii="Times New Roman" w:hAnsi="Times New Roman" w:cs="Times New Roman"/>
          <w:lang w:val="bg-BG"/>
        </w:rPr>
        <w:t>.</w:t>
      </w:r>
    </w:p>
    <w:p w14:paraId="576E27A6" w14:textId="77777777" w:rsidR="00D25172" w:rsidRPr="007F2336" w:rsidRDefault="00D25172" w:rsidP="00DC5800">
      <w:pPr>
        <w:spacing w:after="0" w:line="240" w:lineRule="auto"/>
        <w:jc w:val="both"/>
        <w:rPr>
          <w:rFonts w:ascii="Times New Roman" w:hAnsi="Times New Roman" w:cs="Times New Roman"/>
          <w:lang w:val="bg-BG"/>
        </w:rPr>
      </w:pPr>
    </w:p>
    <w:p w14:paraId="1EAD04A7" w14:textId="50303F74" w:rsidR="00132B22" w:rsidRPr="00DC5800" w:rsidRDefault="006E6B1A" w:rsidP="00DC5800">
      <w:pPr>
        <w:pStyle w:val="ListParagraph"/>
        <w:numPr>
          <w:ilvl w:val="0"/>
          <w:numId w:val="7"/>
        </w:numPr>
        <w:spacing w:after="0" w:line="240" w:lineRule="auto"/>
        <w:jc w:val="both"/>
        <w:rPr>
          <w:rFonts w:ascii="Times New Roman" w:hAnsi="Times New Roman" w:cs="Times New Roman"/>
          <w:b/>
        </w:rPr>
      </w:pPr>
      <w:r w:rsidRPr="007F2336">
        <w:rPr>
          <w:rFonts w:ascii="Times New Roman" w:hAnsi="Times New Roman" w:cs="Times New Roman"/>
          <w:b/>
        </w:rPr>
        <w:t xml:space="preserve">Damyanova D, </w:t>
      </w:r>
      <w:proofErr w:type="spellStart"/>
      <w:r w:rsidRPr="007F2336">
        <w:rPr>
          <w:rFonts w:ascii="Times New Roman" w:hAnsi="Times New Roman" w:cs="Times New Roman"/>
          <w:b/>
        </w:rPr>
        <w:t>Angelova</w:t>
      </w:r>
      <w:proofErr w:type="spellEnd"/>
      <w:r w:rsidRPr="007F2336">
        <w:rPr>
          <w:rFonts w:ascii="Times New Roman" w:hAnsi="Times New Roman" w:cs="Times New Roman"/>
          <w:b/>
        </w:rPr>
        <w:t xml:space="preserve"> S,</w:t>
      </w:r>
      <w:r w:rsidR="009D661E" w:rsidRPr="007F2336">
        <w:rPr>
          <w:rFonts w:ascii="Times New Roman" w:hAnsi="Times New Roman" w:cs="Times New Roman"/>
          <w:b/>
        </w:rPr>
        <w:t xml:space="preserve"> </w:t>
      </w:r>
      <w:proofErr w:type="spellStart"/>
      <w:r w:rsidRPr="007F2336">
        <w:rPr>
          <w:rFonts w:ascii="Times New Roman" w:hAnsi="Times New Roman" w:cs="Times New Roman"/>
          <w:b/>
        </w:rPr>
        <w:t>Targova</w:t>
      </w:r>
      <w:proofErr w:type="spellEnd"/>
      <w:r w:rsidRPr="007F2336">
        <w:rPr>
          <w:rFonts w:ascii="Times New Roman" w:hAnsi="Times New Roman" w:cs="Times New Roman"/>
          <w:b/>
        </w:rPr>
        <w:t xml:space="preserve">-Dimitrova T. </w:t>
      </w:r>
      <w:r w:rsidRPr="007F2336">
        <w:rPr>
          <w:rStyle w:val="hps"/>
          <w:rFonts w:ascii="Times New Roman" w:hAnsi="Times New Roman" w:cs="Times New Roman"/>
          <w:b/>
        </w:rPr>
        <w:t>Clinical</w:t>
      </w:r>
      <w:r w:rsidRPr="007F2336">
        <w:rPr>
          <w:rFonts w:ascii="Times New Roman" w:hAnsi="Times New Roman" w:cs="Times New Roman"/>
          <w:b/>
        </w:rPr>
        <w:t xml:space="preserve"> </w:t>
      </w:r>
      <w:r w:rsidRPr="007F2336">
        <w:rPr>
          <w:rStyle w:val="hps"/>
          <w:rFonts w:ascii="Times New Roman" w:hAnsi="Times New Roman" w:cs="Times New Roman"/>
          <w:b/>
        </w:rPr>
        <w:t>Study</w:t>
      </w:r>
      <w:r w:rsidRPr="007F2336">
        <w:rPr>
          <w:rFonts w:ascii="Times New Roman" w:hAnsi="Times New Roman" w:cs="Times New Roman"/>
          <w:b/>
        </w:rPr>
        <w:t xml:space="preserve"> </w:t>
      </w:r>
      <w:r w:rsidRPr="007F2336">
        <w:rPr>
          <w:rStyle w:val="hps"/>
          <w:rFonts w:ascii="Times New Roman" w:hAnsi="Times New Roman" w:cs="Times New Roman"/>
          <w:b/>
        </w:rPr>
        <w:t>Remineralization Effect</w:t>
      </w:r>
      <w:r w:rsidRPr="007F2336">
        <w:rPr>
          <w:rFonts w:ascii="Times New Roman" w:hAnsi="Times New Roman" w:cs="Times New Roman"/>
          <w:b/>
        </w:rPr>
        <w:t xml:space="preserve"> </w:t>
      </w:r>
      <w:r w:rsidRPr="007F2336">
        <w:rPr>
          <w:rStyle w:val="hps"/>
          <w:rFonts w:ascii="Times New Roman" w:hAnsi="Times New Roman" w:cs="Times New Roman"/>
          <w:b/>
        </w:rPr>
        <w:t>of</w:t>
      </w:r>
      <w:r w:rsidRPr="007F2336">
        <w:rPr>
          <w:rFonts w:ascii="Times New Roman" w:hAnsi="Times New Roman" w:cs="Times New Roman"/>
          <w:b/>
        </w:rPr>
        <w:t xml:space="preserve"> </w:t>
      </w:r>
      <w:r w:rsidRPr="007F2336">
        <w:rPr>
          <w:rStyle w:val="hps"/>
          <w:rFonts w:ascii="Times New Roman" w:hAnsi="Times New Roman" w:cs="Times New Roman"/>
          <w:b/>
        </w:rPr>
        <w:t>Mineralization</w:t>
      </w:r>
      <w:r w:rsidRPr="007F2336">
        <w:rPr>
          <w:rFonts w:ascii="Times New Roman" w:hAnsi="Times New Roman" w:cs="Times New Roman"/>
          <w:b/>
        </w:rPr>
        <w:t xml:space="preserve"> </w:t>
      </w:r>
      <w:r w:rsidRPr="007F2336">
        <w:rPr>
          <w:rStyle w:val="hps"/>
          <w:rFonts w:ascii="Times New Roman" w:hAnsi="Times New Roman" w:cs="Times New Roman"/>
          <w:b/>
        </w:rPr>
        <w:t xml:space="preserve">Varnish. </w:t>
      </w:r>
      <w:r w:rsidRPr="007F2336">
        <w:rPr>
          <w:rFonts w:ascii="Times New Roman" w:hAnsi="Times New Roman" w:cs="Times New Roman"/>
          <w:b/>
          <w:bCs/>
        </w:rPr>
        <w:t xml:space="preserve">IOSR Journal of Dental and Medical Sciences (IOSR-JDMS). </w:t>
      </w:r>
      <w:r w:rsidR="007A4A04" w:rsidRPr="007F2336">
        <w:rPr>
          <w:rFonts w:ascii="Times New Roman" w:hAnsi="Times New Roman" w:cs="Times New Roman"/>
          <w:b/>
          <w:bCs/>
        </w:rPr>
        <w:t xml:space="preserve">ISSN 2279-0853. </w:t>
      </w:r>
      <w:r w:rsidRPr="007F2336">
        <w:rPr>
          <w:rFonts w:ascii="Times New Roman" w:hAnsi="Times New Roman" w:cs="Times New Roman"/>
          <w:b/>
          <w:bCs/>
        </w:rPr>
        <w:t>2016 August; 15,8(4):134-136.</w:t>
      </w:r>
      <w:r w:rsidR="0035595F" w:rsidRPr="007F2336">
        <w:rPr>
          <w:rFonts w:ascii="Times New Roman" w:hAnsi="Times New Roman" w:cs="Times New Roman"/>
          <w:b/>
          <w:bCs/>
        </w:rPr>
        <w:t xml:space="preserve"> </w:t>
      </w:r>
    </w:p>
    <w:p w14:paraId="71F74C7B" w14:textId="578BDBB8" w:rsidR="00EB2665" w:rsidRPr="00C539B1" w:rsidRDefault="00EB2665" w:rsidP="00DC5800">
      <w:pPr>
        <w:autoSpaceDE w:val="0"/>
        <w:autoSpaceDN w:val="0"/>
        <w:adjustRightInd w:val="0"/>
        <w:spacing w:after="0" w:line="240" w:lineRule="auto"/>
        <w:jc w:val="both"/>
        <w:rPr>
          <w:rFonts w:ascii="Times New Roman" w:hAnsi="Times New Roman" w:cs="Times New Roman"/>
          <w:lang w:val="bg-BG"/>
        </w:rPr>
      </w:pPr>
      <w:proofErr w:type="spellStart"/>
      <w:r w:rsidRPr="00C539B1">
        <w:rPr>
          <w:rFonts w:ascii="Times New Roman" w:hAnsi="Times New Roman" w:cs="Times New Roman"/>
        </w:rPr>
        <w:t>Въведение</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Няколко</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проучвания</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посочват</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че</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стоматологичните</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продукти</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като</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флуорни</w:t>
      </w:r>
      <w:proofErr w:type="spellEnd"/>
      <w:r w:rsidRPr="00C539B1">
        <w:rPr>
          <w:rFonts w:ascii="Times New Roman" w:hAnsi="Times New Roman" w:cs="Times New Roman"/>
          <w:lang w:val="bg-BG"/>
        </w:rPr>
        <w:t>те</w:t>
      </w:r>
      <w:r w:rsidRPr="00C539B1">
        <w:rPr>
          <w:rFonts w:ascii="Times New Roman" w:hAnsi="Times New Roman" w:cs="Times New Roman"/>
        </w:rPr>
        <w:t xml:space="preserve"> </w:t>
      </w:r>
      <w:proofErr w:type="spellStart"/>
      <w:r w:rsidRPr="00C539B1">
        <w:rPr>
          <w:rFonts w:ascii="Times New Roman" w:hAnsi="Times New Roman" w:cs="Times New Roman"/>
        </w:rPr>
        <w:t>лакове</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са</w:t>
      </w:r>
      <w:proofErr w:type="spellEnd"/>
      <w:r w:rsidRPr="00C539B1">
        <w:rPr>
          <w:rFonts w:ascii="Times New Roman" w:hAnsi="Times New Roman" w:cs="Times New Roman"/>
        </w:rPr>
        <w:t xml:space="preserve"> в </w:t>
      </w:r>
      <w:proofErr w:type="spellStart"/>
      <w:r w:rsidRPr="00C539B1">
        <w:rPr>
          <w:rFonts w:ascii="Times New Roman" w:hAnsi="Times New Roman" w:cs="Times New Roman"/>
        </w:rPr>
        <w:t>състояние</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да</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подобрят</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реминерализацията</w:t>
      </w:r>
      <w:proofErr w:type="spellEnd"/>
      <w:r w:rsidRPr="00C539B1">
        <w:rPr>
          <w:rFonts w:ascii="Times New Roman" w:hAnsi="Times New Roman" w:cs="Times New Roman"/>
        </w:rPr>
        <w:t xml:space="preserve"> и </w:t>
      </w:r>
      <w:proofErr w:type="spellStart"/>
      <w:r w:rsidRPr="00C539B1">
        <w:rPr>
          <w:rFonts w:ascii="Times New Roman" w:hAnsi="Times New Roman" w:cs="Times New Roman"/>
        </w:rPr>
        <w:t>да</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контролират</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развитието</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на</w:t>
      </w:r>
      <w:proofErr w:type="spellEnd"/>
      <w:r w:rsidRPr="00C539B1">
        <w:rPr>
          <w:rFonts w:ascii="Times New Roman" w:hAnsi="Times New Roman" w:cs="Times New Roman"/>
        </w:rPr>
        <w:t xml:space="preserve"> </w:t>
      </w:r>
      <w:proofErr w:type="spellStart"/>
      <w:r w:rsidR="0000435B" w:rsidRPr="00C539B1">
        <w:rPr>
          <w:rFonts w:ascii="Times New Roman" w:hAnsi="Times New Roman" w:cs="Times New Roman"/>
        </w:rPr>
        <w:t>кариозния</w:t>
      </w:r>
      <w:proofErr w:type="spellEnd"/>
      <w:r w:rsidR="0000435B" w:rsidRPr="00C539B1">
        <w:rPr>
          <w:rFonts w:ascii="Times New Roman" w:hAnsi="Times New Roman" w:cs="Times New Roman"/>
        </w:rPr>
        <w:t xml:space="preserve"> </w:t>
      </w:r>
      <w:proofErr w:type="spellStart"/>
      <w:r w:rsidR="0000435B" w:rsidRPr="00C539B1">
        <w:rPr>
          <w:rFonts w:ascii="Times New Roman" w:hAnsi="Times New Roman" w:cs="Times New Roman"/>
        </w:rPr>
        <w:t>процес</w:t>
      </w:r>
      <w:proofErr w:type="spellEnd"/>
      <w:r w:rsidR="0000435B" w:rsidRPr="00C539B1">
        <w:rPr>
          <w:rFonts w:ascii="Times New Roman" w:hAnsi="Times New Roman" w:cs="Times New Roman"/>
        </w:rPr>
        <w:t xml:space="preserve">. </w:t>
      </w:r>
      <w:proofErr w:type="spellStart"/>
      <w:r w:rsidR="0000435B" w:rsidRPr="00C539B1">
        <w:rPr>
          <w:rFonts w:ascii="Times New Roman" w:hAnsi="Times New Roman" w:cs="Times New Roman"/>
        </w:rPr>
        <w:t>Цел</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За</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оценка</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на</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ефективността</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на</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флуорополимерните</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лакове</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използвани</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за</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профилактика</w:t>
      </w:r>
      <w:proofErr w:type="spellEnd"/>
      <w:r w:rsidRPr="00C539B1">
        <w:rPr>
          <w:rFonts w:ascii="Times New Roman" w:hAnsi="Times New Roman" w:cs="Times New Roman"/>
        </w:rPr>
        <w:t xml:space="preserve"> и </w:t>
      </w:r>
      <w:proofErr w:type="spellStart"/>
      <w:r w:rsidRPr="00C539B1">
        <w:rPr>
          <w:rFonts w:ascii="Times New Roman" w:hAnsi="Times New Roman" w:cs="Times New Roman"/>
        </w:rPr>
        <w:t>неи</w:t>
      </w:r>
      <w:r w:rsidR="00B1413C" w:rsidRPr="00C539B1">
        <w:rPr>
          <w:rFonts w:ascii="Times New Roman" w:hAnsi="Times New Roman" w:cs="Times New Roman"/>
        </w:rPr>
        <w:t>нвазивно</w:t>
      </w:r>
      <w:proofErr w:type="spellEnd"/>
      <w:r w:rsidR="00B1413C" w:rsidRPr="00C539B1">
        <w:rPr>
          <w:rFonts w:ascii="Times New Roman" w:hAnsi="Times New Roman" w:cs="Times New Roman"/>
        </w:rPr>
        <w:t xml:space="preserve"> </w:t>
      </w:r>
      <w:proofErr w:type="spellStart"/>
      <w:r w:rsidR="00B1413C" w:rsidRPr="00C539B1">
        <w:rPr>
          <w:rFonts w:ascii="Times New Roman" w:hAnsi="Times New Roman" w:cs="Times New Roman"/>
        </w:rPr>
        <w:t>лечение</w:t>
      </w:r>
      <w:proofErr w:type="spellEnd"/>
      <w:r w:rsidR="00B1413C" w:rsidRPr="00C539B1">
        <w:rPr>
          <w:rFonts w:ascii="Times New Roman" w:hAnsi="Times New Roman" w:cs="Times New Roman"/>
        </w:rPr>
        <w:t xml:space="preserve"> </w:t>
      </w:r>
      <w:proofErr w:type="spellStart"/>
      <w:r w:rsidR="00B1413C" w:rsidRPr="00C539B1">
        <w:rPr>
          <w:rFonts w:ascii="Times New Roman" w:hAnsi="Times New Roman" w:cs="Times New Roman"/>
        </w:rPr>
        <w:t>на</w:t>
      </w:r>
      <w:proofErr w:type="spellEnd"/>
      <w:r w:rsidR="00B1413C" w:rsidRPr="00C539B1">
        <w:rPr>
          <w:rFonts w:ascii="Times New Roman" w:hAnsi="Times New Roman" w:cs="Times New Roman"/>
        </w:rPr>
        <w:t xml:space="preserve"> </w:t>
      </w:r>
      <w:proofErr w:type="spellStart"/>
      <w:r w:rsidR="00B1413C" w:rsidRPr="00C539B1">
        <w:rPr>
          <w:rFonts w:ascii="Times New Roman" w:hAnsi="Times New Roman" w:cs="Times New Roman"/>
        </w:rPr>
        <w:t>начален</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кариес</w:t>
      </w:r>
      <w:proofErr w:type="spellEnd"/>
      <w:r w:rsidRPr="00C539B1">
        <w:rPr>
          <w:rFonts w:ascii="Times New Roman" w:hAnsi="Times New Roman" w:cs="Times New Roman"/>
        </w:rPr>
        <w:t xml:space="preserve"> d1, d2 </w:t>
      </w:r>
      <w:proofErr w:type="spellStart"/>
      <w:r w:rsidRPr="00C539B1">
        <w:rPr>
          <w:rFonts w:ascii="Times New Roman" w:hAnsi="Times New Roman" w:cs="Times New Roman"/>
        </w:rPr>
        <w:t>при</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деца</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от</w:t>
      </w:r>
      <w:proofErr w:type="spellEnd"/>
      <w:r w:rsidRPr="00C539B1">
        <w:rPr>
          <w:rFonts w:ascii="Times New Roman" w:hAnsi="Times New Roman" w:cs="Times New Roman"/>
        </w:rPr>
        <w:t xml:space="preserve"> 4 </w:t>
      </w:r>
      <w:proofErr w:type="spellStart"/>
      <w:r w:rsidRPr="00C539B1">
        <w:rPr>
          <w:rFonts w:ascii="Times New Roman" w:hAnsi="Times New Roman" w:cs="Times New Roman"/>
        </w:rPr>
        <w:t>до</w:t>
      </w:r>
      <w:proofErr w:type="spellEnd"/>
      <w:r w:rsidRPr="00C539B1">
        <w:rPr>
          <w:rFonts w:ascii="Times New Roman" w:hAnsi="Times New Roman" w:cs="Times New Roman"/>
        </w:rPr>
        <w:t xml:space="preserve"> 6 </w:t>
      </w:r>
      <w:proofErr w:type="spellStart"/>
      <w:r w:rsidRPr="00C539B1">
        <w:rPr>
          <w:rFonts w:ascii="Times New Roman" w:hAnsi="Times New Roman" w:cs="Times New Roman"/>
        </w:rPr>
        <w:t>години</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Материал</w:t>
      </w:r>
      <w:proofErr w:type="spellEnd"/>
      <w:r w:rsidRPr="00C539B1">
        <w:rPr>
          <w:rFonts w:ascii="Times New Roman" w:hAnsi="Times New Roman" w:cs="Times New Roman"/>
        </w:rPr>
        <w:t xml:space="preserve"> и </w:t>
      </w:r>
      <w:proofErr w:type="spellStart"/>
      <w:r w:rsidRPr="00C539B1">
        <w:rPr>
          <w:rFonts w:ascii="Times New Roman" w:hAnsi="Times New Roman" w:cs="Times New Roman"/>
        </w:rPr>
        <w:t>методи</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Неинвазивно</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лечение</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на</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лезии</w:t>
      </w:r>
      <w:proofErr w:type="spellEnd"/>
      <w:r w:rsidRPr="00C539B1">
        <w:rPr>
          <w:rFonts w:ascii="Times New Roman" w:hAnsi="Times New Roman" w:cs="Times New Roman"/>
        </w:rPr>
        <w:t xml:space="preserve"> d1a, d1b и d2. </w:t>
      </w:r>
      <w:proofErr w:type="spellStart"/>
      <w:r w:rsidRPr="00C539B1">
        <w:rPr>
          <w:rFonts w:ascii="Times New Roman" w:hAnsi="Times New Roman" w:cs="Times New Roman"/>
        </w:rPr>
        <w:t>След</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обработката</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на</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резултатите</w:t>
      </w:r>
      <w:proofErr w:type="spellEnd"/>
      <w:r w:rsidRPr="00C539B1">
        <w:rPr>
          <w:rFonts w:ascii="Times New Roman" w:hAnsi="Times New Roman" w:cs="Times New Roman"/>
        </w:rPr>
        <w:t xml:space="preserve"> и </w:t>
      </w:r>
      <w:proofErr w:type="spellStart"/>
      <w:r w:rsidRPr="00C539B1">
        <w:rPr>
          <w:rFonts w:ascii="Times New Roman" w:hAnsi="Times New Roman" w:cs="Times New Roman"/>
        </w:rPr>
        <w:t>акцентите</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от</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действителното</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проуч</w:t>
      </w:r>
      <w:r w:rsidR="000B17C8" w:rsidRPr="00C539B1">
        <w:rPr>
          <w:rFonts w:ascii="Times New Roman" w:hAnsi="Times New Roman" w:cs="Times New Roman"/>
        </w:rPr>
        <w:t>ване</w:t>
      </w:r>
      <w:proofErr w:type="spellEnd"/>
      <w:r w:rsidR="000B17C8" w:rsidRPr="00C539B1">
        <w:rPr>
          <w:rFonts w:ascii="Times New Roman" w:hAnsi="Times New Roman" w:cs="Times New Roman"/>
        </w:rPr>
        <w:t xml:space="preserve"> </w:t>
      </w:r>
      <w:proofErr w:type="spellStart"/>
      <w:r w:rsidR="000B17C8" w:rsidRPr="00C539B1">
        <w:rPr>
          <w:rFonts w:ascii="Times New Roman" w:hAnsi="Times New Roman" w:cs="Times New Roman"/>
        </w:rPr>
        <w:t>беше</w:t>
      </w:r>
      <w:proofErr w:type="spellEnd"/>
      <w:r w:rsidR="000B17C8" w:rsidRPr="00C539B1">
        <w:rPr>
          <w:rFonts w:ascii="Times New Roman" w:hAnsi="Times New Roman" w:cs="Times New Roman"/>
        </w:rPr>
        <w:t xml:space="preserve"> </w:t>
      </w:r>
      <w:proofErr w:type="spellStart"/>
      <w:r w:rsidR="000B17C8" w:rsidRPr="00C539B1">
        <w:rPr>
          <w:rFonts w:ascii="Times New Roman" w:hAnsi="Times New Roman" w:cs="Times New Roman"/>
        </w:rPr>
        <w:t>проведена</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обработка</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на</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данни</w:t>
      </w:r>
      <w:proofErr w:type="spellEnd"/>
      <w:r w:rsidR="000B17C8" w:rsidRPr="00C539B1">
        <w:rPr>
          <w:rFonts w:ascii="Times New Roman" w:hAnsi="Times New Roman" w:cs="Times New Roman"/>
          <w:lang w:val="bg-BG"/>
        </w:rPr>
        <w:t>те</w:t>
      </w:r>
      <w:r w:rsidR="000B17C8" w:rsidRPr="00C539B1">
        <w:rPr>
          <w:rFonts w:ascii="Times New Roman" w:hAnsi="Times New Roman" w:cs="Times New Roman"/>
        </w:rPr>
        <w:t xml:space="preserve"> с</w:t>
      </w:r>
      <w:r w:rsidRPr="00C539B1">
        <w:rPr>
          <w:rFonts w:ascii="Times New Roman" w:hAnsi="Times New Roman" w:cs="Times New Roman"/>
        </w:rPr>
        <w:t xml:space="preserve"> </w:t>
      </w:r>
      <w:proofErr w:type="spellStart"/>
      <w:r w:rsidRPr="00C539B1">
        <w:rPr>
          <w:rFonts w:ascii="Times New Roman" w:hAnsi="Times New Roman" w:cs="Times New Roman"/>
        </w:rPr>
        <w:t>математически</w:t>
      </w:r>
      <w:proofErr w:type="spellEnd"/>
      <w:r w:rsidRPr="00C539B1">
        <w:rPr>
          <w:rFonts w:ascii="Times New Roman" w:hAnsi="Times New Roman" w:cs="Times New Roman"/>
        </w:rPr>
        <w:t xml:space="preserve"> и </w:t>
      </w:r>
      <w:proofErr w:type="spellStart"/>
      <w:r w:rsidRPr="00C539B1">
        <w:rPr>
          <w:rFonts w:ascii="Times New Roman" w:hAnsi="Times New Roman" w:cs="Times New Roman"/>
        </w:rPr>
        <w:t>статистически</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анализ</w:t>
      </w:r>
      <w:proofErr w:type="spellEnd"/>
      <w:r w:rsidRPr="00C539B1">
        <w:rPr>
          <w:rFonts w:ascii="Times New Roman" w:hAnsi="Times New Roman" w:cs="Times New Roman"/>
        </w:rPr>
        <w:t xml:space="preserve"> </w:t>
      </w:r>
      <w:r w:rsidR="000B17C8" w:rsidRPr="00C539B1">
        <w:rPr>
          <w:rFonts w:ascii="Times New Roman" w:hAnsi="Times New Roman" w:cs="Times New Roman"/>
          <w:lang w:val="bg-BG"/>
        </w:rPr>
        <w:t xml:space="preserve">със </w:t>
      </w:r>
      <w:r w:rsidRPr="00C539B1">
        <w:rPr>
          <w:rFonts w:ascii="Times New Roman" w:hAnsi="Times New Roman" w:cs="Times New Roman"/>
        </w:rPr>
        <w:t xml:space="preserve">SPSS v 20.0. </w:t>
      </w:r>
      <w:proofErr w:type="spellStart"/>
      <w:r w:rsidRPr="00C539B1">
        <w:rPr>
          <w:rFonts w:ascii="Times New Roman" w:hAnsi="Times New Roman" w:cs="Times New Roman"/>
        </w:rPr>
        <w:t>Резултати</w:t>
      </w:r>
      <w:proofErr w:type="spellEnd"/>
      <w:r w:rsidRPr="00C539B1">
        <w:rPr>
          <w:rFonts w:ascii="Times New Roman" w:hAnsi="Times New Roman" w:cs="Times New Roman"/>
        </w:rPr>
        <w:t xml:space="preserve">: </w:t>
      </w:r>
      <w:proofErr w:type="spellStart"/>
      <w:r w:rsidR="000B17C8" w:rsidRPr="00C539B1">
        <w:rPr>
          <w:rFonts w:ascii="Times New Roman" w:hAnsi="Times New Roman" w:cs="Times New Roman"/>
        </w:rPr>
        <w:t>При</w:t>
      </w:r>
      <w:proofErr w:type="spellEnd"/>
      <w:r w:rsidR="000B17C8" w:rsidRPr="00C539B1">
        <w:rPr>
          <w:rFonts w:ascii="Times New Roman" w:hAnsi="Times New Roman" w:cs="Times New Roman"/>
        </w:rPr>
        <w:t xml:space="preserve"> 4-годишни </w:t>
      </w:r>
      <w:proofErr w:type="spellStart"/>
      <w:r w:rsidR="000B17C8" w:rsidRPr="00C539B1">
        <w:rPr>
          <w:rFonts w:ascii="Times New Roman" w:hAnsi="Times New Roman" w:cs="Times New Roman"/>
        </w:rPr>
        <w:t>деца</w:t>
      </w:r>
      <w:proofErr w:type="spellEnd"/>
      <w:r w:rsidR="000B17C8" w:rsidRPr="00C539B1">
        <w:rPr>
          <w:rFonts w:ascii="Times New Roman" w:hAnsi="Times New Roman" w:cs="Times New Roman"/>
        </w:rPr>
        <w:t xml:space="preserve">, </w:t>
      </w:r>
      <w:proofErr w:type="spellStart"/>
      <w:r w:rsidR="000B17C8" w:rsidRPr="00C539B1">
        <w:rPr>
          <w:rFonts w:ascii="Times New Roman" w:hAnsi="Times New Roman" w:cs="Times New Roman"/>
        </w:rPr>
        <w:t>наблюдаваните</w:t>
      </w:r>
      <w:proofErr w:type="spellEnd"/>
      <w:r w:rsidR="000B17C8" w:rsidRPr="00C539B1">
        <w:rPr>
          <w:rFonts w:ascii="Times New Roman" w:hAnsi="Times New Roman" w:cs="Times New Roman"/>
        </w:rPr>
        <w:t xml:space="preserve"> </w:t>
      </w:r>
      <w:proofErr w:type="spellStart"/>
      <w:r w:rsidR="000B17C8" w:rsidRPr="00C539B1">
        <w:rPr>
          <w:rFonts w:ascii="Times New Roman" w:hAnsi="Times New Roman" w:cs="Times New Roman"/>
        </w:rPr>
        <w:t>резултати</w:t>
      </w:r>
      <w:proofErr w:type="spellEnd"/>
      <w:r w:rsidR="000B17C8" w:rsidRPr="00C539B1">
        <w:rPr>
          <w:rFonts w:ascii="Times New Roman" w:hAnsi="Times New Roman" w:cs="Times New Roman"/>
        </w:rPr>
        <w:t xml:space="preserve"> </w:t>
      </w:r>
      <w:proofErr w:type="spellStart"/>
      <w:r w:rsidR="000B17C8" w:rsidRPr="00C539B1">
        <w:rPr>
          <w:rFonts w:ascii="Times New Roman" w:hAnsi="Times New Roman" w:cs="Times New Roman"/>
        </w:rPr>
        <w:t>са</w:t>
      </w:r>
      <w:proofErr w:type="spellEnd"/>
      <w:r w:rsidR="000B17C8" w:rsidRPr="00C539B1">
        <w:rPr>
          <w:rFonts w:ascii="Times New Roman" w:hAnsi="Times New Roman" w:cs="Times New Roman"/>
        </w:rPr>
        <w:t xml:space="preserve"> 2,7 </w:t>
      </w:r>
      <w:proofErr w:type="spellStart"/>
      <w:r w:rsidR="000B17C8" w:rsidRPr="00C539B1">
        <w:rPr>
          <w:rFonts w:ascii="Times New Roman" w:hAnsi="Times New Roman" w:cs="Times New Roman"/>
        </w:rPr>
        <w:t>пъти</w:t>
      </w:r>
      <w:proofErr w:type="spellEnd"/>
      <w:r w:rsidR="000B17C8" w:rsidRPr="00C539B1">
        <w:rPr>
          <w:rFonts w:ascii="Times New Roman" w:hAnsi="Times New Roman" w:cs="Times New Roman"/>
        </w:rPr>
        <w:t xml:space="preserve"> </w:t>
      </w:r>
      <w:proofErr w:type="spellStart"/>
      <w:r w:rsidR="000B17C8" w:rsidRPr="00C539B1">
        <w:rPr>
          <w:rFonts w:ascii="Times New Roman" w:hAnsi="Times New Roman" w:cs="Times New Roman"/>
        </w:rPr>
        <w:t>по-високи</w:t>
      </w:r>
      <w:proofErr w:type="spellEnd"/>
      <w:r w:rsidRPr="00C539B1">
        <w:rPr>
          <w:rFonts w:ascii="Times New Roman" w:hAnsi="Times New Roman" w:cs="Times New Roman"/>
        </w:rPr>
        <w:t xml:space="preserve"> и </w:t>
      </w:r>
      <w:proofErr w:type="spellStart"/>
      <w:r w:rsidRPr="00C539B1">
        <w:rPr>
          <w:rFonts w:ascii="Times New Roman" w:hAnsi="Times New Roman" w:cs="Times New Roman"/>
        </w:rPr>
        <w:t>средната</w:t>
      </w:r>
      <w:proofErr w:type="spellEnd"/>
      <w:r w:rsidRPr="00C539B1">
        <w:rPr>
          <w:rFonts w:ascii="Times New Roman" w:hAnsi="Times New Roman" w:cs="Times New Roman"/>
        </w:rPr>
        <w:t xml:space="preserve"> </w:t>
      </w:r>
      <w:r w:rsidR="000B17C8" w:rsidRPr="00C539B1">
        <w:rPr>
          <w:rFonts w:ascii="Times New Roman" w:hAnsi="Times New Roman" w:cs="Times New Roman"/>
          <w:lang w:val="bg-BG"/>
        </w:rPr>
        <w:t xml:space="preserve">стоиност на </w:t>
      </w:r>
      <w:proofErr w:type="spellStart"/>
      <w:r w:rsidR="000B17C8" w:rsidRPr="00C539B1">
        <w:rPr>
          <w:rFonts w:ascii="Times New Roman" w:hAnsi="Times New Roman" w:cs="Times New Roman"/>
        </w:rPr>
        <w:t>лезиите</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преди</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лечението</w:t>
      </w:r>
      <w:proofErr w:type="spellEnd"/>
      <w:r w:rsidRPr="00C539B1">
        <w:rPr>
          <w:rFonts w:ascii="Times New Roman" w:hAnsi="Times New Roman" w:cs="Times New Roman"/>
        </w:rPr>
        <w:t xml:space="preserve"> е 11,35 ± 2,41 (t = 12,43, p &lt;0,001). </w:t>
      </w:r>
      <w:proofErr w:type="spellStart"/>
      <w:r w:rsidRPr="00C539B1">
        <w:rPr>
          <w:rFonts w:ascii="Times New Roman" w:hAnsi="Times New Roman" w:cs="Times New Roman"/>
        </w:rPr>
        <w:t>При</w:t>
      </w:r>
      <w:proofErr w:type="spellEnd"/>
      <w:r w:rsidRPr="00C539B1">
        <w:rPr>
          <w:rFonts w:ascii="Times New Roman" w:hAnsi="Times New Roman" w:cs="Times New Roman"/>
        </w:rPr>
        <w:t xml:space="preserve"> 5 и 6 </w:t>
      </w:r>
      <w:proofErr w:type="spellStart"/>
      <w:r w:rsidRPr="00C539B1">
        <w:rPr>
          <w:rFonts w:ascii="Times New Roman" w:hAnsi="Times New Roman" w:cs="Times New Roman"/>
        </w:rPr>
        <w:t>годишна</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възраст</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разликата</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преди</w:t>
      </w:r>
      <w:proofErr w:type="spellEnd"/>
      <w:r w:rsidRPr="00C539B1">
        <w:rPr>
          <w:rFonts w:ascii="Times New Roman" w:hAnsi="Times New Roman" w:cs="Times New Roman"/>
        </w:rPr>
        <w:t xml:space="preserve"> и </w:t>
      </w:r>
      <w:proofErr w:type="spellStart"/>
      <w:r w:rsidRPr="00C539B1">
        <w:rPr>
          <w:rFonts w:ascii="Times New Roman" w:hAnsi="Times New Roman" w:cs="Times New Roman"/>
        </w:rPr>
        <w:t>след</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лечението</w:t>
      </w:r>
      <w:proofErr w:type="spellEnd"/>
      <w:r w:rsidRPr="00C539B1">
        <w:rPr>
          <w:rFonts w:ascii="Times New Roman" w:hAnsi="Times New Roman" w:cs="Times New Roman"/>
        </w:rPr>
        <w:t xml:space="preserve"> е </w:t>
      </w:r>
      <w:proofErr w:type="spellStart"/>
      <w:r w:rsidRPr="00C539B1">
        <w:rPr>
          <w:rFonts w:ascii="Times New Roman" w:hAnsi="Times New Roman" w:cs="Times New Roman"/>
        </w:rPr>
        <w:t>била</w:t>
      </w:r>
      <w:proofErr w:type="spellEnd"/>
      <w:r w:rsidRPr="00C539B1">
        <w:rPr>
          <w:rFonts w:ascii="Times New Roman" w:hAnsi="Times New Roman" w:cs="Times New Roman"/>
        </w:rPr>
        <w:t xml:space="preserve"> 2,6 </w:t>
      </w:r>
      <w:proofErr w:type="spellStart"/>
      <w:r w:rsidRPr="00C539B1">
        <w:rPr>
          <w:rFonts w:ascii="Times New Roman" w:hAnsi="Times New Roman" w:cs="Times New Roman"/>
        </w:rPr>
        <w:t>пъти</w:t>
      </w:r>
      <w:proofErr w:type="spellEnd"/>
      <w:r w:rsidR="000B17C8" w:rsidRPr="00C539B1">
        <w:rPr>
          <w:rFonts w:ascii="Times New Roman" w:hAnsi="Times New Roman" w:cs="Times New Roman"/>
          <w:lang w:val="bg-BG"/>
        </w:rPr>
        <w:t xml:space="preserve"> и</w:t>
      </w:r>
      <w:r w:rsidRPr="00C539B1">
        <w:rPr>
          <w:rFonts w:ascii="Times New Roman" w:hAnsi="Times New Roman" w:cs="Times New Roman"/>
        </w:rPr>
        <w:t xml:space="preserve"> </w:t>
      </w:r>
      <w:proofErr w:type="spellStart"/>
      <w:r w:rsidRPr="00C539B1">
        <w:rPr>
          <w:rFonts w:ascii="Times New Roman" w:hAnsi="Times New Roman" w:cs="Times New Roman"/>
        </w:rPr>
        <w:t>средната</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стойност</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на</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лезиите</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преди</w:t>
      </w:r>
      <w:proofErr w:type="spellEnd"/>
      <w:r w:rsidRPr="00C539B1">
        <w:rPr>
          <w:rFonts w:ascii="Times New Roman" w:hAnsi="Times New Roman" w:cs="Times New Roman"/>
          <w:lang w:val="bg-BG"/>
        </w:rPr>
        <w:t xml:space="preserve"> </w:t>
      </w:r>
      <w:proofErr w:type="spellStart"/>
      <w:r w:rsidR="000B17C8" w:rsidRPr="00C539B1">
        <w:rPr>
          <w:rFonts w:ascii="Times New Roman" w:hAnsi="Times New Roman" w:cs="Times New Roman"/>
        </w:rPr>
        <w:t>лечението</w:t>
      </w:r>
      <w:proofErr w:type="spellEnd"/>
      <w:r w:rsidR="000B17C8" w:rsidRPr="00C539B1">
        <w:rPr>
          <w:rFonts w:ascii="Times New Roman" w:hAnsi="Times New Roman" w:cs="Times New Roman"/>
        </w:rPr>
        <w:t xml:space="preserve"> </w:t>
      </w:r>
      <w:proofErr w:type="spellStart"/>
      <w:r w:rsidR="000B17C8" w:rsidRPr="00C539B1">
        <w:rPr>
          <w:rFonts w:ascii="Times New Roman" w:hAnsi="Times New Roman" w:cs="Times New Roman"/>
        </w:rPr>
        <w:t>на</w:t>
      </w:r>
      <w:proofErr w:type="spellEnd"/>
      <w:r w:rsidR="000B17C8" w:rsidRPr="00C539B1">
        <w:rPr>
          <w:rFonts w:ascii="Times New Roman" w:hAnsi="Times New Roman" w:cs="Times New Roman"/>
        </w:rPr>
        <w:t xml:space="preserve"> </w:t>
      </w:r>
      <w:proofErr w:type="spellStart"/>
      <w:r w:rsidR="000B17C8" w:rsidRPr="00C539B1">
        <w:rPr>
          <w:rFonts w:ascii="Times New Roman" w:hAnsi="Times New Roman" w:cs="Times New Roman"/>
        </w:rPr>
        <w:t>децата</w:t>
      </w:r>
      <w:proofErr w:type="spellEnd"/>
      <w:r w:rsidR="000B17C8" w:rsidRPr="00C539B1">
        <w:rPr>
          <w:rFonts w:ascii="Times New Roman" w:hAnsi="Times New Roman" w:cs="Times New Roman"/>
        </w:rPr>
        <w:t xml:space="preserve"> </w:t>
      </w:r>
      <w:proofErr w:type="spellStart"/>
      <w:r w:rsidR="000B17C8" w:rsidRPr="00C539B1">
        <w:rPr>
          <w:rFonts w:ascii="Times New Roman" w:hAnsi="Times New Roman" w:cs="Times New Roman"/>
        </w:rPr>
        <w:t>на</w:t>
      </w:r>
      <w:proofErr w:type="spellEnd"/>
      <w:r w:rsidR="000B17C8" w:rsidRPr="00C539B1">
        <w:rPr>
          <w:rFonts w:ascii="Times New Roman" w:hAnsi="Times New Roman" w:cs="Times New Roman"/>
        </w:rPr>
        <w:t xml:space="preserve"> </w:t>
      </w:r>
      <w:r w:rsidRPr="00C539B1">
        <w:rPr>
          <w:rFonts w:ascii="Times New Roman" w:hAnsi="Times New Roman" w:cs="Times New Roman"/>
        </w:rPr>
        <w:t xml:space="preserve">5 </w:t>
      </w:r>
      <w:proofErr w:type="spellStart"/>
      <w:r w:rsidRPr="00C539B1">
        <w:rPr>
          <w:rFonts w:ascii="Times New Roman" w:hAnsi="Times New Roman" w:cs="Times New Roman"/>
        </w:rPr>
        <w:t>години</w:t>
      </w:r>
      <w:proofErr w:type="spellEnd"/>
      <w:r w:rsidRPr="00C539B1">
        <w:rPr>
          <w:rFonts w:ascii="Times New Roman" w:hAnsi="Times New Roman" w:cs="Times New Roman"/>
        </w:rPr>
        <w:t xml:space="preserve"> е 11,25 ± 2,47, а </w:t>
      </w:r>
      <w:proofErr w:type="spellStart"/>
      <w:r w:rsidRPr="00C539B1">
        <w:rPr>
          <w:rFonts w:ascii="Times New Roman" w:hAnsi="Times New Roman" w:cs="Times New Roman"/>
        </w:rPr>
        <w:t>на</w:t>
      </w:r>
      <w:proofErr w:type="spellEnd"/>
      <w:r w:rsidRPr="00C539B1">
        <w:rPr>
          <w:rFonts w:ascii="Times New Roman" w:hAnsi="Times New Roman" w:cs="Times New Roman"/>
        </w:rPr>
        <w:t xml:space="preserve"> </w:t>
      </w:r>
      <w:r w:rsidR="000B17C8" w:rsidRPr="00C539B1">
        <w:rPr>
          <w:rFonts w:ascii="Times New Roman" w:hAnsi="Times New Roman" w:cs="Times New Roman"/>
          <w:lang w:val="bg-BG"/>
        </w:rPr>
        <w:t xml:space="preserve">децата на </w:t>
      </w:r>
      <w:r w:rsidR="000B17C8" w:rsidRPr="00C539B1">
        <w:rPr>
          <w:rFonts w:ascii="Times New Roman" w:hAnsi="Times New Roman" w:cs="Times New Roman"/>
        </w:rPr>
        <w:t>6-години</w:t>
      </w:r>
      <w:r w:rsidRPr="00C539B1">
        <w:rPr>
          <w:rFonts w:ascii="Times New Roman" w:hAnsi="Times New Roman" w:cs="Times New Roman"/>
        </w:rPr>
        <w:t xml:space="preserve"> е 11,15 ± 2,23 (</w:t>
      </w:r>
      <w:proofErr w:type="spellStart"/>
      <w:r w:rsidRPr="00C539B1">
        <w:rPr>
          <w:rFonts w:ascii="Times New Roman" w:hAnsi="Times New Roman" w:cs="Times New Roman"/>
        </w:rPr>
        <w:t>съответно</w:t>
      </w:r>
      <w:proofErr w:type="spellEnd"/>
      <w:r w:rsidRPr="00C539B1">
        <w:rPr>
          <w:rFonts w:ascii="Times New Roman" w:hAnsi="Times New Roman" w:cs="Times New Roman"/>
        </w:rPr>
        <w:t xml:space="preserve"> t = 12,01, p &lt;0,001 </w:t>
      </w:r>
      <w:proofErr w:type="spellStart"/>
      <w:r w:rsidRPr="00C539B1">
        <w:rPr>
          <w:rFonts w:ascii="Times New Roman" w:hAnsi="Times New Roman" w:cs="Times New Roman"/>
        </w:rPr>
        <w:t>за</w:t>
      </w:r>
      <w:proofErr w:type="spellEnd"/>
      <w:r w:rsidRPr="00C539B1">
        <w:rPr>
          <w:rFonts w:ascii="Times New Roman" w:hAnsi="Times New Roman" w:cs="Times New Roman"/>
        </w:rPr>
        <w:t xml:space="preserve"> 5 </w:t>
      </w:r>
      <w:proofErr w:type="spellStart"/>
      <w:r w:rsidRPr="00C539B1">
        <w:rPr>
          <w:rFonts w:ascii="Times New Roman" w:hAnsi="Times New Roman" w:cs="Times New Roman"/>
        </w:rPr>
        <w:t>години</w:t>
      </w:r>
      <w:proofErr w:type="spellEnd"/>
      <w:r w:rsidRPr="00C539B1">
        <w:rPr>
          <w:rFonts w:ascii="Times New Roman" w:hAnsi="Times New Roman" w:cs="Times New Roman"/>
        </w:rPr>
        <w:t xml:space="preserve"> и t = 12,93, p &lt;0,0</w:t>
      </w:r>
      <w:r w:rsidR="00E12C1C" w:rsidRPr="00C539B1">
        <w:rPr>
          <w:rFonts w:ascii="Times New Roman" w:hAnsi="Times New Roman" w:cs="Times New Roman"/>
        </w:rPr>
        <w:t xml:space="preserve">01 </w:t>
      </w:r>
      <w:proofErr w:type="spellStart"/>
      <w:r w:rsidR="00E12C1C" w:rsidRPr="00C539B1">
        <w:rPr>
          <w:rFonts w:ascii="Times New Roman" w:hAnsi="Times New Roman" w:cs="Times New Roman"/>
        </w:rPr>
        <w:t>за</w:t>
      </w:r>
      <w:proofErr w:type="spellEnd"/>
      <w:r w:rsidR="00E12C1C" w:rsidRPr="00C539B1">
        <w:rPr>
          <w:rFonts w:ascii="Times New Roman" w:hAnsi="Times New Roman" w:cs="Times New Roman"/>
        </w:rPr>
        <w:t xml:space="preserve"> 6 </w:t>
      </w:r>
      <w:proofErr w:type="spellStart"/>
      <w:r w:rsidR="00E12C1C" w:rsidRPr="00C539B1">
        <w:rPr>
          <w:rFonts w:ascii="Times New Roman" w:hAnsi="Times New Roman" w:cs="Times New Roman"/>
        </w:rPr>
        <w:t>години</w:t>
      </w:r>
      <w:proofErr w:type="spellEnd"/>
      <w:r w:rsidR="00E12C1C" w:rsidRPr="00C539B1">
        <w:rPr>
          <w:rFonts w:ascii="Times New Roman" w:hAnsi="Times New Roman" w:cs="Times New Roman"/>
        </w:rPr>
        <w:t xml:space="preserve">). </w:t>
      </w:r>
      <w:proofErr w:type="spellStart"/>
      <w:r w:rsidR="00E12C1C" w:rsidRPr="00C539B1">
        <w:rPr>
          <w:rFonts w:ascii="Times New Roman" w:hAnsi="Times New Roman" w:cs="Times New Roman"/>
        </w:rPr>
        <w:t>Заключение</w:t>
      </w:r>
      <w:proofErr w:type="spellEnd"/>
      <w:r w:rsidR="00E12C1C" w:rsidRPr="00C539B1">
        <w:rPr>
          <w:rFonts w:ascii="Times New Roman" w:hAnsi="Times New Roman" w:cs="Times New Roman"/>
        </w:rPr>
        <w:t xml:space="preserve">: </w:t>
      </w:r>
      <w:proofErr w:type="spellStart"/>
      <w:r w:rsidR="00E12C1C" w:rsidRPr="00C539B1">
        <w:rPr>
          <w:rFonts w:ascii="Times New Roman" w:hAnsi="Times New Roman" w:cs="Times New Roman"/>
        </w:rPr>
        <w:t>Флуорният</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лак</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Clinpro</w:t>
      </w:r>
      <w:proofErr w:type="spellEnd"/>
      <w:r w:rsidRPr="00C539B1">
        <w:rPr>
          <w:rFonts w:ascii="Times New Roman" w:hAnsi="Times New Roman" w:cs="Times New Roman"/>
        </w:rPr>
        <w:t xml:space="preserve"> ™ с TCP (</w:t>
      </w:r>
      <w:proofErr w:type="spellStart"/>
      <w:r w:rsidRPr="00C539B1">
        <w:rPr>
          <w:rFonts w:ascii="Times New Roman" w:hAnsi="Times New Roman" w:cs="Times New Roman"/>
        </w:rPr>
        <w:t>три-калциев</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фосфат</w:t>
      </w:r>
      <w:proofErr w:type="spellEnd"/>
      <w:r w:rsidRPr="00C539B1">
        <w:rPr>
          <w:rFonts w:ascii="Times New Roman" w:hAnsi="Times New Roman" w:cs="Times New Roman"/>
        </w:rPr>
        <w:t xml:space="preserve">) (3М) е </w:t>
      </w:r>
      <w:proofErr w:type="spellStart"/>
      <w:r w:rsidRPr="00C539B1">
        <w:rPr>
          <w:rFonts w:ascii="Times New Roman" w:hAnsi="Times New Roman" w:cs="Times New Roman"/>
        </w:rPr>
        <w:t>ефективен</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за</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намаляване</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на</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деминерализацията</w:t>
      </w:r>
      <w:proofErr w:type="spellEnd"/>
      <w:r w:rsidRPr="00C539B1">
        <w:rPr>
          <w:rFonts w:ascii="Times New Roman" w:hAnsi="Times New Roman" w:cs="Times New Roman"/>
        </w:rPr>
        <w:t xml:space="preserve"> в</w:t>
      </w:r>
      <w:r w:rsidR="00E12C1C" w:rsidRPr="00C539B1">
        <w:rPr>
          <w:rFonts w:ascii="Times New Roman" w:hAnsi="Times New Roman" w:cs="Times New Roman"/>
        </w:rPr>
        <w:t xml:space="preserve"> </w:t>
      </w:r>
      <w:proofErr w:type="spellStart"/>
      <w:r w:rsidR="00E12C1C" w:rsidRPr="00C539B1">
        <w:rPr>
          <w:rFonts w:ascii="Times New Roman" w:hAnsi="Times New Roman" w:cs="Times New Roman"/>
        </w:rPr>
        <w:t>подповърхностния</w:t>
      </w:r>
      <w:proofErr w:type="spellEnd"/>
      <w:r w:rsidRPr="00C539B1">
        <w:rPr>
          <w:rFonts w:ascii="Times New Roman" w:hAnsi="Times New Roman" w:cs="Times New Roman"/>
        </w:rPr>
        <w:t xml:space="preserve"> </w:t>
      </w:r>
      <w:proofErr w:type="spellStart"/>
      <w:r w:rsidRPr="00C539B1">
        <w:rPr>
          <w:rFonts w:ascii="Times New Roman" w:hAnsi="Times New Roman" w:cs="Times New Roman"/>
        </w:rPr>
        <w:t>слой</w:t>
      </w:r>
      <w:proofErr w:type="spellEnd"/>
      <w:r w:rsidR="00436F18" w:rsidRPr="00C539B1">
        <w:rPr>
          <w:rFonts w:ascii="Times New Roman" w:hAnsi="Times New Roman" w:cs="Times New Roman"/>
          <w:lang w:val="bg-BG"/>
        </w:rPr>
        <w:t xml:space="preserve"> на емайла на зъбите</w:t>
      </w:r>
      <w:r w:rsidRPr="00C539B1">
        <w:rPr>
          <w:rFonts w:ascii="Times New Roman" w:hAnsi="Times New Roman" w:cs="Times New Roman"/>
          <w:lang w:val="bg-BG"/>
        </w:rPr>
        <w:t>.</w:t>
      </w:r>
    </w:p>
    <w:p w14:paraId="5E03D20C" w14:textId="77777777" w:rsidR="005248F2" w:rsidRPr="00C539B1" w:rsidRDefault="005248F2" w:rsidP="00DC5800">
      <w:pPr>
        <w:autoSpaceDE w:val="0"/>
        <w:autoSpaceDN w:val="0"/>
        <w:adjustRightInd w:val="0"/>
        <w:spacing w:after="0" w:line="240" w:lineRule="auto"/>
        <w:jc w:val="both"/>
        <w:rPr>
          <w:rFonts w:ascii="Times New Roman" w:hAnsi="Times New Roman" w:cs="Times New Roman"/>
          <w:lang w:val="bg-BG"/>
        </w:rPr>
      </w:pPr>
    </w:p>
    <w:p w14:paraId="2DD486E7" w14:textId="6C157E5C" w:rsidR="003C2ACB" w:rsidRPr="00DC5800" w:rsidRDefault="006E6B1A" w:rsidP="00DC5800">
      <w:pPr>
        <w:pStyle w:val="ListParagraph"/>
        <w:numPr>
          <w:ilvl w:val="0"/>
          <w:numId w:val="7"/>
        </w:numPr>
        <w:tabs>
          <w:tab w:val="left" w:pos="1276"/>
        </w:tabs>
        <w:spacing w:after="0" w:line="240" w:lineRule="auto"/>
        <w:jc w:val="both"/>
        <w:rPr>
          <w:rFonts w:ascii="Times New Roman" w:eastAsia="Calibri" w:hAnsi="Times New Roman" w:cs="Times New Roman"/>
          <w:b/>
        </w:rPr>
      </w:pPr>
      <w:r w:rsidRPr="00C539B1">
        <w:rPr>
          <w:rFonts w:ascii="Times New Roman" w:eastAsia="Calibri" w:hAnsi="Times New Roman" w:cs="Times New Roman"/>
          <w:b/>
        </w:rPr>
        <w:t xml:space="preserve">Damyanova D, </w:t>
      </w:r>
      <w:proofErr w:type="spellStart"/>
      <w:r w:rsidRPr="00C539B1">
        <w:rPr>
          <w:rFonts w:ascii="Times New Roman" w:eastAsia="Calibri" w:hAnsi="Times New Roman" w:cs="Times New Roman"/>
          <w:b/>
        </w:rPr>
        <w:t>Angelova</w:t>
      </w:r>
      <w:proofErr w:type="spellEnd"/>
      <w:r w:rsidRPr="00C539B1">
        <w:rPr>
          <w:rFonts w:ascii="Times New Roman" w:eastAsia="Calibri" w:hAnsi="Times New Roman" w:cs="Times New Roman"/>
          <w:b/>
        </w:rPr>
        <w:t xml:space="preserve"> S, </w:t>
      </w:r>
      <w:proofErr w:type="spellStart"/>
      <w:r w:rsidRPr="00C539B1">
        <w:rPr>
          <w:rFonts w:ascii="Times New Roman" w:eastAsia="Calibri" w:hAnsi="Times New Roman" w:cs="Times New Roman"/>
          <w:b/>
        </w:rPr>
        <w:t>Targova</w:t>
      </w:r>
      <w:proofErr w:type="spellEnd"/>
      <w:r w:rsidRPr="00C539B1">
        <w:rPr>
          <w:rFonts w:ascii="Times New Roman" w:eastAsia="Calibri" w:hAnsi="Times New Roman" w:cs="Times New Roman"/>
          <w:b/>
        </w:rPr>
        <w:t xml:space="preserve"> T, Ivanova K. </w:t>
      </w:r>
      <w:r w:rsidRPr="00C539B1">
        <w:rPr>
          <w:rStyle w:val="hps"/>
          <w:rFonts w:ascii="Times New Roman" w:hAnsi="Times New Roman" w:cs="Times New Roman"/>
          <w:b/>
        </w:rPr>
        <w:t>The Role of Fluorid</w:t>
      </w:r>
      <w:r w:rsidR="00D862FE" w:rsidRPr="00C539B1">
        <w:rPr>
          <w:rStyle w:val="hps"/>
          <w:rFonts w:ascii="Times New Roman" w:hAnsi="Times New Roman" w:cs="Times New Roman"/>
          <w:b/>
        </w:rPr>
        <w:t xml:space="preserve">e Varnishes for Caries Control </w:t>
      </w:r>
      <w:r w:rsidRPr="00C539B1">
        <w:rPr>
          <w:rStyle w:val="hps"/>
          <w:rFonts w:ascii="Times New Roman" w:hAnsi="Times New Roman" w:cs="Times New Roman"/>
          <w:b/>
        </w:rPr>
        <w:t xml:space="preserve">in Children from 3 to 6 Years of Age. </w:t>
      </w:r>
      <w:r w:rsidRPr="00C539B1">
        <w:rPr>
          <w:rFonts w:ascii="Times New Roman" w:hAnsi="Times New Roman" w:cs="Times New Roman"/>
          <w:b/>
          <w:bCs/>
        </w:rPr>
        <w:t xml:space="preserve">IOSR Journal of Dental and Medical Sciences (IOSR-JDMS). </w:t>
      </w:r>
      <w:r w:rsidR="00D862FE" w:rsidRPr="00C539B1">
        <w:rPr>
          <w:rFonts w:ascii="Times New Roman" w:hAnsi="Times New Roman" w:cs="Times New Roman"/>
          <w:b/>
          <w:bCs/>
        </w:rPr>
        <w:t xml:space="preserve">ISSN 2279-0853. </w:t>
      </w:r>
      <w:r w:rsidRPr="00C539B1">
        <w:rPr>
          <w:rFonts w:ascii="Times New Roman" w:hAnsi="Times New Roman" w:cs="Times New Roman"/>
          <w:b/>
          <w:bCs/>
        </w:rPr>
        <w:t>2016 Sept; 15,9(8):88-91.</w:t>
      </w:r>
    </w:p>
    <w:p w14:paraId="0E1D959D" w14:textId="56C7CBFE" w:rsidR="003C2ACB" w:rsidRDefault="003C2ACB" w:rsidP="00DC5800">
      <w:pPr>
        <w:autoSpaceDE w:val="0"/>
        <w:autoSpaceDN w:val="0"/>
        <w:adjustRightInd w:val="0"/>
        <w:spacing w:after="0" w:line="240" w:lineRule="auto"/>
        <w:jc w:val="both"/>
        <w:rPr>
          <w:rFonts w:ascii="Times New Roman" w:hAnsi="Times New Roman" w:cs="Times New Roman"/>
          <w:iCs/>
          <w:lang w:val="bg-BG"/>
        </w:rPr>
      </w:pPr>
      <w:proofErr w:type="spellStart"/>
      <w:r w:rsidRPr="00C539B1">
        <w:rPr>
          <w:rFonts w:ascii="Times New Roman" w:hAnsi="Times New Roman" w:cs="Times New Roman"/>
          <w:iCs/>
        </w:rPr>
        <w:t>Въведение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Лаковете</w:t>
      </w:r>
      <w:proofErr w:type="spellEnd"/>
      <w:r w:rsidRPr="00C539B1">
        <w:rPr>
          <w:rFonts w:ascii="Times New Roman" w:hAnsi="Times New Roman" w:cs="Times New Roman"/>
          <w:iCs/>
        </w:rPr>
        <w:t xml:space="preserve"> с </w:t>
      </w:r>
      <w:proofErr w:type="spellStart"/>
      <w:r w:rsidRPr="00C539B1">
        <w:rPr>
          <w:rFonts w:ascii="Times New Roman" w:hAnsi="Times New Roman" w:cs="Times New Roman"/>
          <w:iCs/>
        </w:rPr>
        <w:t>локален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флуор</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широко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използвани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приложение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неоперативен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метод</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предотвратяване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w:t>
      </w:r>
      <w:proofErr w:type="spellEnd"/>
      <w:r w:rsidRPr="00C539B1">
        <w:rPr>
          <w:rFonts w:ascii="Times New Roman" w:hAnsi="Times New Roman" w:cs="Times New Roman"/>
          <w:iCs/>
          <w:lang w:val="bg-BG"/>
        </w:rPr>
        <w:t>а</w:t>
      </w:r>
      <w:r w:rsidRPr="00C539B1">
        <w:rPr>
          <w:rFonts w:ascii="Times New Roman" w:hAnsi="Times New Roman" w:cs="Times New Roman"/>
          <w:iCs/>
        </w:rPr>
        <w:t xml:space="preserve"> </w:t>
      </w:r>
      <w:proofErr w:type="spellStart"/>
      <w:r w:rsidRPr="00C539B1">
        <w:rPr>
          <w:rFonts w:ascii="Times New Roman" w:hAnsi="Times New Roman" w:cs="Times New Roman"/>
          <w:iCs/>
        </w:rPr>
        <w:t>повече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три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десетилетия</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Целта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това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проучване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беше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оцени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ефективността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неинвазивното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лечение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зъбен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елемент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програма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превенция</w:t>
      </w:r>
      <w:proofErr w:type="spellEnd"/>
      <w:r w:rsidRPr="00C539B1">
        <w:rPr>
          <w:rFonts w:ascii="Times New Roman" w:hAnsi="Times New Roman" w:cs="Times New Roman"/>
          <w:iCs/>
        </w:rPr>
        <w:t xml:space="preserve"> </w:t>
      </w:r>
      <w:proofErr w:type="spellStart"/>
      <w:r w:rsidR="001F525D" w:rsidRPr="00C539B1">
        <w:rPr>
          <w:rFonts w:ascii="Times New Roman" w:hAnsi="Times New Roman" w:cs="Times New Roman"/>
          <w:iCs/>
        </w:rPr>
        <w:t>на</w:t>
      </w:r>
      <w:proofErr w:type="spellEnd"/>
      <w:r w:rsidR="001F525D" w:rsidRPr="00C539B1">
        <w:rPr>
          <w:rFonts w:ascii="Times New Roman" w:hAnsi="Times New Roman" w:cs="Times New Roman"/>
          <w:iCs/>
        </w:rPr>
        <w:t xml:space="preserve"> </w:t>
      </w:r>
      <w:proofErr w:type="spellStart"/>
      <w:r w:rsidR="001F525D" w:rsidRPr="00C539B1">
        <w:rPr>
          <w:rFonts w:ascii="Times New Roman" w:hAnsi="Times New Roman" w:cs="Times New Roman"/>
          <w:iCs/>
        </w:rPr>
        <w:t>зъбен</w:t>
      </w:r>
      <w:proofErr w:type="spellEnd"/>
      <w:r w:rsidR="001F525D" w:rsidRPr="00C539B1">
        <w:rPr>
          <w:rFonts w:ascii="Times New Roman" w:hAnsi="Times New Roman" w:cs="Times New Roman"/>
          <w:iCs/>
        </w:rPr>
        <w:t xml:space="preserve"> </w:t>
      </w:r>
      <w:proofErr w:type="spellStart"/>
      <w:r w:rsidR="001F525D" w:rsidRPr="00C539B1">
        <w:rPr>
          <w:rFonts w:ascii="Times New Roman" w:hAnsi="Times New Roman" w:cs="Times New Roman"/>
          <w:iCs/>
        </w:rPr>
        <w:t>кариес</w:t>
      </w:r>
      <w:proofErr w:type="spellEnd"/>
      <w:r w:rsidR="001F525D" w:rsidRPr="00C539B1">
        <w:rPr>
          <w:rFonts w:ascii="Times New Roman" w:hAnsi="Times New Roman" w:cs="Times New Roman"/>
          <w:iCs/>
        </w:rPr>
        <w:t xml:space="preserve"> </w:t>
      </w:r>
      <w:proofErr w:type="spellStart"/>
      <w:r w:rsidR="001F525D" w:rsidRPr="00C539B1">
        <w:rPr>
          <w:rFonts w:ascii="Times New Roman" w:hAnsi="Times New Roman" w:cs="Times New Roman"/>
          <w:iCs/>
        </w:rPr>
        <w:t>при</w:t>
      </w:r>
      <w:proofErr w:type="spellEnd"/>
      <w:r w:rsidR="001F525D" w:rsidRPr="00C539B1">
        <w:rPr>
          <w:rFonts w:ascii="Times New Roman" w:hAnsi="Times New Roman" w:cs="Times New Roman"/>
          <w:iCs/>
        </w:rPr>
        <w:t xml:space="preserve"> </w:t>
      </w:r>
      <w:proofErr w:type="spellStart"/>
      <w:r w:rsidR="001F525D" w:rsidRPr="00C539B1">
        <w:rPr>
          <w:rFonts w:ascii="Times New Roman" w:hAnsi="Times New Roman" w:cs="Times New Roman"/>
          <w:iCs/>
        </w:rPr>
        <w:t>временните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Материал</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методи</w:t>
      </w:r>
      <w:proofErr w:type="spellEnd"/>
      <w:r w:rsidRPr="00C539B1">
        <w:rPr>
          <w:rFonts w:ascii="Times New Roman" w:hAnsi="Times New Roman" w:cs="Times New Roman"/>
          <w:iCs/>
        </w:rPr>
        <w:t xml:space="preserve">: В </w:t>
      </w:r>
      <w:proofErr w:type="spellStart"/>
      <w:r w:rsidRPr="00C539B1">
        <w:rPr>
          <w:rFonts w:ascii="Times New Roman" w:hAnsi="Times New Roman" w:cs="Times New Roman"/>
          <w:iCs/>
        </w:rPr>
        <w:t>контролирани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клинични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изпитвания</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включихме</w:t>
      </w:r>
      <w:proofErr w:type="spellEnd"/>
      <w:r w:rsidRPr="00C539B1">
        <w:rPr>
          <w:rFonts w:ascii="Times New Roman" w:hAnsi="Times New Roman" w:cs="Times New Roman"/>
          <w:iCs/>
        </w:rPr>
        <w:t xml:space="preserve"> 100 </w:t>
      </w:r>
      <w:proofErr w:type="spellStart"/>
      <w:r w:rsidRPr="00C539B1">
        <w:rPr>
          <w:rFonts w:ascii="Times New Roman" w:hAnsi="Times New Roman" w:cs="Times New Roman"/>
          <w:iCs/>
        </w:rPr>
        <w:t>пациенти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възраст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3 </w:t>
      </w:r>
      <w:proofErr w:type="spellStart"/>
      <w:r w:rsidRPr="00C539B1">
        <w:rPr>
          <w:rFonts w:ascii="Times New Roman" w:hAnsi="Times New Roman" w:cs="Times New Roman"/>
          <w:iCs/>
        </w:rPr>
        <w:t>до</w:t>
      </w:r>
      <w:proofErr w:type="spellEnd"/>
      <w:r w:rsidRPr="00C539B1">
        <w:rPr>
          <w:rFonts w:ascii="Times New Roman" w:hAnsi="Times New Roman" w:cs="Times New Roman"/>
          <w:iCs/>
        </w:rPr>
        <w:t xml:space="preserve"> 6 </w:t>
      </w:r>
      <w:proofErr w:type="spellStart"/>
      <w:r w:rsidRPr="00C539B1">
        <w:rPr>
          <w:rFonts w:ascii="Times New Roman" w:hAnsi="Times New Roman" w:cs="Times New Roman"/>
          <w:iCs/>
        </w:rPr>
        <w:t>години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сравнявайки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използването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флуорен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лак</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Clinpro</w:t>
      </w:r>
      <w:proofErr w:type="spellEnd"/>
      <w:r w:rsidRPr="00C539B1">
        <w:rPr>
          <w:rFonts w:ascii="Times New Roman" w:hAnsi="Times New Roman" w:cs="Times New Roman"/>
          <w:iCs/>
        </w:rPr>
        <w:t xml:space="preserve"> ™ с TCP (</w:t>
      </w:r>
      <w:proofErr w:type="spellStart"/>
      <w:r w:rsidRPr="00C539B1">
        <w:rPr>
          <w:rFonts w:ascii="Times New Roman" w:hAnsi="Times New Roman" w:cs="Times New Roman"/>
          <w:iCs/>
        </w:rPr>
        <w:t>три-калциев</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фосфат</w:t>
      </w:r>
      <w:proofErr w:type="spellEnd"/>
      <w:r w:rsidRPr="00C539B1">
        <w:rPr>
          <w:rFonts w:ascii="Times New Roman" w:hAnsi="Times New Roman" w:cs="Times New Roman"/>
          <w:iCs/>
        </w:rPr>
        <w:t xml:space="preserve">) (3М), </w:t>
      </w:r>
      <w:proofErr w:type="spellStart"/>
      <w:r w:rsidRPr="00C539B1">
        <w:rPr>
          <w:rFonts w:ascii="Times New Roman" w:hAnsi="Times New Roman" w:cs="Times New Roman"/>
          <w:iCs/>
        </w:rPr>
        <w:t>прилаган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период</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една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година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Контролната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група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същата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възраст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включва</w:t>
      </w:r>
      <w:proofErr w:type="spellEnd"/>
      <w:r w:rsidRPr="00C539B1">
        <w:rPr>
          <w:rFonts w:ascii="Times New Roman" w:hAnsi="Times New Roman" w:cs="Times New Roman"/>
          <w:iCs/>
        </w:rPr>
        <w:t xml:space="preserve"> 100 </w:t>
      </w:r>
      <w:proofErr w:type="spellStart"/>
      <w:r w:rsidRPr="00C539B1">
        <w:rPr>
          <w:rFonts w:ascii="Times New Roman" w:hAnsi="Times New Roman" w:cs="Times New Roman"/>
          <w:iCs/>
        </w:rPr>
        <w:t>деца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без</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оперативно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лечение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или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флуорни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добавки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Продължителността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и</w:t>
      </w:r>
      <w:r w:rsidR="00BC6C23" w:rsidRPr="00C539B1">
        <w:rPr>
          <w:rFonts w:ascii="Times New Roman" w:hAnsi="Times New Roman" w:cs="Times New Roman"/>
          <w:iCs/>
        </w:rPr>
        <w:t>зследването</w:t>
      </w:r>
      <w:proofErr w:type="spellEnd"/>
      <w:r w:rsidR="00BC6C23" w:rsidRPr="00C539B1">
        <w:rPr>
          <w:rFonts w:ascii="Times New Roman" w:hAnsi="Times New Roman" w:cs="Times New Roman"/>
          <w:iCs/>
        </w:rPr>
        <w:t xml:space="preserve"> е 12 </w:t>
      </w:r>
      <w:proofErr w:type="spellStart"/>
      <w:r w:rsidR="00BC6C23" w:rsidRPr="00C539B1">
        <w:rPr>
          <w:rFonts w:ascii="Times New Roman" w:hAnsi="Times New Roman" w:cs="Times New Roman"/>
          <w:iCs/>
        </w:rPr>
        <w:t>месеца</w:t>
      </w:r>
      <w:proofErr w:type="spellEnd"/>
      <w:r w:rsidR="00BC6C23" w:rsidRPr="00C539B1">
        <w:rPr>
          <w:rFonts w:ascii="Times New Roman" w:hAnsi="Times New Roman" w:cs="Times New Roman"/>
          <w:iCs/>
        </w:rPr>
        <w:t xml:space="preserve">. </w:t>
      </w:r>
      <w:proofErr w:type="spellStart"/>
      <w:r w:rsidR="00BC6C23" w:rsidRPr="00C539B1">
        <w:rPr>
          <w:rFonts w:ascii="Times New Roman" w:hAnsi="Times New Roman" w:cs="Times New Roman"/>
          <w:iCs/>
        </w:rPr>
        <w:t>Флуор</w:t>
      </w:r>
      <w:r w:rsidRPr="00C539B1">
        <w:rPr>
          <w:rFonts w:ascii="Times New Roman" w:hAnsi="Times New Roman" w:cs="Times New Roman"/>
          <w:iCs/>
        </w:rPr>
        <w:t>ният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лак</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нанася</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върху</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кариозни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лезии</w:t>
      </w:r>
      <w:proofErr w:type="spellEnd"/>
      <w:r w:rsidRPr="00C539B1">
        <w:rPr>
          <w:rFonts w:ascii="Times New Roman" w:hAnsi="Times New Roman" w:cs="Times New Roman"/>
          <w:iCs/>
        </w:rPr>
        <w:t xml:space="preserve"> - d1a и d1b, </w:t>
      </w:r>
      <w:proofErr w:type="spellStart"/>
      <w:r w:rsidRPr="00C539B1">
        <w:rPr>
          <w:rFonts w:ascii="Times New Roman" w:hAnsi="Times New Roman" w:cs="Times New Roman"/>
          <w:iCs/>
        </w:rPr>
        <w:t>диагн</w:t>
      </w:r>
      <w:r w:rsidR="00BC6C23" w:rsidRPr="00C539B1">
        <w:rPr>
          <w:rFonts w:ascii="Times New Roman" w:hAnsi="Times New Roman" w:cs="Times New Roman"/>
          <w:iCs/>
        </w:rPr>
        <w:t>остицирани</w:t>
      </w:r>
      <w:proofErr w:type="spellEnd"/>
      <w:r w:rsidR="00BC6C23" w:rsidRPr="00C539B1">
        <w:rPr>
          <w:rFonts w:ascii="Times New Roman" w:hAnsi="Times New Roman" w:cs="Times New Roman"/>
          <w:iCs/>
        </w:rPr>
        <w:t xml:space="preserve"> с</w:t>
      </w:r>
      <w:r w:rsidRPr="00C539B1">
        <w:rPr>
          <w:rFonts w:ascii="Times New Roman" w:hAnsi="Times New Roman" w:cs="Times New Roman"/>
          <w:iCs/>
        </w:rPr>
        <w:t xml:space="preserve"> </w:t>
      </w:r>
      <w:proofErr w:type="spellStart"/>
      <w:r w:rsidRPr="00C539B1">
        <w:rPr>
          <w:rFonts w:ascii="Times New Roman" w:hAnsi="Times New Roman" w:cs="Times New Roman"/>
          <w:iCs/>
        </w:rPr>
        <w:t>DIAGNOdent</w:t>
      </w:r>
      <w:proofErr w:type="spellEnd"/>
      <w:r w:rsidR="00BC6C23" w:rsidRPr="00C539B1">
        <w:rPr>
          <w:rFonts w:ascii="Times New Roman" w:hAnsi="Times New Roman" w:cs="Times New Roman"/>
          <w:iCs/>
          <w:lang w:val="bg-BG"/>
        </w:rPr>
        <w:t xml:space="preserve"> </w:t>
      </w:r>
      <w:r w:rsidR="00BC6C23" w:rsidRPr="00C539B1">
        <w:rPr>
          <w:rFonts w:ascii="Times New Roman" w:hAnsi="Times New Roman" w:cs="Times New Roman"/>
          <w:iCs/>
        </w:rPr>
        <w:t>pen</w:t>
      </w:r>
      <w:r w:rsidRPr="00C539B1">
        <w:rPr>
          <w:rFonts w:ascii="Times New Roman" w:hAnsi="Times New Roman" w:cs="Times New Roman"/>
          <w:iCs/>
        </w:rPr>
        <w:t xml:space="preserve">, </w:t>
      </w:r>
      <w:proofErr w:type="spellStart"/>
      <w:r w:rsidRPr="00C539B1">
        <w:rPr>
          <w:rFonts w:ascii="Times New Roman" w:hAnsi="Times New Roman" w:cs="Times New Roman"/>
          <w:iCs/>
        </w:rPr>
        <w:t>върху</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гладки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повърхности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временни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зъби</w:t>
      </w:r>
      <w:proofErr w:type="spellEnd"/>
      <w:r w:rsidRPr="00C539B1">
        <w:rPr>
          <w:rFonts w:ascii="Times New Roman" w:hAnsi="Times New Roman" w:cs="Times New Roman"/>
          <w:iCs/>
        </w:rPr>
        <w:t xml:space="preserve">. В </w:t>
      </w:r>
      <w:proofErr w:type="spellStart"/>
      <w:r w:rsidRPr="00C539B1">
        <w:rPr>
          <w:rFonts w:ascii="Times New Roman" w:hAnsi="Times New Roman" w:cs="Times New Roman"/>
          <w:iCs/>
        </w:rPr>
        <w:t>статистическата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обработка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данни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прилага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параметрична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теория</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оценка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статистическите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хипотези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чрез</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сравняване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относителните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стойности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двете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извадки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Резултати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експерименталната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група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индексът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кариесната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активност</w:t>
      </w:r>
      <w:proofErr w:type="spellEnd"/>
      <w:r w:rsidRPr="00C539B1">
        <w:rPr>
          <w:rFonts w:ascii="Times New Roman" w:hAnsi="Times New Roman" w:cs="Times New Roman"/>
          <w:iCs/>
        </w:rPr>
        <w:t xml:space="preserve"> е </w:t>
      </w:r>
      <w:proofErr w:type="spellStart"/>
      <w:r w:rsidRPr="00C539B1">
        <w:rPr>
          <w:rFonts w:ascii="Times New Roman" w:hAnsi="Times New Roman" w:cs="Times New Roman"/>
          <w:iCs/>
        </w:rPr>
        <w:t>равен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1,19%. </w:t>
      </w:r>
      <w:proofErr w:type="spellStart"/>
      <w:r w:rsidRPr="00C539B1">
        <w:rPr>
          <w:rFonts w:ascii="Times New Roman" w:hAnsi="Times New Roman" w:cs="Times New Roman"/>
          <w:iCs/>
        </w:rPr>
        <w:t>Епидемиологията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зъбен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при</w:t>
      </w:r>
      <w:proofErr w:type="spellEnd"/>
      <w:r w:rsidRPr="00C539B1">
        <w:rPr>
          <w:rFonts w:ascii="Times New Roman" w:hAnsi="Times New Roman" w:cs="Times New Roman"/>
          <w:iCs/>
        </w:rPr>
        <w:t xml:space="preserve"> </w:t>
      </w:r>
      <w:r w:rsidR="00BC6C23" w:rsidRPr="00C539B1">
        <w:rPr>
          <w:rFonts w:ascii="Times New Roman" w:hAnsi="Times New Roman" w:cs="Times New Roman"/>
          <w:iCs/>
          <w:lang w:val="bg-BG"/>
        </w:rPr>
        <w:t xml:space="preserve">изследваните </w:t>
      </w:r>
      <w:proofErr w:type="spellStart"/>
      <w:r w:rsidRPr="00C539B1">
        <w:rPr>
          <w:rFonts w:ascii="Times New Roman" w:hAnsi="Times New Roman" w:cs="Times New Roman"/>
          <w:iCs/>
        </w:rPr>
        <w:t>лица</w:t>
      </w:r>
      <w:proofErr w:type="spellEnd"/>
      <w:r w:rsidRPr="00C539B1">
        <w:rPr>
          <w:rFonts w:ascii="Times New Roman" w:hAnsi="Times New Roman" w:cs="Times New Roman"/>
          <w:iCs/>
        </w:rPr>
        <w:t xml:space="preserve"> е </w:t>
      </w:r>
      <w:proofErr w:type="spellStart"/>
      <w:r w:rsidRPr="00C539B1">
        <w:rPr>
          <w:rFonts w:ascii="Times New Roman" w:hAnsi="Times New Roman" w:cs="Times New Roman"/>
          <w:iCs/>
        </w:rPr>
        <w:t>равна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88% в </w:t>
      </w:r>
      <w:proofErr w:type="spellStart"/>
      <w:r w:rsidRPr="00C539B1">
        <w:rPr>
          <w:rFonts w:ascii="Times New Roman" w:hAnsi="Times New Roman" w:cs="Times New Roman"/>
          <w:iCs/>
        </w:rPr>
        <w:t>експерименталната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група</w:t>
      </w:r>
      <w:proofErr w:type="spellEnd"/>
      <w:r w:rsidRPr="00C539B1">
        <w:rPr>
          <w:rFonts w:ascii="Times New Roman" w:hAnsi="Times New Roman" w:cs="Times New Roman"/>
          <w:iCs/>
        </w:rPr>
        <w:t xml:space="preserve">. </w:t>
      </w:r>
      <w:proofErr w:type="spellStart"/>
      <w:r w:rsidR="00BC6C23" w:rsidRPr="00C539B1">
        <w:rPr>
          <w:rFonts w:ascii="Times New Roman" w:hAnsi="Times New Roman" w:cs="Times New Roman"/>
          <w:iCs/>
        </w:rPr>
        <w:t>Клиничното</w:t>
      </w:r>
      <w:proofErr w:type="spellEnd"/>
      <w:r w:rsidR="00BC6C23" w:rsidRPr="00C539B1">
        <w:rPr>
          <w:rFonts w:ascii="Times New Roman" w:hAnsi="Times New Roman" w:cs="Times New Roman"/>
          <w:iCs/>
        </w:rPr>
        <w:t xml:space="preserve"> </w:t>
      </w:r>
      <w:proofErr w:type="spellStart"/>
      <w:r w:rsidR="00BC6C23" w:rsidRPr="00C539B1">
        <w:rPr>
          <w:rFonts w:ascii="Times New Roman" w:hAnsi="Times New Roman" w:cs="Times New Roman"/>
          <w:iCs/>
        </w:rPr>
        <w:t>приложение</w:t>
      </w:r>
      <w:proofErr w:type="spellEnd"/>
      <w:r w:rsidR="00BC6C23" w:rsidRPr="00C539B1">
        <w:rPr>
          <w:rFonts w:ascii="Times New Roman" w:hAnsi="Times New Roman" w:cs="Times New Roman"/>
          <w:iCs/>
        </w:rPr>
        <w:t xml:space="preserve"> </w:t>
      </w:r>
      <w:proofErr w:type="spellStart"/>
      <w:r w:rsidR="00BC6C23" w:rsidRPr="00C539B1">
        <w:rPr>
          <w:rFonts w:ascii="Times New Roman" w:hAnsi="Times New Roman" w:cs="Times New Roman"/>
          <w:iCs/>
        </w:rPr>
        <w:t>на</w:t>
      </w:r>
      <w:proofErr w:type="spellEnd"/>
      <w:r w:rsidR="00BC6C23" w:rsidRPr="00C539B1">
        <w:rPr>
          <w:rFonts w:ascii="Times New Roman" w:hAnsi="Times New Roman" w:cs="Times New Roman"/>
          <w:iCs/>
        </w:rPr>
        <w:t xml:space="preserve"> </w:t>
      </w:r>
      <w:proofErr w:type="spellStart"/>
      <w:r w:rsidR="00BC6C23" w:rsidRPr="00C539B1">
        <w:rPr>
          <w:rFonts w:ascii="Times New Roman" w:hAnsi="Times New Roman" w:cs="Times New Roman"/>
          <w:iCs/>
        </w:rPr>
        <w:t>флуор</w:t>
      </w:r>
      <w:r w:rsidRPr="00C539B1">
        <w:rPr>
          <w:rFonts w:ascii="Times New Roman" w:hAnsi="Times New Roman" w:cs="Times New Roman"/>
          <w:iCs/>
        </w:rPr>
        <w:t>ен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лак</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w:t>
      </w:r>
      <w:r w:rsidR="00BC6C23" w:rsidRPr="00C539B1">
        <w:rPr>
          <w:rFonts w:ascii="Times New Roman" w:hAnsi="Times New Roman" w:cs="Times New Roman"/>
          <w:iCs/>
        </w:rPr>
        <w:t>амалява</w:t>
      </w:r>
      <w:proofErr w:type="spellEnd"/>
      <w:r w:rsidR="00BC6C23" w:rsidRPr="00C539B1">
        <w:rPr>
          <w:rFonts w:ascii="Times New Roman" w:hAnsi="Times New Roman" w:cs="Times New Roman"/>
          <w:iCs/>
        </w:rPr>
        <w:t xml:space="preserve"> </w:t>
      </w:r>
      <w:proofErr w:type="spellStart"/>
      <w:r w:rsidR="00BC6C23" w:rsidRPr="00C539B1">
        <w:rPr>
          <w:rFonts w:ascii="Times New Roman" w:hAnsi="Times New Roman" w:cs="Times New Roman"/>
          <w:iCs/>
        </w:rPr>
        <w:t>нивото</w:t>
      </w:r>
      <w:proofErr w:type="spellEnd"/>
      <w:r w:rsidR="00BC6C23" w:rsidRPr="00C539B1">
        <w:rPr>
          <w:rFonts w:ascii="Times New Roman" w:hAnsi="Times New Roman" w:cs="Times New Roman"/>
          <w:iCs/>
        </w:rPr>
        <w:t xml:space="preserve"> </w:t>
      </w:r>
      <w:proofErr w:type="spellStart"/>
      <w:r w:rsidR="00BC6C23" w:rsidRPr="00C539B1">
        <w:rPr>
          <w:rFonts w:ascii="Times New Roman" w:hAnsi="Times New Roman" w:cs="Times New Roman"/>
          <w:iCs/>
        </w:rPr>
        <w:t>на</w:t>
      </w:r>
      <w:proofErr w:type="spellEnd"/>
      <w:r w:rsidR="00BC6C23" w:rsidRPr="00C539B1">
        <w:rPr>
          <w:rFonts w:ascii="Times New Roman" w:hAnsi="Times New Roman" w:cs="Times New Roman"/>
          <w:iCs/>
        </w:rPr>
        <w:t xml:space="preserve"> </w:t>
      </w:r>
      <w:proofErr w:type="spellStart"/>
      <w:r w:rsidR="00BC6C23" w:rsidRPr="00C539B1">
        <w:rPr>
          <w:rFonts w:ascii="Times New Roman" w:hAnsi="Times New Roman" w:cs="Times New Roman"/>
          <w:iCs/>
        </w:rPr>
        <w:t>риск</w:t>
      </w:r>
      <w:proofErr w:type="spellEnd"/>
      <w:r w:rsidR="00BC6C23" w:rsidRPr="00C539B1">
        <w:rPr>
          <w:rFonts w:ascii="Times New Roman" w:hAnsi="Times New Roman" w:cs="Times New Roman"/>
          <w:iCs/>
        </w:rPr>
        <w:t xml:space="preserve"> </w:t>
      </w:r>
      <w:proofErr w:type="spellStart"/>
      <w:r w:rsidR="00BC6C23" w:rsidRPr="00C539B1">
        <w:rPr>
          <w:rFonts w:ascii="Times New Roman" w:hAnsi="Times New Roman" w:cs="Times New Roman"/>
          <w:iCs/>
        </w:rPr>
        <w:t>от</w:t>
      </w:r>
      <w:proofErr w:type="spellEnd"/>
      <w:r w:rsidR="00BC6C23" w:rsidRPr="00C539B1">
        <w:rPr>
          <w:rFonts w:ascii="Times New Roman" w:hAnsi="Times New Roman" w:cs="Times New Roman"/>
          <w:iCs/>
        </w:rPr>
        <w:t xml:space="preserve"> </w:t>
      </w:r>
      <w:proofErr w:type="spellStart"/>
      <w:r w:rsidR="00BC6C23" w:rsidRPr="00C539B1">
        <w:rPr>
          <w:rFonts w:ascii="Times New Roman" w:hAnsi="Times New Roman" w:cs="Times New Roman"/>
          <w:iCs/>
        </w:rPr>
        <w:t>развитие</w:t>
      </w:r>
      <w:proofErr w:type="spellEnd"/>
      <w:r w:rsidR="00BC6C23" w:rsidRPr="00C539B1">
        <w:rPr>
          <w:rFonts w:ascii="Times New Roman" w:hAnsi="Times New Roman" w:cs="Times New Roman"/>
          <w:iCs/>
        </w:rPr>
        <w:t xml:space="preserve"> </w:t>
      </w:r>
      <w:proofErr w:type="spellStart"/>
      <w:r w:rsidR="00BC6C23" w:rsidRPr="00C539B1">
        <w:rPr>
          <w:rFonts w:ascii="Times New Roman" w:hAnsi="Times New Roman" w:cs="Times New Roman"/>
          <w:iCs/>
        </w:rPr>
        <w:t>на</w:t>
      </w:r>
      <w:proofErr w:type="spellEnd"/>
      <w:r w:rsidR="00BC6C23" w:rsidRPr="00C539B1">
        <w:rPr>
          <w:rFonts w:ascii="Times New Roman" w:hAnsi="Times New Roman" w:cs="Times New Roman"/>
          <w:iCs/>
        </w:rPr>
        <w:t xml:space="preserve"> </w:t>
      </w:r>
      <w:proofErr w:type="spellStart"/>
      <w:r w:rsidR="00BC6C23" w:rsidRPr="00C539B1">
        <w:rPr>
          <w:rFonts w:ascii="Times New Roman" w:hAnsi="Times New Roman" w:cs="Times New Roman"/>
          <w:iCs/>
        </w:rPr>
        <w:t>зъбен</w:t>
      </w:r>
      <w:proofErr w:type="spellEnd"/>
      <w:r w:rsidR="00BC6C23" w:rsidRPr="00C539B1">
        <w:rPr>
          <w:rFonts w:ascii="Times New Roman" w:hAnsi="Times New Roman" w:cs="Times New Roman"/>
          <w:iCs/>
        </w:rPr>
        <w:t xml:space="preserve"> </w:t>
      </w:r>
      <w:proofErr w:type="spellStart"/>
      <w:r w:rsidR="00BC6C23" w:rsidRPr="00C539B1">
        <w:rPr>
          <w:rFonts w:ascii="Times New Roman" w:hAnsi="Times New Roman" w:cs="Times New Roman"/>
          <w:iCs/>
        </w:rPr>
        <w:t>кариес</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гладки</w:t>
      </w:r>
      <w:proofErr w:type="spellEnd"/>
      <w:r w:rsidR="00BC6C23" w:rsidRPr="00C539B1">
        <w:rPr>
          <w:rFonts w:ascii="Times New Roman" w:hAnsi="Times New Roman" w:cs="Times New Roman"/>
          <w:iCs/>
          <w:lang w:val="bg-BG"/>
        </w:rPr>
        <w:t>те</w:t>
      </w:r>
      <w:r w:rsidRPr="00C539B1">
        <w:rPr>
          <w:rFonts w:ascii="Times New Roman" w:hAnsi="Times New Roman" w:cs="Times New Roman"/>
          <w:iCs/>
        </w:rPr>
        <w:t xml:space="preserve"> </w:t>
      </w:r>
      <w:proofErr w:type="spellStart"/>
      <w:r w:rsidRPr="00C539B1">
        <w:rPr>
          <w:rFonts w:ascii="Times New Roman" w:hAnsi="Times New Roman" w:cs="Times New Roman"/>
          <w:iCs/>
        </w:rPr>
        <w:t>зъбни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повърхности</w:t>
      </w:r>
      <w:proofErr w:type="spellEnd"/>
      <w:r w:rsidRPr="00C539B1">
        <w:rPr>
          <w:rFonts w:ascii="Times New Roman" w:hAnsi="Times New Roman" w:cs="Times New Roman"/>
          <w:iCs/>
        </w:rPr>
        <w:t xml:space="preserve"> с 49,79% </w:t>
      </w:r>
      <w:proofErr w:type="spellStart"/>
      <w:r w:rsidRPr="00C539B1">
        <w:rPr>
          <w:rFonts w:ascii="Times New Roman" w:hAnsi="Times New Roman" w:cs="Times New Roman"/>
          <w:iCs/>
        </w:rPr>
        <w:t>след</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период</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нанасяне</w:t>
      </w:r>
      <w:proofErr w:type="spellEnd"/>
      <w:r w:rsidRPr="00C539B1">
        <w:rPr>
          <w:rFonts w:ascii="Times New Roman" w:hAnsi="Times New Roman" w:cs="Times New Roman"/>
          <w:iCs/>
        </w:rPr>
        <w:t xml:space="preserve"> </w:t>
      </w:r>
      <w:r w:rsidR="00BC6C23" w:rsidRPr="00C539B1">
        <w:rPr>
          <w:rFonts w:ascii="Times New Roman" w:hAnsi="Times New Roman" w:cs="Times New Roman"/>
          <w:iCs/>
          <w:lang w:val="bg-BG"/>
        </w:rPr>
        <w:t xml:space="preserve">от </w:t>
      </w:r>
      <w:r w:rsidRPr="00C539B1">
        <w:rPr>
          <w:rFonts w:ascii="Times New Roman" w:hAnsi="Times New Roman" w:cs="Times New Roman"/>
          <w:iCs/>
        </w:rPr>
        <w:t xml:space="preserve">12 </w:t>
      </w:r>
      <w:proofErr w:type="spellStart"/>
      <w:r w:rsidRPr="00C539B1">
        <w:rPr>
          <w:rFonts w:ascii="Times New Roman" w:hAnsi="Times New Roman" w:cs="Times New Roman"/>
          <w:iCs/>
        </w:rPr>
        <w:t>месеца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Заключение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Въз</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основа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съвременните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лазерни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техники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можем</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оценим</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ефективността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приложението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флуорните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лакове</w:t>
      </w:r>
      <w:proofErr w:type="spellEnd"/>
      <w:r w:rsidR="007A62E2" w:rsidRPr="00C539B1">
        <w:rPr>
          <w:rFonts w:ascii="Times New Roman" w:hAnsi="Times New Roman" w:cs="Times New Roman"/>
          <w:iCs/>
          <w:lang w:val="bg-BG"/>
        </w:rPr>
        <w:t xml:space="preserve">. </w:t>
      </w:r>
    </w:p>
    <w:p w14:paraId="74BE35DC" w14:textId="77777777" w:rsidR="00401D98" w:rsidRPr="00C539B1" w:rsidRDefault="00401D98" w:rsidP="00DC5800">
      <w:pPr>
        <w:autoSpaceDE w:val="0"/>
        <w:autoSpaceDN w:val="0"/>
        <w:adjustRightInd w:val="0"/>
        <w:spacing w:after="0" w:line="240" w:lineRule="auto"/>
        <w:jc w:val="both"/>
        <w:rPr>
          <w:rFonts w:ascii="Times New Roman" w:hAnsi="Times New Roman" w:cs="Times New Roman"/>
          <w:iCs/>
          <w:lang w:val="bg-BG"/>
        </w:rPr>
      </w:pPr>
    </w:p>
    <w:p w14:paraId="4C9E0CD5" w14:textId="0D761838" w:rsidR="004654FF" w:rsidRPr="00DC5800" w:rsidRDefault="006E6B1A" w:rsidP="00DC5800">
      <w:pPr>
        <w:pStyle w:val="ListParagraph"/>
        <w:numPr>
          <w:ilvl w:val="0"/>
          <w:numId w:val="7"/>
        </w:numPr>
        <w:spacing w:after="0" w:line="240" w:lineRule="auto"/>
        <w:jc w:val="both"/>
        <w:rPr>
          <w:rFonts w:ascii="Times New Roman" w:hAnsi="Times New Roman" w:cs="Times New Roman"/>
          <w:b/>
        </w:rPr>
      </w:pPr>
      <w:proofErr w:type="spellStart"/>
      <w:r w:rsidRPr="00C539B1">
        <w:rPr>
          <w:rFonts w:ascii="Times New Roman" w:hAnsi="Times New Roman" w:cs="Times New Roman"/>
          <w:b/>
        </w:rPr>
        <w:t>Дамянова</w:t>
      </w:r>
      <w:proofErr w:type="spellEnd"/>
      <w:r w:rsidRPr="00C539B1">
        <w:rPr>
          <w:rFonts w:ascii="Times New Roman" w:hAnsi="Times New Roman" w:cs="Times New Roman"/>
          <w:b/>
        </w:rPr>
        <w:t xml:space="preserve"> </w:t>
      </w:r>
      <w:proofErr w:type="spellStart"/>
      <w:r w:rsidRPr="00C539B1">
        <w:rPr>
          <w:rFonts w:ascii="Times New Roman" w:hAnsi="Times New Roman" w:cs="Times New Roman"/>
          <w:b/>
        </w:rPr>
        <w:t>Добринка</w:t>
      </w:r>
      <w:proofErr w:type="spellEnd"/>
      <w:r w:rsidRPr="00C539B1">
        <w:rPr>
          <w:rFonts w:ascii="Times New Roman" w:hAnsi="Times New Roman" w:cs="Times New Roman"/>
          <w:b/>
        </w:rPr>
        <w:t xml:space="preserve">. </w:t>
      </w:r>
      <w:r w:rsidRPr="00C539B1">
        <w:rPr>
          <w:rFonts w:ascii="Times New Roman" w:hAnsi="Times New Roman" w:cs="Times New Roman"/>
          <w:b/>
          <w:lang w:val="ru-RU"/>
        </w:rPr>
        <w:t>Оценка на риска за развитие на кариес от 3 до 6 години</w:t>
      </w:r>
      <w:r w:rsidRPr="00C539B1">
        <w:rPr>
          <w:rFonts w:ascii="Times New Roman" w:hAnsi="Times New Roman" w:cs="Times New Roman"/>
          <w:b/>
        </w:rPr>
        <w:t xml:space="preserve">. </w:t>
      </w:r>
      <w:proofErr w:type="spellStart"/>
      <w:r w:rsidRPr="00C539B1">
        <w:rPr>
          <w:rFonts w:ascii="Times New Roman" w:hAnsi="Times New Roman" w:cs="Times New Roman"/>
          <w:b/>
          <w:bCs/>
        </w:rPr>
        <w:t>Варненски</w:t>
      </w:r>
      <w:proofErr w:type="spellEnd"/>
      <w:r w:rsidRPr="00C539B1">
        <w:rPr>
          <w:rFonts w:ascii="Times New Roman" w:hAnsi="Times New Roman" w:cs="Times New Roman"/>
          <w:b/>
          <w:bCs/>
        </w:rPr>
        <w:t xml:space="preserve"> </w:t>
      </w:r>
      <w:proofErr w:type="spellStart"/>
      <w:r w:rsidRPr="00C539B1">
        <w:rPr>
          <w:rFonts w:ascii="Times New Roman" w:hAnsi="Times New Roman" w:cs="Times New Roman"/>
          <w:b/>
          <w:bCs/>
        </w:rPr>
        <w:t>Медицински</w:t>
      </w:r>
      <w:proofErr w:type="spellEnd"/>
      <w:r w:rsidRPr="00C539B1">
        <w:rPr>
          <w:rFonts w:ascii="Times New Roman" w:hAnsi="Times New Roman" w:cs="Times New Roman"/>
          <w:b/>
          <w:bCs/>
        </w:rPr>
        <w:t xml:space="preserve"> </w:t>
      </w:r>
      <w:proofErr w:type="spellStart"/>
      <w:r w:rsidRPr="00C539B1">
        <w:rPr>
          <w:rFonts w:ascii="Times New Roman" w:hAnsi="Times New Roman" w:cs="Times New Roman"/>
          <w:b/>
          <w:bCs/>
        </w:rPr>
        <w:t>Форум</w:t>
      </w:r>
      <w:proofErr w:type="spellEnd"/>
      <w:r w:rsidRPr="00C539B1">
        <w:rPr>
          <w:rFonts w:ascii="Times New Roman" w:hAnsi="Times New Roman" w:cs="Times New Roman"/>
          <w:b/>
          <w:bCs/>
        </w:rPr>
        <w:t xml:space="preserve">. </w:t>
      </w:r>
      <w:r w:rsidR="00C26A77" w:rsidRPr="00C539B1">
        <w:rPr>
          <w:rFonts w:ascii="Times New Roman" w:hAnsi="Times New Roman" w:cs="Times New Roman"/>
          <w:b/>
          <w:bCs/>
        </w:rPr>
        <w:t xml:space="preserve">ISSN 2367-5519. </w:t>
      </w:r>
      <w:r w:rsidRPr="00C539B1">
        <w:rPr>
          <w:rFonts w:ascii="Times New Roman" w:hAnsi="Times New Roman" w:cs="Times New Roman"/>
          <w:b/>
          <w:bCs/>
        </w:rPr>
        <w:t>201</w:t>
      </w:r>
      <w:r w:rsidR="00440759" w:rsidRPr="00C539B1">
        <w:rPr>
          <w:rFonts w:ascii="Times New Roman" w:hAnsi="Times New Roman" w:cs="Times New Roman"/>
          <w:b/>
          <w:bCs/>
          <w:lang w:val="bg-BG"/>
        </w:rPr>
        <w:t>7</w:t>
      </w:r>
      <w:r w:rsidRPr="00C539B1">
        <w:rPr>
          <w:rFonts w:ascii="Times New Roman" w:hAnsi="Times New Roman" w:cs="Times New Roman"/>
          <w:b/>
          <w:bCs/>
        </w:rPr>
        <w:t xml:space="preserve">; </w:t>
      </w:r>
      <w:r w:rsidR="00440759" w:rsidRPr="00C539B1">
        <w:rPr>
          <w:rFonts w:ascii="Times New Roman" w:hAnsi="Times New Roman" w:cs="Times New Roman"/>
          <w:b/>
          <w:bCs/>
          <w:lang w:val="bg-BG"/>
        </w:rPr>
        <w:t>6</w:t>
      </w:r>
      <w:r w:rsidRPr="00C539B1">
        <w:rPr>
          <w:rFonts w:ascii="Times New Roman" w:hAnsi="Times New Roman" w:cs="Times New Roman"/>
          <w:b/>
          <w:bCs/>
        </w:rPr>
        <w:t>(</w:t>
      </w:r>
      <w:r w:rsidR="00440759" w:rsidRPr="00C539B1">
        <w:rPr>
          <w:rFonts w:ascii="Times New Roman" w:hAnsi="Times New Roman" w:cs="Times New Roman"/>
          <w:b/>
          <w:bCs/>
          <w:lang w:val="bg-BG"/>
        </w:rPr>
        <w:t>1</w:t>
      </w:r>
      <w:r w:rsidRPr="00C539B1">
        <w:rPr>
          <w:rFonts w:ascii="Times New Roman" w:hAnsi="Times New Roman" w:cs="Times New Roman"/>
          <w:b/>
          <w:bCs/>
        </w:rPr>
        <w:t>):</w:t>
      </w:r>
      <w:r w:rsidR="00440759" w:rsidRPr="00C539B1">
        <w:rPr>
          <w:rFonts w:ascii="Times New Roman" w:hAnsi="Times New Roman" w:cs="Times New Roman"/>
          <w:b/>
          <w:bCs/>
          <w:lang w:val="bg-BG"/>
        </w:rPr>
        <w:t>135</w:t>
      </w:r>
      <w:r w:rsidRPr="00C539B1">
        <w:rPr>
          <w:rFonts w:ascii="Times New Roman" w:hAnsi="Times New Roman" w:cs="Times New Roman"/>
          <w:b/>
          <w:bCs/>
        </w:rPr>
        <w:t>-1</w:t>
      </w:r>
      <w:r w:rsidR="00440759" w:rsidRPr="00C539B1">
        <w:rPr>
          <w:rFonts w:ascii="Times New Roman" w:hAnsi="Times New Roman" w:cs="Times New Roman"/>
          <w:b/>
          <w:bCs/>
          <w:lang w:val="bg-BG"/>
        </w:rPr>
        <w:t>38</w:t>
      </w:r>
      <w:r w:rsidRPr="00C539B1">
        <w:rPr>
          <w:rFonts w:ascii="Times New Roman" w:hAnsi="Times New Roman" w:cs="Times New Roman"/>
          <w:b/>
          <w:bCs/>
        </w:rPr>
        <w:t>.</w:t>
      </w:r>
      <w:r w:rsidR="0035595F" w:rsidRPr="00C539B1">
        <w:rPr>
          <w:rFonts w:ascii="Times New Roman" w:hAnsi="Times New Roman" w:cs="Times New Roman"/>
          <w:b/>
          <w:bCs/>
        </w:rPr>
        <w:t xml:space="preserve"> </w:t>
      </w:r>
    </w:p>
    <w:p w14:paraId="665F13F4" w14:textId="77777777" w:rsidR="00482A22" w:rsidRPr="00C539B1" w:rsidRDefault="00482A22" w:rsidP="00DC5800">
      <w:pPr>
        <w:autoSpaceDE w:val="0"/>
        <w:autoSpaceDN w:val="0"/>
        <w:adjustRightInd w:val="0"/>
        <w:spacing w:after="0" w:line="240" w:lineRule="auto"/>
        <w:jc w:val="both"/>
        <w:rPr>
          <w:rFonts w:ascii="Times New Roman" w:hAnsi="Times New Roman" w:cs="Times New Roman"/>
          <w:iCs/>
        </w:rPr>
      </w:pPr>
      <w:proofErr w:type="spellStart"/>
      <w:r w:rsidRPr="00C539B1">
        <w:rPr>
          <w:rFonts w:ascii="Times New Roman" w:hAnsi="Times New Roman" w:cs="Times New Roman"/>
          <w:b/>
          <w:bCs/>
        </w:rPr>
        <w:t>Увод</w:t>
      </w:r>
      <w:proofErr w:type="spellEnd"/>
      <w:r w:rsidRPr="00C539B1">
        <w:rPr>
          <w:rFonts w:ascii="Times New Roman" w:hAnsi="Times New Roman" w:cs="Times New Roman"/>
          <w:b/>
          <w:bCs/>
        </w:rPr>
        <w:t xml:space="preserve">: </w:t>
      </w:r>
      <w:proofErr w:type="spellStart"/>
      <w:r w:rsidRPr="00C539B1">
        <w:rPr>
          <w:rFonts w:ascii="Times New Roman" w:hAnsi="Times New Roman" w:cs="Times New Roman"/>
          <w:iCs/>
        </w:rPr>
        <w:t>Корекцията</w:t>
      </w:r>
      <w:proofErr w:type="spellEnd"/>
      <w:r w:rsidRPr="00C539B1">
        <w:rPr>
          <w:rFonts w:ascii="Times New Roman" w:hAnsi="Times New Roman" w:cs="Times New Roman"/>
          <w:iCs/>
        </w:rPr>
        <w:t xml:space="preserve"> в </w:t>
      </w:r>
      <w:proofErr w:type="spellStart"/>
      <w:r w:rsidRPr="00C539B1">
        <w:rPr>
          <w:rFonts w:ascii="Times New Roman" w:hAnsi="Times New Roman" w:cs="Times New Roman"/>
          <w:iCs/>
        </w:rPr>
        <w:t>поведението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помага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самоконтрол</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оралната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среда</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недопускане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развитие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кариозни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лезии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b/>
          <w:bCs/>
        </w:rPr>
        <w:t>Цел</w:t>
      </w:r>
      <w:proofErr w:type="spellEnd"/>
      <w:r w:rsidRPr="00C539B1">
        <w:rPr>
          <w:rFonts w:ascii="Times New Roman" w:hAnsi="Times New Roman" w:cs="Times New Roman"/>
          <w:b/>
          <w:bCs/>
        </w:rPr>
        <w:t xml:space="preserve">: </w:t>
      </w:r>
      <w:proofErr w:type="spellStart"/>
      <w:r w:rsidRPr="00C539B1">
        <w:rPr>
          <w:rFonts w:ascii="Times New Roman" w:hAnsi="Times New Roman" w:cs="Times New Roman"/>
          <w:iCs/>
        </w:rPr>
        <w:t>Оценка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риска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някои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рисковите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фактори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слюнка</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орална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хигиена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b/>
          <w:bCs/>
        </w:rPr>
        <w:t>Материал</w:t>
      </w:r>
      <w:proofErr w:type="spellEnd"/>
      <w:r w:rsidRPr="00C539B1">
        <w:rPr>
          <w:rFonts w:ascii="Times New Roman" w:hAnsi="Times New Roman" w:cs="Times New Roman"/>
          <w:b/>
          <w:bCs/>
        </w:rPr>
        <w:t xml:space="preserve"> и </w:t>
      </w:r>
      <w:proofErr w:type="spellStart"/>
      <w:r w:rsidRPr="00C539B1">
        <w:rPr>
          <w:rFonts w:ascii="Times New Roman" w:hAnsi="Times New Roman" w:cs="Times New Roman"/>
          <w:b/>
          <w:bCs/>
        </w:rPr>
        <w:t>методи</w:t>
      </w:r>
      <w:proofErr w:type="spellEnd"/>
      <w:r w:rsidRPr="00C539B1">
        <w:rPr>
          <w:rFonts w:ascii="Times New Roman" w:hAnsi="Times New Roman" w:cs="Times New Roman"/>
          <w:b/>
          <w:bCs/>
        </w:rPr>
        <w:t xml:space="preserve">: </w:t>
      </w:r>
      <w:proofErr w:type="spellStart"/>
      <w:r w:rsidRPr="00C539B1">
        <w:rPr>
          <w:rFonts w:ascii="Times New Roman" w:hAnsi="Times New Roman" w:cs="Times New Roman"/>
          <w:iCs/>
        </w:rPr>
        <w:t>Предмет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изследване</w:t>
      </w:r>
      <w:proofErr w:type="spellEnd"/>
      <w:r w:rsidRPr="00C539B1">
        <w:rPr>
          <w:rFonts w:ascii="Times New Roman" w:hAnsi="Times New Roman" w:cs="Times New Roman"/>
          <w:iCs/>
        </w:rPr>
        <w:t xml:space="preserve"> – </w:t>
      </w:r>
      <w:proofErr w:type="spellStart"/>
      <w:r w:rsidRPr="00C539B1">
        <w:rPr>
          <w:rFonts w:ascii="Times New Roman" w:hAnsi="Times New Roman" w:cs="Times New Roman"/>
          <w:iCs/>
        </w:rPr>
        <w:t>рискът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временните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Обект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изследване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деца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възраст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3 </w:t>
      </w:r>
      <w:proofErr w:type="spellStart"/>
      <w:r w:rsidRPr="00C539B1">
        <w:rPr>
          <w:rFonts w:ascii="Times New Roman" w:hAnsi="Times New Roman" w:cs="Times New Roman"/>
          <w:iCs/>
        </w:rPr>
        <w:t>до</w:t>
      </w:r>
      <w:proofErr w:type="spellEnd"/>
      <w:r w:rsidRPr="00C539B1">
        <w:rPr>
          <w:rFonts w:ascii="Times New Roman" w:hAnsi="Times New Roman" w:cs="Times New Roman"/>
          <w:iCs/>
        </w:rPr>
        <w:t xml:space="preserve"> 6 г. </w:t>
      </w:r>
      <w:proofErr w:type="spellStart"/>
      <w:r w:rsidRPr="00C539B1">
        <w:rPr>
          <w:rFonts w:ascii="Times New Roman" w:hAnsi="Times New Roman" w:cs="Times New Roman"/>
          <w:iCs/>
        </w:rPr>
        <w:t>Про</w:t>
      </w:r>
      <w:r w:rsidRPr="00C539B1">
        <w:rPr>
          <w:rFonts w:ascii="Times New Roman" w:hAnsi="Times New Roman" w:cs="Times New Roman"/>
          <w:iCs/>
        </w:rPr>
        <w:softHyphen/>
        <w:t>учването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реализира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във</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Факултет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дентал</w:t>
      </w:r>
      <w:r w:rsidRPr="00C539B1">
        <w:rPr>
          <w:rFonts w:ascii="Times New Roman" w:hAnsi="Times New Roman" w:cs="Times New Roman"/>
          <w:iCs/>
        </w:rPr>
        <w:softHyphen/>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медицина</w:t>
      </w:r>
      <w:proofErr w:type="spellEnd"/>
      <w:r w:rsidRPr="00C539B1">
        <w:rPr>
          <w:rFonts w:ascii="Times New Roman" w:hAnsi="Times New Roman" w:cs="Times New Roman"/>
          <w:iCs/>
        </w:rPr>
        <w:t>, МУ-</w:t>
      </w:r>
      <w:proofErr w:type="spellStart"/>
      <w:r w:rsidRPr="00C539B1">
        <w:rPr>
          <w:rFonts w:ascii="Times New Roman" w:hAnsi="Times New Roman" w:cs="Times New Roman"/>
          <w:iCs/>
        </w:rPr>
        <w:t>Варна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оцени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рискът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въглехидратното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хранене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възлага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ро</w:t>
      </w:r>
      <w:r w:rsidRPr="00C539B1">
        <w:rPr>
          <w:rFonts w:ascii="Times New Roman" w:hAnsi="Times New Roman" w:cs="Times New Roman"/>
          <w:iCs/>
        </w:rPr>
        <w:softHyphen/>
        <w:t>дителите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30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децата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водят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Храни</w:t>
      </w:r>
      <w:r w:rsidRPr="00C539B1">
        <w:rPr>
          <w:rFonts w:ascii="Times New Roman" w:hAnsi="Times New Roman" w:cs="Times New Roman"/>
          <w:iCs/>
        </w:rPr>
        <w:softHyphen/>
        <w:t>телен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дневник</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период</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7-10 </w:t>
      </w:r>
      <w:proofErr w:type="spellStart"/>
      <w:r w:rsidRPr="00C539B1">
        <w:rPr>
          <w:rFonts w:ascii="Times New Roman" w:hAnsi="Times New Roman" w:cs="Times New Roman"/>
          <w:iCs/>
        </w:rPr>
        <w:t>дни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Децата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преглеждат</w:t>
      </w:r>
      <w:proofErr w:type="spellEnd"/>
      <w:r w:rsidRPr="00C539B1">
        <w:rPr>
          <w:rFonts w:ascii="Times New Roman" w:hAnsi="Times New Roman" w:cs="Times New Roman"/>
          <w:iCs/>
        </w:rPr>
        <w:t xml:space="preserve"> с </w:t>
      </w:r>
      <w:proofErr w:type="spellStart"/>
      <w:r w:rsidRPr="00C539B1">
        <w:rPr>
          <w:rFonts w:ascii="Times New Roman" w:hAnsi="Times New Roman" w:cs="Times New Roman"/>
          <w:iCs/>
        </w:rPr>
        <w:t>анамнеза</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подробно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регистриране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клиничен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статус</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Оценката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получава</w:t>
      </w:r>
      <w:proofErr w:type="spellEnd"/>
      <w:r w:rsidRPr="00C539B1">
        <w:rPr>
          <w:rFonts w:ascii="Times New Roman" w:hAnsi="Times New Roman" w:cs="Times New Roman"/>
          <w:iCs/>
        </w:rPr>
        <w:t xml:space="preserve"> и с </w:t>
      </w:r>
      <w:proofErr w:type="spellStart"/>
      <w:r w:rsidRPr="00C539B1">
        <w:rPr>
          <w:rFonts w:ascii="Times New Roman" w:hAnsi="Times New Roman" w:cs="Times New Roman"/>
          <w:iCs/>
        </w:rPr>
        <w:t>помощта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теста</w:t>
      </w:r>
      <w:proofErr w:type="spellEnd"/>
      <w:r w:rsidRPr="00C539B1">
        <w:rPr>
          <w:rFonts w:ascii="Times New Roman" w:hAnsi="Times New Roman" w:cs="Times New Roman"/>
          <w:iCs/>
        </w:rPr>
        <w:t xml:space="preserve"> „GC Saliva – Check </w:t>
      </w:r>
      <w:proofErr w:type="spellStart"/>
      <w:r w:rsidRPr="00C539B1">
        <w:rPr>
          <w:rFonts w:ascii="Times New Roman" w:hAnsi="Times New Roman" w:cs="Times New Roman"/>
          <w:iCs/>
        </w:rPr>
        <w:t>Mutans</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спазва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точно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методиката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теста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Децата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експерименталната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група</w:t>
      </w:r>
      <w:proofErr w:type="spellEnd"/>
      <w:r w:rsidRPr="00C539B1">
        <w:rPr>
          <w:rFonts w:ascii="Times New Roman" w:hAnsi="Times New Roman" w:cs="Times New Roman"/>
          <w:iCs/>
        </w:rPr>
        <w:t xml:space="preserve"> (30) </w:t>
      </w:r>
      <w:proofErr w:type="spellStart"/>
      <w:r w:rsidRPr="00C539B1">
        <w:rPr>
          <w:rFonts w:ascii="Times New Roman" w:hAnsi="Times New Roman" w:cs="Times New Roman"/>
          <w:iCs/>
        </w:rPr>
        <w:t>боле</w:t>
      </w:r>
      <w:r w:rsidRPr="00C539B1">
        <w:rPr>
          <w:rFonts w:ascii="Times New Roman" w:hAnsi="Times New Roman" w:cs="Times New Roman"/>
          <w:iCs/>
        </w:rPr>
        <w:softHyphen/>
        <w:t>дуват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имат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поставени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lastRenderedPageBreak/>
        <w:t>обтурации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етапа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изследване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Приемайки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това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w:t>
      </w:r>
      <w:r w:rsidRPr="00C539B1">
        <w:rPr>
          <w:rFonts w:ascii="Times New Roman" w:hAnsi="Times New Roman" w:cs="Times New Roman"/>
          <w:iCs/>
        </w:rPr>
        <w:softHyphen/>
        <w:t>ставихме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задачата</w:t>
      </w:r>
      <w:proofErr w:type="spellEnd"/>
      <w:r w:rsidRPr="00C539B1">
        <w:rPr>
          <w:rFonts w:ascii="Times New Roman" w:hAnsi="Times New Roman" w:cs="Times New Roman"/>
          <w:iCs/>
        </w:rPr>
        <w:t xml:space="preserve"> в </w:t>
      </w:r>
      <w:proofErr w:type="spellStart"/>
      <w:r w:rsidRPr="00C539B1">
        <w:rPr>
          <w:rFonts w:ascii="Times New Roman" w:hAnsi="Times New Roman" w:cs="Times New Roman"/>
          <w:iCs/>
        </w:rPr>
        <w:t>това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изследване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анали</w:t>
      </w:r>
      <w:r w:rsidRPr="00C539B1">
        <w:rPr>
          <w:rFonts w:ascii="Times New Roman" w:hAnsi="Times New Roman" w:cs="Times New Roman"/>
          <w:iCs/>
        </w:rPr>
        <w:softHyphen/>
        <w:t>зираме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степента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някои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присъстващи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риско</w:t>
      </w:r>
      <w:r w:rsidRPr="00C539B1">
        <w:rPr>
          <w:rFonts w:ascii="Times New Roman" w:hAnsi="Times New Roman" w:cs="Times New Roman"/>
          <w:iCs/>
        </w:rPr>
        <w:softHyphen/>
        <w:t>ви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фактори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децата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3 </w:t>
      </w:r>
      <w:proofErr w:type="spellStart"/>
      <w:r w:rsidRPr="00C539B1">
        <w:rPr>
          <w:rFonts w:ascii="Times New Roman" w:hAnsi="Times New Roman" w:cs="Times New Roman"/>
          <w:iCs/>
        </w:rPr>
        <w:t>до</w:t>
      </w:r>
      <w:proofErr w:type="spellEnd"/>
      <w:r w:rsidRPr="00C539B1">
        <w:rPr>
          <w:rFonts w:ascii="Times New Roman" w:hAnsi="Times New Roman" w:cs="Times New Roman"/>
          <w:iCs/>
        </w:rPr>
        <w:t xml:space="preserve"> 6 </w:t>
      </w:r>
      <w:proofErr w:type="spellStart"/>
      <w:r w:rsidRPr="00C539B1">
        <w:rPr>
          <w:rFonts w:ascii="Times New Roman" w:hAnsi="Times New Roman" w:cs="Times New Roman"/>
          <w:iCs/>
        </w:rPr>
        <w:t>години</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да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ги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сравним</w:t>
      </w:r>
      <w:proofErr w:type="spellEnd"/>
      <w:r w:rsidRPr="00C539B1">
        <w:rPr>
          <w:rFonts w:ascii="Times New Roman" w:hAnsi="Times New Roman" w:cs="Times New Roman"/>
          <w:iCs/>
        </w:rPr>
        <w:t xml:space="preserve"> с </w:t>
      </w:r>
      <w:proofErr w:type="spellStart"/>
      <w:r w:rsidRPr="00C539B1">
        <w:rPr>
          <w:rFonts w:ascii="Times New Roman" w:hAnsi="Times New Roman" w:cs="Times New Roman"/>
          <w:iCs/>
        </w:rPr>
        <w:t>контролната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група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деца</w:t>
      </w:r>
      <w:proofErr w:type="spellEnd"/>
      <w:r w:rsidRPr="00C539B1">
        <w:rPr>
          <w:rFonts w:ascii="Times New Roman" w:hAnsi="Times New Roman" w:cs="Times New Roman"/>
          <w:iCs/>
        </w:rPr>
        <w:t xml:space="preserve"> (30), </w:t>
      </w:r>
      <w:proofErr w:type="spellStart"/>
      <w:r w:rsidRPr="00C539B1">
        <w:rPr>
          <w:rFonts w:ascii="Times New Roman" w:hAnsi="Times New Roman" w:cs="Times New Roman"/>
          <w:iCs/>
        </w:rPr>
        <w:t>които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боледуват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b/>
          <w:bCs/>
        </w:rPr>
        <w:t>Резултати</w:t>
      </w:r>
      <w:proofErr w:type="spellEnd"/>
      <w:r w:rsidRPr="00C539B1">
        <w:rPr>
          <w:rFonts w:ascii="Times New Roman" w:hAnsi="Times New Roman" w:cs="Times New Roman"/>
          <w:b/>
          <w:bCs/>
        </w:rPr>
        <w:t xml:space="preserve">: </w:t>
      </w:r>
      <w:proofErr w:type="spellStart"/>
      <w:r w:rsidRPr="00C539B1">
        <w:rPr>
          <w:rFonts w:ascii="Times New Roman" w:hAnsi="Times New Roman" w:cs="Times New Roman"/>
          <w:iCs/>
        </w:rPr>
        <w:t>Изследванията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показват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че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раз</w:t>
      </w:r>
      <w:r w:rsidRPr="00C539B1">
        <w:rPr>
          <w:rFonts w:ascii="Times New Roman" w:hAnsi="Times New Roman" w:cs="Times New Roman"/>
          <w:iCs/>
        </w:rPr>
        <w:softHyphen/>
        <w:t>ликата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между</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двете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групи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честотата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въ</w:t>
      </w:r>
      <w:r w:rsidRPr="00C539B1">
        <w:rPr>
          <w:rFonts w:ascii="Times New Roman" w:hAnsi="Times New Roman" w:cs="Times New Roman"/>
          <w:iCs/>
        </w:rPr>
        <w:softHyphen/>
        <w:t>глехидратните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приеми</w:t>
      </w:r>
      <w:proofErr w:type="spellEnd"/>
      <w:r w:rsidRPr="00C539B1">
        <w:rPr>
          <w:rFonts w:ascii="Times New Roman" w:hAnsi="Times New Roman" w:cs="Times New Roman"/>
          <w:iCs/>
        </w:rPr>
        <w:t xml:space="preserve"> е </w:t>
      </w:r>
      <w:proofErr w:type="spellStart"/>
      <w:r w:rsidRPr="00C539B1">
        <w:rPr>
          <w:rFonts w:ascii="Times New Roman" w:hAnsi="Times New Roman" w:cs="Times New Roman"/>
          <w:iCs/>
        </w:rPr>
        <w:t>съществена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Обрати</w:t>
      </w:r>
      <w:r w:rsidRPr="00C539B1">
        <w:rPr>
          <w:rFonts w:ascii="Times New Roman" w:hAnsi="Times New Roman" w:cs="Times New Roman"/>
          <w:iCs/>
        </w:rPr>
        <w:softHyphen/>
        <w:t>мите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активни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лезии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означават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че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оралната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околна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временните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среда</w:t>
      </w:r>
      <w:proofErr w:type="spellEnd"/>
      <w:r w:rsidRPr="00C539B1">
        <w:rPr>
          <w:rFonts w:ascii="Times New Roman" w:hAnsi="Times New Roman" w:cs="Times New Roman"/>
          <w:iCs/>
        </w:rPr>
        <w:t xml:space="preserve"> е </w:t>
      </w:r>
      <w:proofErr w:type="spellStart"/>
      <w:r w:rsidRPr="00C539B1">
        <w:rPr>
          <w:rFonts w:ascii="Times New Roman" w:hAnsi="Times New Roman" w:cs="Times New Roman"/>
          <w:iCs/>
        </w:rPr>
        <w:t>сил</w:t>
      </w:r>
      <w:r w:rsidRPr="00C539B1">
        <w:rPr>
          <w:rFonts w:ascii="Times New Roman" w:hAnsi="Times New Roman" w:cs="Times New Roman"/>
          <w:iCs/>
        </w:rPr>
        <w:softHyphen/>
        <w:t>но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кариесогенна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Оралната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хигиена</w:t>
      </w:r>
      <w:proofErr w:type="spellEnd"/>
      <w:r w:rsidRPr="00C539B1">
        <w:rPr>
          <w:rFonts w:ascii="Times New Roman" w:hAnsi="Times New Roman" w:cs="Times New Roman"/>
          <w:iCs/>
        </w:rPr>
        <w:t xml:space="preserve"> е </w:t>
      </w:r>
      <w:proofErr w:type="spellStart"/>
      <w:r w:rsidRPr="00C539B1">
        <w:rPr>
          <w:rFonts w:ascii="Times New Roman" w:hAnsi="Times New Roman" w:cs="Times New Roman"/>
          <w:iCs/>
        </w:rPr>
        <w:t>висок</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ри</w:t>
      </w:r>
      <w:r w:rsidRPr="00C539B1">
        <w:rPr>
          <w:rFonts w:ascii="Times New Roman" w:hAnsi="Times New Roman" w:cs="Times New Roman"/>
          <w:iCs/>
        </w:rPr>
        <w:softHyphen/>
        <w:t>сков</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фактор</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развитието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началния</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дента</w:t>
      </w:r>
      <w:r w:rsidRPr="00C539B1">
        <w:rPr>
          <w:rFonts w:ascii="Times New Roman" w:hAnsi="Times New Roman" w:cs="Times New Roman"/>
          <w:iCs/>
        </w:rPr>
        <w:softHyphen/>
        <w:t>лен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голям</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брой</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изследваните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деца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Анализът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данните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оценката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кариесо</w:t>
      </w:r>
      <w:r w:rsidRPr="00C539B1">
        <w:rPr>
          <w:rFonts w:ascii="Times New Roman" w:hAnsi="Times New Roman" w:cs="Times New Roman"/>
          <w:iCs/>
        </w:rPr>
        <w:softHyphen/>
        <w:t>генната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микрофлора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микробиологичните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из</w:t>
      </w:r>
      <w:r w:rsidRPr="00C539B1">
        <w:rPr>
          <w:rFonts w:ascii="Times New Roman" w:hAnsi="Times New Roman" w:cs="Times New Roman"/>
          <w:iCs/>
        </w:rPr>
        <w:softHyphen/>
        <w:t>следвания</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показаха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че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почти</w:t>
      </w:r>
      <w:proofErr w:type="spellEnd"/>
      <w:r w:rsidRPr="00C539B1">
        <w:rPr>
          <w:rFonts w:ascii="Times New Roman" w:hAnsi="Times New Roman" w:cs="Times New Roman"/>
          <w:iCs/>
        </w:rPr>
        <w:t xml:space="preserve"> 100%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децата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експерименталната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група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боледуващи</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ле</w:t>
      </w:r>
      <w:r w:rsidRPr="00C539B1">
        <w:rPr>
          <w:rFonts w:ascii="Times New Roman" w:hAnsi="Times New Roman" w:cs="Times New Roman"/>
          <w:iCs/>
        </w:rPr>
        <w:softHyphen/>
        <w:t>кувани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са</w:t>
      </w:r>
      <w:proofErr w:type="spellEnd"/>
      <w:r w:rsidRPr="00C539B1">
        <w:rPr>
          <w:rFonts w:ascii="Times New Roman" w:hAnsi="Times New Roman" w:cs="Times New Roman"/>
          <w:iCs/>
        </w:rPr>
        <w:t xml:space="preserve"> с </w:t>
      </w:r>
      <w:proofErr w:type="spellStart"/>
      <w:r w:rsidRPr="00C539B1">
        <w:rPr>
          <w:rFonts w:ascii="Times New Roman" w:hAnsi="Times New Roman" w:cs="Times New Roman"/>
          <w:iCs/>
        </w:rPr>
        <w:t>високо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микробно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число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Streptococcus </w:t>
      </w:r>
      <w:proofErr w:type="spellStart"/>
      <w:r w:rsidRPr="00C539B1">
        <w:rPr>
          <w:rFonts w:ascii="Times New Roman" w:hAnsi="Times New Roman" w:cs="Times New Roman"/>
          <w:iCs/>
        </w:rPr>
        <w:t>Mutans</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висок</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риск</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развитие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между</w:t>
      </w:r>
      <w:proofErr w:type="spellEnd"/>
      <w:r w:rsidRPr="00C539B1">
        <w:rPr>
          <w:rFonts w:ascii="Times New Roman" w:hAnsi="Times New Roman" w:cs="Times New Roman"/>
          <w:iCs/>
        </w:rPr>
        <w:t xml:space="preserve"> 3 и 6-годишна </w:t>
      </w:r>
      <w:proofErr w:type="spellStart"/>
      <w:r w:rsidRPr="00C539B1">
        <w:rPr>
          <w:rFonts w:ascii="Times New Roman" w:hAnsi="Times New Roman" w:cs="Times New Roman"/>
          <w:iCs/>
        </w:rPr>
        <w:t>възраст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b/>
          <w:bCs/>
        </w:rPr>
        <w:t>Изводи</w:t>
      </w:r>
      <w:proofErr w:type="spellEnd"/>
      <w:r w:rsidRPr="00C539B1">
        <w:rPr>
          <w:rFonts w:ascii="Times New Roman" w:hAnsi="Times New Roman" w:cs="Times New Roman"/>
          <w:b/>
          <w:bCs/>
        </w:rPr>
        <w:t xml:space="preserve">: </w:t>
      </w:r>
      <w:r w:rsidRPr="00C539B1">
        <w:rPr>
          <w:rFonts w:ascii="Times New Roman" w:hAnsi="Times New Roman" w:cs="Times New Roman"/>
          <w:iCs/>
        </w:rPr>
        <w:t xml:space="preserve">1. </w:t>
      </w:r>
      <w:proofErr w:type="spellStart"/>
      <w:r w:rsidRPr="00C539B1">
        <w:rPr>
          <w:rFonts w:ascii="Times New Roman" w:hAnsi="Times New Roman" w:cs="Times New Roman"/>
          <w:iCs/>
        </w:rPr>
        <w:t>Оценката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риска</w:t>
      </w:r>
      <w:proofErr w:type="spellEnd"/>
      <w:r w:rsidRPr="00C539B1">
        <w:rPr>
          <w:rFonts w:ascii="Times New Roman" w:hAnsi="Times New Roman" w:cs="Times New Roman"/>
          <w:iCs/>
        </w:rPr>
        <w:t xml:space="preserve"> е </w:t>
      </w:r>
      <w:proofErr w:type="spellStart"/>
      <w:r w:rsidRPr="00C539B1">
        <w:rPr>
          <w:rFonts w:ascii="Times New Roman" w:hAnsi="Times New Roman" w:cs="Times New Roman"/>
          <w:iCs/>
        </w:rPr>
        <w:t>лесна</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дос</w:t>
      </w:r>
      <w:r w:rsidRPr="00C539B1">
        <w:rPr>
          <w:rFonts w:ascii="Times New Roman" w:hAnsi="Times New Roman" w:cs="Times New Roman"/>
          <w:iCs/>
        </w:rPr>
        <w:softHyphen/>
        <w:t>тъпна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клинично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изпълнение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задача</w:t>
      </w:r>
      <w:proofErr w:type="spellEnd"/>
      <w:r w:rsidRPr="00C539B1">
        <w:rPr>
          <w:rFonts w:ascii="Times New Roman" w:hAnsi="Times New Roman" w:cs="Times New Roman"/>
          <w:iCs/>
        </w:rPr>
        <w:t xml:space="preserve">. 2. </w:t>
      </w:r>
      <w:proofErr w:type="spellStart"/>
      <w:r w:rsidRPr="00C539B1">
        <w:rPr>
          <w:rFonts w:ascii="Times New Roman" w:hAnsi="Times New Roman" w:cs="Times New Roman"/>
          <w:iCs/>
        </w:rPr>
        <w:t>Изграж</w:t>
      </w:r>
      <w:r w:rsidRPr="00C539B1">
        <w:rPr>
          <w:rFonts w:ascii="Times New Roman" w:hAnsi="Times New Roman" w:cs="Times New Roman"/>
          <w:iCs/>
        </w:rPr>
        <w:softHyphen/>
        <w:t>дането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подробни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данни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всеки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клиничен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слу</w:t>
      </w:r>
      <w:r w:rsidRPr="00C539B1">
        <w:rPr>
          <w:rFonts w:ascii="Times New Roman" w:hAnsi="Times New Roman" w:cs="Times New Roman"/>
          <w:iCs/>
        </w:rPr>
        <w:softHyphen/>
        <w:t>чай</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оценката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риска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диагности</w:t>
      </w:r>
      <w:r w:rsidRPr="00C539B1">
        <w:rPr>
          <w:rFonts w:ascii="Times New Roman" w:hAnsi="Times New Roman" w:cs="Times New Roman"/>
          <w:iCs/>
        </w:rPr>
        <w:softHyphen/>
        <w:t>ката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диференциалната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диагностика</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оконча</w:t>
      </w:r>
      <w:r w:rsidRPr="00C539B1">
        <w:rPr>
          <w:rFonts w:ascii="Times New Roman" w:hAnsi="Times New Roman" w:cs="Times New Roman"/>
          <w:iCs/>
        </w:rPr>
        <w:softHyphen/>
        <w:t>телната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поставена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диагноза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осигурява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точ</w:t>
      </w:r>
      <w:r w:rsidRPr="00C539B1">
        <w:rPr>
          <w:rFonts w:ascii="Times New Roman" w:hAnsi="Times New Roman" w:cs="Times New Roman"/>
          <w:iCs/>
        </w:rPr>
        <w:softHyphen/>
        <w:t>ния</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план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лечение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всеки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един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пациент</w:t>
      </w:r>
      <w:proofErr w:type="spellEnd"/>
      <w:r w:rsidRPr="00C539B1">
        <w:rPr>
          <w:rFonts w:ascii="Times New Roman" w:hAnsi="Times New Roman" w:cs="Times New Roman"/>
          <w:iCs/>
        </w:rPr>
        <w:t xml:space="preserve">. </w:t>
      </w:r>
    </w:p>
    <w:p w14:paraId="1FABC900" w14:textId="77777777" w:rsidR="005A6DB2" w:rsidRPr="00C539B1" w:rsidRDefault="005A6DB2" w:rsidP="00DC5800">
      <w:pPr>
        <w:autoSpaceDE w:val="0"/>
        <w:autoSpaceDN w:val="0"/>
        <w:adjustRightInd w:val="0"/>
        <w:spacing w:after="0" w:line="240" w:lineRule="auto"/>
        <w:jc w:val="both"/>
        <w:rPr>
          <w:rFonts w:ascii="Times New Roman" w:hAnsi="Times New Roman" w:cs="Times New Roman"/>
        </w:rPr>
      </w:pPr>
    </w:p>
    <w:p w14:paraId="3D2E9369" w14:textId="2D1FF7D2" w:rsidR="00CD37EC" w:rsidRPr="00DC5800" w:rsidRDefault="006E6B1A" w:rsidP="00DC5800">
      <w:pPr>
        <w:pStyle w:val="ListParagraph"/>
        <w:numPr>
          <w:ilvl w:val="0"/>
          <w:numId w:val="7"/>
        </w:numPr>
        <w:spacing w:after="0" w:line="240" w:lineRule="auto"/>
        <w:jc w:val="both"/>
        <w:rPr>
          <w:rFonts w:ascii="Times New Roman" w:hAnsi="Times New Roman" w:cs="Times New Roman"/>
          <w:b/>
        </w:rPr>
      </w:pPr>
      <w:proofErr w:type="spellStart"/>
      <w:r w:rsidRPr="00C539B1">
        <w:rPr>
          <w:rFonts w:ascii="Times New Roman" w:hAnsi="Times New Roman" w:cs="Times New Roman"/>
          <w:b/>
        </w:rPr>
        <w:t>Дамянова</w:t>
      </w:r>
      <w:proofErr w:type="spellEnd"/>
      <w:r w:rsidRPr="00C539B1">
        <w:rPr>
          <w:rFonts w:ascii="Times New Roman" w:hAnsi="Times New Roman" w:cs="Times New Roman"/>
          <w:b/>
        </w:rPr>
        <w:t xml:space="preserve"> </w:t>
      </w:r>
      <w:proofErr w:type="spellStart"/>
      <w:r w:rsidRPr="00C539B1">
        <w:rPr>
          <w:rFonts w:ascii="Times New Roman" w:hAnsi="Times New Roman" w:cs="Times New Roman"/>
          <w:b/>
        </w:rPr>
        <w:t>Добринка</w:t>
      </w:r>
      <w:proofErr w:type="spellEnd"/>
      <w:r w:rsidRPr="00C539B1">
        <w:rPr>
          <w:rFonts w:ascii="Times New Roman" w:hAnsi="Times New Roman" w:cs="Times New Roman"/>
          <w:b/>
        </w:rPr>
        <w:t xml:space="preserve">. </w:t>
      </w:r>
      <w:proofErr w:type="spellStart"/>
      <w:r w:rsidRPr="00C539B1">
        <w:rPr>
          <w:rFonts w:ascii="Times New Roman" w:hAnsi="Times New Roman" w:cs="Times New Roman"/>
          <w:b/>
          <w:iCs/>
        </w:rPr>
        <w:t>Клинико-статистическо</w:t>
      </w:r>
      <w:proofErr w:type="spellEnd"/>
      <w:r w:rsidRPr="00C539B1">
        <w:rPr>
          <w:rFonts w:ascii="Times New Roman" w:hAnsi="Times New Roman" w:cs="Times New Roman"/>
          <w:b/>
          <w:i/>
          <w:iCs/>
        </w:rPr>
        <w:t xml:space="preserve"> </w:t>
      </w:r>
      <w:proofErr w:type="spellStart"/>
      <w:r w:rsidRPr="00C539B1">
        <w:rPr>
          <w:rFonts w:ascii="Times New Roman" w:hAnsi="Times New Roman" w:cs="Times New Roman"/>
          <w:b/>
          <w:iCs/>
        </w:rPr>
        <w:t>проучване</w:t>
      </w:r>
      <w:proofErr w:type="spellEnd"/>
      <w:r w:rsidRPr="00C539B1">
        <w:rPr>
          <w:rFonts w:ascii="Times New Roman" w:hAnsi="Times New Roman" w:cs="Times New Roman"/>
          <w:b/>
          <w:iCs/>
        </w:rPr>
        <w:t xml:space="preserve"> </w:t>
      </w:r>
      <w:proofErr w:type="spellStart"/>
      <w:r w:rsidRPr="00C539B1">
        <w:rPr>
          <w:rFonts w:ascii="Times New Roman" w:hAnsi="Times New Roman" w:cs="Times New Roman"/>
          <w:b/>
          <w:iCs/>
        </w:rPr>
        <w:t>на</w:t>
      </w:r>
      <w:proofErr w:type="spellEnd"/>
      <w:r w:rsidRPr="00C539B1">
        <w:rPr>
          <w:rFonts w:ascii="Times New Roman" w:hAnsi="Times New Roman" w:cs="Times New Roman"/>
          <w:b/>
          <w:iCs/>
        </w:rPr>
        <w:t xml:space="preserve"> </w:t>
      </w:r>
      <w:proofErr w:type="spellStart"/>
      <w:r w:rsidRPr="00C539B1">
        <w:rPr>
          <w:rFonts w:ascii="Times New Roman" w:hAnsi="Times New Roman" w:cs="Times New Roman"/>
          <w:b/>
          <w:iCs/>
        </w:rPr>
        <w:t>кариеса</w:t>
      </w:r>
      <w:proofErr w:type="spellEnd"/>
      <w:r w:rsidRPr="00C539B1">
        <w:rPr>
          <w:rFonts w:ascii="Times New Roman" w:hAnsi="Times New Roman" w:cs="Times New Roman"/>
          <w:b/>
          <w:iCs/>
        </w:rPr>
        <w:t xml:space="preserve"> </w:t>
      </w:r>
      <w:proofErr w:type="spellStart"/>
      <w:r w:rsidRPr="00C539B1">
        <w:rPr>
          <w:rFonts w:ascii="Times New Roman" w:hAnsi="Times New Roman" w:cs="Times New Roman"/>
          <w:b/>
          <w:iCs/>
        </w:rPr>
        <w:t>на</w:t>
      </w:r>
      <w:proofErr w:type="spellEnd"/>
      <w:r w:rsidRPr="00C539B1">
        <w:rPr>
          <w:rFonts w:ascii="Times New Roman" w:hAnsi="Times New Roman" w:cs="Times New Roman"/>
          <w:b/>
          <w:iCs/>
        </w:rPr>
        <w:t xml:space="preserve"> </w:t>
      </w:r>
      <w:proofErr w:type="spellStart"/>
      <w:r w:rsidRPr="00C539B1">
        <w:rPr>
          <w:rFonts w:ascii="Times New Roman" w:hAnsi="Times New Roman" w:cs="Times New Roman"/>
          <w:b/>
          <w:iCs/>
        </w:rPr>
        <w:t>временните</w:t>
      </w:r>
      <w:proofErr w:type="spellEnd"/>
      <w:r w:rsidRPr="00C539B1">
        <w:rPr>
          <w:rFonts w:ascii="Times New Roman" w:hAnsi="Times New Roman" w:cs="Times New Roman"/>
          <w:b/>
          <w:iCs/>
        </w:rPr>
        <w:t xml:space="preserve"> </w:t>
      </w:r>
      <w:proofErr w:type="spellStart"/>
      <w:r w:rsidRPr="00C539B1">
        <w:rPr>
          <w:rFonts w:ascii="Times New Roman" w:hAnsi="Times New Roman" w:cs="Times New Roman"/>
          <w:b/>
          <w:iCs/>
        </w:rPr>
        <w:t>зъб</w:t>
      </w:r>
      <w:r w:rsidRPr="00C539B1">
        <w:rPr>
          <w:rFonts w:ascii="Times New Roman" w:hAnsi="Times New Roman" w:cs="Times New Roman"/>
          <w:b/>
        </w:rPr>
        <w:t>и</w:t>
      </w:r>
      <w:proofErr w:type="spellEnd"/>
      <w:r w:rsidRPr="00C539B1">
        <w:rPr>
          <w:rFonts w:ascii="Times New Roman" w:hAnsi="Times New Roman" w:cs="Times New Roman"/>
          <w:b/>
        </w:rPr>
        <w:t xml:space="preserve"> </w:t>
      </w:r>
      <w:proofErr w:type="spellStart"/>
      <w:r w:rsidRPr="00C539B1">
        <w:rPr>
          <w:rFonts w:ascii="Times New Roman" w:hAnsi="Times New Roman" w:cs="Times New Roman"/>
          <w:b/>
        </w:rPr>
        <w:t>при</w:t>
      </w:r>
      <w:proofErr w:type="spellEnd"/>
      <w:r w:rsidRPr="00C539B1">
        <w:rPr>
          <w:rFonts w:ascii="Times New Roman" w:hAnsi="Times New Roman" w:cs="Times New Roman"/>
          <w:b/>
        </w:rPr>
        <w:t xml:space="preserve"> </w:t>
      </w:r>
      <w:proofErr w:type="spellStart"/>
      <w:r w:rsidRPr="00C539B1">
        <w:rPr>
          <w:rFonts w:ascii="Times New Roman" w:hAnsi="Times New Roman" w:cs="Times New Roman"/>
          <w:b/>
        </w:rPr>
        <w:t>деца</w:t>
      </w:r>
      <w:proofErr w:type="spellEnd"/>
      <w:r w:rsidRPr="00C539B1">
        <w:rPr>
          <w:rFonts w:ascii="Times New Roman" w:hAnsi="Times New Roman" w:cs="Times New Roman"/>
          <w:b/>
        </w:rPr>
        <w:t xml:space="preserve"> </w:t>
      </w:r>
      <w:proofErr w:type="spellStart"/>
      <w:r w:rsidRPr="00C539B1">
        <w:rPr>
          <w:rFonts w:ascii="Times New Roman" w:hAnsi="Times New Roman" w:cs="Times New Roman"/>
          <w:b/>
        </w:rPr>
        <w:t>от</w:t>
      </w:r>
      <w:proofErr w:type="spellEnd"/>
      <w:r w:rsidRPr="00C539B1">
        <w:rPr>
          <w:rFonts w:ascii="Times New Roman" w:hAnsi="Times New Roman" w:cs="Times New Roman"/>
          <w:b/>
        </w:rPr>
        <w:t xml:space="preserve"> 4 </w:t>
      </w:r>
      <w:proofErr w:type="spellStart"/>
      <w:r w:rsidRPr="00C539B1">
        <w:rPr>
          <w:rFonts w:ascii="Times New Roman" w:hAnsi="Times New Roman" w:cs="Times New Roman"/>
          <w:b/>
        </w:rPr>
        <w:t>до</w:t>
      </w:r>
      <w:proofErr w:type="spellEnd"/>
      <w:r w:rsidRPr="00C539B1">
        <w:rPr>
          <w:rFonts w:ascii="Times New Roman" w:hAnsi="Times New Roman" w:cs="Times New Roman"/>
          <w:b/>
        </w:rPr>
        <w:t xml:space="preserve"> 6 </w:t>
      </w:r>
      <w:proofErr w:type="spellStart"/>
      <w:r w:rsidRPr="00C539B1">
        <w:rPr>
          <w:rFonts w:ascii="Times New Roman" w:hAnsi="Times New Roman" w:cs="Times New Roman"/>
          <w:b/>
        </w:rPr>
        <w:t>години</w:t>
      </w:r>
      <w:proofErr w:type="spellEnd"/>
      <w:r w:rsidRPr="00C539B1">
        <w:rPr>
          <w:rFonts w:ascii="Times New Roman" w:hAnsi="Times New Roman" w:cs="Times New Roman"/>
          <w:b/>
          <w:bCs/>
        </w:rPr>
        <w:t xml:space="preserve">. </w:t>
      </w:r>
      <w:proofErr w:type="spellStart"/>
      <w:r w:rsidRPr="00C539B1">
        <w:rPr>
          <w:rFonts w:ascii="Times New Roman" w:hAnsi="Times New Roman" w:cs="Times New Roman"/>
          <w:b/>
          <w:bCs/>
        </w:rPr>
        <w:t>Варненски</w:t>
      </w:r>
      <w:proofErr w:type="spellEnd"/>
      <w:r w:rsidRPr="00C539B1">
        <w:rPr>
          <w:rFonts w:ascii="Times New Roman" w:hAnsi="Times New Roman" w:cs="Times New Roman"/>
          <w:b/>
          <w:bCs/>
        </w:rPr>
        <w:t xml:space="preserve"> </w:t>
      </w:r>
      <w:proofErr w:type="spellStart"/>
      <w:r w:rsidRPr="00C539B1">
        <w:rPr>
          <w:rFonts w:ascii="Times New Roman" w:hAnsi="Times New Roman" w:cs="Times New Roman"/>
          <w:b/>
          <w:bCs/>
        </w:rPr>
        <w:t>Медицински</w:t>
      </w:r>
      <w:proofErr w:type="spellEnd"/>
      <w:r w:rsidRPr="00C539B1">
        <w:rPr>
          <w:rFonts w:ascii="Times New Roman" w:hAnsi="Times New Roman" w:cs="Times New Roman"/>
          <w:b/>
          <w:bCs/>
        </w:rPr>
        <w:t xml:space="preserve"> </w:t>
      </w:r>
      <w:proofErr w:type="spellStart"/>
      <w:r w:rsidRPr="00C539B1">
        <w:rPr>
          <w:rFonts w:ascii="Times New Roman" w:hAnsi="Times New Roman" w:cs="Times New Roman"/>
          <w:b/>
          <w:bCs/>
        </w:rPr>
        <w:t>Форум</w:t>
      </w:r>
      <w:proofErr w:type="spellEnd"/>
      <w:r w:rsidRPr="00C539B1">
        <w:rPr>
          <w:rFonts w:ascii="Times New Roman" w:hAnsi="Times New Roman" w:cs="Times New Roman"/>
          <w:b/>
          <w:bCs/>
        </w:rPr>
        <w:t xml:space="preserve">.  </w:t>
      </w:r>
      <w:r w:rsidR="00C26A77" w:rsidRPr="00C539B1">
        <w:rPr>
          <w:rFonts w:ascii="Times New Roman" w:hAnsi="Times New Roman" w:cs="Times New Roman"/>
          <w:b/>
          <w:bCs/>
        </w:rPr>
        <w:t xml:space="preserve">ISSN 2367-5519. </w:t>
      </w:r>
      <w:r w:rsidRPr="00C539B1">
        <w:rPr>
          <w:rFonts w:ascii="Times New Roman" w:hAnsi="Times New Roman" w:cs="Times New Roman"/>
          <w:b/>
        </w:rPr>
        <w:t xml:space="preserve">2017 </w:t>
      </w:r>
      <w:proofErr w:type="spellStart"/>
      <w:r w:rsidRPr="00C539B1">
        <w:rPr>
          <w:rFonts w:ascii="Times New Roman" w:hAnsi="Times New Roman" w:cs="Times New Roman"/>
          <w:b/>
        </w:rPr>
        <w:t>Юни</w:t>
      </w:r>
      <w:proofErr w:type="spellEnd"/>
      <w:r w:rsidRPr="00C539B1">
        <w:rPr>
          <w:rFonts w:ascii="Times New Roman" w:hAnsi="Times New Roman" w:cs="Times New Roman"/>
          <w:b/>
        </w:rPr>
        <w:t xml:space="preserve">; </w:t>
      </w:r>
      <w:r w:rsidR="005F606E" w:rsidRPr="00C539B1">
        <w:rPr>
          <w:rFonts w:ascii="Times New Roman" w:hAnsi="Times New Roman" w:cs="Times New Roman"/>
          <w:b/>
          <w:lang w:val="bg-BG"/>
        </w:rPr>
        <w:t>6</w:t>
      </w:r>
      <w:r w:rsidRPr="00C539B1">
        <w:rPr>
          <w:rFonts w:ascii="Times New Roman" w:hAnsi="Times New Roman" w:cs="Times New Roman"/>
          <w:b/>
        </w:rPr>
        <w:t>(</w:t>
      </w:r>
      <w:r w:rsidR="005F606E" w:rsidRPr="00C539B1">
        <w:rPr>
          <w:rFonts w:ascii="Times New Roman" w:hAnsi="Times New Roman" w:cs="Times New Roman"/>
          <w:b/>
          <w:lang w:val="bg-BG"/>
        </w:rPr>
        <w:t>2</w:t>
      </w:r>
      <w:r w:rsidRPr="00C539B1">
        <w:rPr>
          <w:rFonts w:ascii="Times New Roman" w:hAnsi="Times New Roman" w:cs="Times New Roman"/>
          <w:b/>
        </w:rPr>
        <w:t xml:space="preserve">): </w:t>
      </w:r>
      <w:r w:rsidR="005F606E" w:rsidRPr="00C539B1">
        <w:rPr>
          <w:rFonts w:ascii="Times New Roman" w:hAnsi="Times New Roman" w:cs="Times New Roman"/>
          <w:b/>
          <w:lang w:val="bg-BG"/>
        </w:rPr>
        <w:t>112-115</w:t>
      </w:r>
      <w:r w:rsidRPr="00C539B1">
        <w:rPr>
          <w:rFonts w:ascii="Times New Roman" w:hAnsi="Times New Roman" w:cs="Times New Roman"/>
          <w:b/>
        </w:rPr>
        <w:t>.</w:t>
      </w:r>
      <w:r w:rsidR="0035595F" w:rsidRPr="00C539B1">
        <w:rPr>
          <w:rFonts w:ascii="Times New Roman" w:hAnsi="Times New Roman" w:cs="Times New Roman"/>
          <w:b/>
        </w:rPr>
        <w:t xml:space="preserve"> </w:t>
      </w:r>
    </w:p>
    <w:p w14:paraId="3ED9EB60" w14:textId="77777777" w:rsidR="00CD37EC" w:rsidRDefault="00CD37EC" w:rsidP="00DC5800">
      <w:pPr>
        <w:autoSpaceDE w:val="0"/>
        <w:autoSpaceDN w:val="0"/>
        <w:adjustRightInd w:val="0"/>
        <w:spacing w:after="0" w:line="240" w:lineRule="auto"/>
        <w:jc w:val="both"/>
        <w:rPr>
          <w:rFonts w:ascii="Times New Roman" w:hAnsi="Times New Roman" w:cs="Times New Roman"/>
          <w:iCs/>
        </w:rPr>
      </w:pPr>
      <w:proofErr w:type="spellStart"/>
      <w:r w:rsidRPr="00C539B1">
        <w:rPr>
          <w:rFonts w:ascii="Times New Roman" w:hAnsi="Times New Roman" w:cs="Times New Roman"/>
          <w:b/>
          <w:bCs/>
        </w:rPr>
        <w:t>Увод</w:t>
      </w:r>
      <w:proofErr w:type="spellEnd"/>
      <w:r w:rsidRPr="00C539B1">
        <w:rPr>
          <w:rFonts w:ascii="Times New Roman" w:hAnsi="Times New Roman" w:cs="Times New Roman"/>
          <w:b/>
          <w:bCs/>
        </w:rPr>
        <w:t xml:space="preserve">: </w:t>
      </w:r>
      <w:proofErr w:type="spellStart"/>
      <w:r w:rsidRPr="00C539B1">
        <w:rPr>
          <w:rFonts w:ascii="Times New Roman" w:hAnsi="Times New Roman" w:cs="Times New Roman"/>
          <w:iCs/>
        </w:rPr>
        <w:t>Разпространението</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степента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w:t>
      </w:r>
      <w:r w:rsidRPr="00C539B1">
        <w:rPr>
          <w:rFonts w:ascii="Times New Roman" w:hAnsi="Times New Roman" w:cs="Times New Roman"/>
          <w:iCs/>
        </w:rPr>
        <w:softHyphen/>
        <w:t>ния</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понижили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значително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края</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70-те </w:t>
      </w:r>
      <w:proofErr w:type="spellStart"/>
      <w:r w:rsidRPr="00C539B1">
        <w:rPr>
          <w:rFonts w:ascii="Times New Roman" w:hAnsi="Times New Roman" w:cs="Times New Roman"/>
          <w:iCs/>
        </w:rPr>
        <w:t>години</w:t>
      </w:r>
      <w:proofErr w:type="spellEnd"/>
      <w:r w:rsidRPr="00C539B1">
        <w:rPr>
          <w:rFonts w:ascii="Times New Roman" w:hAnsi="Times New Roman" w:cs="Times New Roman"/>
          <w:iCs/>
        </w:rPr>
        <w:t xml:space="preserve"> в </w:t>
      </w:r>
      <w:proofErr w:type="spellStart"/>
      <w:r w:rsidRPr="00C539B1">
        <w:rPr>
          <w:rFonts w:ascii="Times New Roman" w:hAnsi="Times New Roman" w:cs="Times New Roman"/>
          <w:iCs/>
        </w:rPr>
        <w:t>много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страни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Въпреки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това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кариесът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става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все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по-голям</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проблем</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децата</w:t>
      </w:r>
      <w:proofErr w:type="spellEnd"/>
      <w:r w:rsidRPr="00C539B1">
        <w:rPr>
          <w:rFonts w:ascii="Times New Roman" w:hAnsi="Times New Roman" w:cs="Times New Roman"/>
          <w:iCs/>
        </w:rPr>
        <w:t xml:space="preserve"> в </w:t>
      </w:r>
      <w:proofErr w:type="spellStart"/>
      <w:r w:rsidRPr="00C539B1">
        <w:rPr>
          <w:rFonts w:ascii="Times New Roman" w:hAnsi="Times New Roman" w:cs="Times New Roman"/>
          <w:iCs/>
        </w:rPr>
        <w:t>предучилищна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възраст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Ранното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увреждане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кариеса</w:t>
      </w:r>
      <w:proofErr w:type="spellEnd"/>
      <w:r w:rsidRPr="00C539B1">
        <w:rPr>
          <w:rFonts w:ascii="Times New Roman" w:hAnsi="Times New Roman" w:cs="Times New Roman"/>
          <w:iCs/>
        </w:rPr>
        <w:t xml:space="preserve"> е </w:t>
      </w:r>
      <w:proofErr w:type="spellStart"/>
      <w:r w:rsidRPr="00C539B1">
        <w:rPr>
          <w:rFonts w:ascii="Times New Roman" w:hAnsi="Times New Roman" w:cs="Times New Roman"/>
          <w:iCs/>
        </w:rPr>
        <w:t>под</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повърхността</w:t>
      </w:r>
      <w:proofErr w:type="spellEnd"/>
      <w:r w:rsidRPr="00C539B1">
        <w:rPr>
          <w:rFonts w:ascii="Times New Roman" w:hAnsi="Times New Roman" w:cs="Times New Roman"/>
          <w:iCs/>
        </w:rPr>
        <w:t xml:space="preserve"> с </w:t>
      </w:r>
      <w:proofErr w:type="spellStart"/>
      <w:r w:rsidRPr="00C539B1">
        <w:rPr>
          <w:rFonts w:ascii="Times New Roman" w:hAnsi="Times New Roman" w:cs="Times New Roman"/>
          <w:iCs/>
        </w:rPr>
        <w:t>повърхностна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бяла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лезия</w:t>
      </w:r>
      <w:proofErr w:type="spellEnd"/>
      <w:r w:rsidRPr="00C539B1">
        <w:rPr>
          <w:rFonts w:ascii="Times New Roman" w:hAnsi="Times New Roman" w:cs="Times New Roman"/>
          <w:iCs/>
        </w:rPr>
        <w:t xml:space="preserve"> d1 и </w:t>
      </w:r>
      <w:proofErr w:type="spellStart"/>
      <w:r w:rsidRPr="00C539B1">
        <w:rPr>
          <w:rFonts w:ascii="Times New Roman" w:hAnsi="Times New Roman" w:cs="Times New Roman"/>
          <w:iCs/>
        </w:rPr>
        <w:t>деминерализация</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прекавитация</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емайла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b/>
          <w:bCs/>
        </w:rPr>
        <w:t>Цел</w:t>
      </w:r>
      <w:proofErr w:type="spellEnd"/>
      <w:r w:rsidRPr="00C539B1">
        <w:rPr>
          <w:rFonts w:ascii="Times New Roman" w:hAnsi="Times New Roman" w:cs="Times New Roman"/>
          <w:b/>
          <w:bCs/>
        </w:rPr>
        <w:t xml:space="preserve">: </w:t>
      </w:r>
      <w:proofErr w:type="spellStart"/>
      <w:r w:rsidRPr="00C539B1">
        <w:rPr>
          <w:rFonts w:ascii="Times New Roman" w:hAnsi="Times New Roman" w:cs="Times New Roman"/>
          <w:iCs/>
        </w:rPr>
        <w:t>Клинико-статистическо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проучване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временните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при</w:t>
      </w:r>
      <w:proofErr w:type="spellEnd"/>
      <w:r w:rsidRPr="00C539B1">
        <w:rPr>
          <w:rFonts w:ascii="Times New Roman" w:hAnsi="Times New Roman" w:cs="Times New Roman"/>
          <w:iCs/>
        </w:rPr>
        <w:t xml:space="preserve"> 4 </w:t>
      </w:r>
      <w:proofErr w:type="spellStart"/>
      <w:r w:rsidRPr="00C539B1">
        <w:rPr>
          <w:rFonts w:ascii="Times New Roman" w:hAnsi="Times New Roman" w:cs="Times New Roman"/>
          <w:iCs/>
        </w:rPr>
        <w:t>до</w:t>
      </w:r>
      <w:proofErr w:type="spellEnd"/>
      <w:r w:rsidRPr="00C539B1">
        <w:rPr>
          <w:rFonts w:ascii="Times New Roman" w:hAnsi="Times New Roman" w:cs="Times New Roman"/>
          <w:iCs/>
        </w:rPr>
        <w:t xml:space="preserve"> 6-годишни</w:t>
      </w:r>
      <w:r w:rsidRPr="00C539B1">
        <w:rPr>
          <w:rFonts w:ascii="Times New Roman" w:hAnsi="Times New Roman" w:cs="Times New Roman"/>
          <w:iCs/>
        </w:rPr>
        <w:softHyphen/>
        <w:t xml:space="preserve">те </w:t>
      </w:r>
      <w:proofErr w:type="spellStart"/>
      <w:r w:rsidRPr="00C539B1">
        <w:rPr>
          <w:rFonts w:ascii="Times New Roman" w:hAnsi="Times New Roman" w:cs="Times New Roman"/>
          <w:iCs/>
        </w:rPr>
        <w:t>деца</w:t>
      </w:r>
      <w:proofErr w:type="spellEnd"/>
      <w:r w:rsidRPr="00C539B1">
        <w:rPr>
          <w:rFonts w:ascii="Times New Roman" w:hAnsi="Times New Roman" w:cs="Times New Roman"/>
          <w:iCs/>
        </w:rPr>
        <w:t xml:space="preserve">, с </w:t>
      </w:r>
      <w:proofErr w:type="spellStart"/>
      <w:r w:rsidRPr="00C539B1">
        <w:rPr>
          <w:rFonts w:ascii="Times New Roman" w:hAnsi="Times New Roman" w:cs="Times New Roman"/>
          <w:iCs/>
        </w:rPr>
        <w:t>изчисляване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честота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зъбния</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w:t>
      </w:r>
      <w:r w:rsidRPr="00C539B1">
        <w:rPr>
          <w:rFonts w:ascii="Times New Roman" w:hAnsi="Times New Roman" w:cs="Times New Roman"/>
          <w:iCs/>
        </w:rPr>
        <w:softHyphen/>
        <w:t>риес</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зъби</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повърхности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b/>
          <w:bCs/>
        </w:rPr>
        <w:t>Материал</w:t>
      </w:r>
      <w:proofErr w:type="spellEnd"/>
      <w:r w:rsidRPr="00C539B1">
        <w:rPr>
          <w:rFonts w:ascii="Times New Roman" w:hAnsi="Times New Roman" w:cs="Times New Roman"/>
          <w:b/>
          <w:bCs/>
        </w:rPr>
        <w:t xml:space="preserve"> и </w:t>
      </w:r>
      <w:proofErr w:type="spellStart"/>
      <w:r w:rsidRPr="00C539B1">
        <w:rPr>
          <w:rFonts w:ascii="Times New Roman" w:hAnsi="Times New Roman" w:cs="Times New Roman"/>
          <w:b/>
          <w:bCs/>
        </w:rPr>
        <w:t>методи</w:t>
      </w:r>
      <w:proofErr w:type="spellEnd"/>
      <w:r w:rsidRPr="00C539B1">
        <w:rPr>
          <w:rFonts w:ascii="Times New Roman" w:hAnsi="Times New Roman" w:cs="Times New Roman"/>
          <w:b/>
          <w:bCs/>
        </w:rPr>
        <w:t xml:space="preserve">: </w:t>
      </w:r>
      <w:proofErr w:type="spellStart"/>
      <w:r w:rsidRPr="00C539B1">
        <w:rPr>
          <w:rFonts w:ascii="Times New Roman" w:hAnsi="Times New Roman" w:cs="Times New Roman"/>
          <w:iCs/>
        </w:rPr>
        <w:t>Предмет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изследване</w:t>
      </w:r>
      <w:proofErr w:type="spellEnd"/>
      <w:r w:rsidRPr="00C539B1">
        <w:rPr>
          <w:rFonts w:ascii="Times New Roman" w:hAnsi="Times New Roman" w:cs="Times New Roman"/>
          <w:iCs/>
        </w:rPr>
        <w:t xml:space="preserve"> – </w:t>
      </w:r>
      <w:proofErr w:type="spellStart"/>
      <w:r w:rsidRPr="00C539B1">
        <w:rPr>
          <w:rFonts w:ascii="Times New Roman" w:hAnsi="Times New Roman" w:cs="Times New Roman"/>
          <w:iCs/>
        </w:rPr>
        <w:t>диагностика</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лечение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зъбния</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вре</w:t>
      </w:r>
      <w:r w:rsidRPr="00C539B1">
        <w:rPr>
          <w:rFonts w:ascii="Times New Roman" w:hAnsi="Times New Roman" w:cs="Times New Roman"/>
          <w:iCs/>
        </w:rPr>
        <w:softHyphen/>
        <w:t>менните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Обект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изследване</w:t>
      </w:r>
      <w:proofErr w:type="spellEnd"/>
      <w:r w:rsidRPr="00C539B1">
        <w:rPr>
          <w:rFonts w:ascii="Times New Roman" w:hAnsi="Times New Roman" w:cs="Times New Roman"/>
          <w:iCs/>
        </w:rPr>
        <w:t xml:space="preserve"> - </w:t>
      </w:r>
      <w:proofErr w:type="spellStart"/>
      <w:r w:rsidRPr="00C539B1">
        <w:rPr>
          <w:rFonts w:ascii="Times New Roman" w:hAnsi="Times New Roman" w:cs="Times New Roman"/>
          <w:iCs/>
        </w:rPr>
        <w:t>зъбният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децата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4 </w:t>
      </w:r>
      <w:proofErr w:type="spellStart"/>
      <w:r w:rsidRPr="00C539B1">
        <w:rPr>
          <w:rFonts w:ascii="Times New Roman" w:hAnsi="Times New Roman" w:cs="Times New Roman"/>
          <w:iCs/>
        </w:rPr>
        <w:t>до</w:t>
      </w:r>
      <w:proofErr w:type="spellEnd"/>
      <w:r w:rsidRPr="00C539B1">
        <w:rPr>
          <w:rFonts w:ascii="Times New Roman" w:hAnsi="Times New Roman" w:cs="Times New Roman"/>
          <w:iCs/>
        </w:rPr>
        <w:t xml:space="preserve"> 6 </w:t>
      </w:r>
      <w:proofErr w:type="spellStart"/>
      <w:r w:rsidRPr="00C539B1">
        <w:rPr>
          <w:rFonts w:ascii="Times New Roman" w:hAnsi="Times New Roman" w:cs="Times New Roman"/>
          <w:iCs/>
        </w:rPr>
        <w:t>години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Критерии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включване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децата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4 </w:t>
      </w:r>
      <w:proofErr w:type="spellStart"/>
      <w:r w:rsidRPr="00C539B1">
        <w:rPr>
          <w:rFonts w:ascii="Times New Roman" w:hAnsi="Times New Roman" w:cs="Times New Roman"/>
          <w:iCs/>
        </w:rPr>
        <w:t>до</w:t>
      </w:r>
      <w:proofErr w:type="spellEnd"/>
      <w:r w:rsidRPr="00C539B1">
        <w:rPr>
          <w:rFonts w:ascii="Times New Roman" w:hAnsi="Times New Roman" w:cs="Times New Roman"/>
          <w:iCs/>
        </w:rPr>
        <w:t xml:space="preserve"> 6-годишни </w:t>
      </w:r>
      <w:proofErr w:type="spellStart"/>
      <w:r w:rsidRPr="00C539B1">
        <w:rPr>
          <w:rFonts w:ascii="Times New Roman" w:hAnsi="Times New Roman" w:cs="Times New Roman"/>
          <w:iCs/>
        </w:rPr>
        <w:t>деца</w:t>
      </w:r>
      <w:proofErr w:type="spellEnd"/>
      <w:r w:rsidRPr="00C539B1">
        <w:rPr>
          <w:rFonts w:ascii="Times New Roman" w:hAnsi="Times New Roman" w:cs="Times New Roman"/>
          <w:iCs/>
        </w:rPr>
        <w:t xml:space="preserve"> – </w:t>
      </w:r>
      <w:proofErr w:type="spellStart"/>
      <w:r w:rsidRPr="00C539B1">
        <w:rPr>
          <w:rFonts w:ascii="Times New Roman" w:hAnsi="Times New Roman" w:cs="Times New Roman"/>
          <w:iCs/>
        </w:rPr>
        <w:t>здрави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придружавани</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обгрижвани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родите</w:t>
      </w:r>
      <w:r w:rsidRPr="00C539B1">
        <w:rPr>
          <w:rFonts w:ascii="Times New Roman" w:hAnsi="Times New Roman" w:cs="Times New Roman"/>
          <w:iCs/>
        </w:rPr>
        <w:softHyphen/>
        <w:t>лите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без</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системни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гингивални</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мукозни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забо</w:t>
      </w:r>
      <w:r w:rsidRPr="00C539B1">
        <w:rPr>
          <w:rFonts w:ascii="Times New Roman" w:hAnsi="Times New Roman" w:cs="Times New Roman"/>
          <w:iCs/>
        </w:rPr>
        <w:softHyphen/>
        <w:t>лявания</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Единици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наблюдение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Временни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dft</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dfs</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активни</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неактивни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кариозни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лезии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ниво</w:t>
      </w:r>
      <w:proofErr w:type="spellEnd"/>
      <w:r w:rsidRPr="00C539B1">
        <w:rPr>
          <w:rFonts w:ascii="Times New Roman" w:hAnsi="Times New Roman" w:cs="Times New Roman"/>
          <w:iCs/>
        </w:rPr>
        <w:t xml:space="preserve"> d1, d2, d3 + d4. </w:t>
      </w:r>
      <w:proofErr w:type="spellStart"/>
      <w:r w:rsidRPr="00C539B1">
        <w:rPr>
          <w:rFonts w:ascii="Times New Roman" w:hAnsi="Times New Roman" w:cs="Times New Roman"/>
          <w:iCs/>
        </w:rPr>
        <w:t>Проучването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реализира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във</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Факултет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дентална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медицина</w:t>
      </w:r>
      <w:proofErr w:type="spellEnd"/>
      <w:r w:rsidRPr="00C539B1">
        <w:rPr>
          <w:rFonts w:ascii="Times New Roman" w:hAnsi="Times New Roman" w:cs="Times New Roman"/>
          <w:iCs/>
        </w:rPr>
        <w:t xml:space="preserve"> – </w:t>
      </w:r>
      <w:proofErr w:type="spellStart"/>
      <w:r w:rsidRPr="00C539B1">
        <w:rPr>
          <w:rFonts w:ascii="Times New Roman" w:hAnsi="Times New Roman" w:cs="Times New Roman"/>
          <w:iCs/>
        </w:rPr>
        <w:t>Варна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Проучването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има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разрешение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Комисията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етика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научните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изследвания</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при</w:t>
      </w:r>
      <w:proofErr w:type="spellEnd"/>
      <w:r w:rsidRPr="00C539B1">
        <w:rPr>
          <w:rFonts w:ascii="Times New Roman" w:hAnsi="Times New Roman" w:cs="Times New Roman"/>
          <w:iCs/>
        </w:rPr>
        <w:t xml:space="preserve"> МУ-</w:t>
      </w:r>
      <w:proofErr w:type="spellStart"/>
      <w:r w:rsidRPr="00C539B1">
        <w:rPr>
          <w:rFonts w:ascii="Times New Roman" w:hAnsi="Times New Roman" w:cs="Times New Roman"/>
          <w:iCs/>
        </w:rPr>
        <w:t>Варна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статистически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анализ</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данните</w:t>
      </w:r>
      <w:proofErr w:type="spellEnd"/>
      <w:r w:rsidRPr="00C539B1">
        <w:rPr>
          <w:rFonts w:ascii="Times New Roman" w:hAnsi="Times New Roman" w:cs="Times New Roman"/>
          <w:iCs/>
        </w:rPr>
        <w:t xml:space="preserve"> е </w:t>
      </w:r>
      <w:proofErr w:type="spellStart"/>
      <w:r w:rsidRPr="00C539B1">
        <w:rPr>
          <w:rFonts w:ascii="Times New Roman" w:hAnsi="Times New Roman" w:cs="Times New Roman"/>
          <w:iCs/>
        </w:rPr>
        <w:t>използ</w:t>
      </w:r>
      <w:r w:rsidRPr="00C539B1">
        <w:rPr>
          <w:rFonts w:ascii="Times New Roman" w:hAnsi="Times New Roman" w:cs="Times New Roman"/>
          <w:iCs/>
        </w:rPr>
        <w:softHyphen/>
        <w:t>ван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специализиран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статистически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анализи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пакет</w:t>
      </w:r>
      <w:proofErr w:type="spellEnd"/>
      <w:r w:rsidRPr="00C539B1">
        <w:rPr>
          <w:rFonts w:ascii="Times New Roman" w:hAnsi="Times New Roman" w:cs="Times New Roman"/>
          <w:iCs/>
        </w:rPr>
        <w:t xml:space="preserve"> STATISTICA 10.0. </w:t>
      </w:r>
      <w:proofErr w:type="spellStart"/>
      <w:r w:rsidRPr="00C539B1">
        <w:rPr>
          <w:rFonts w:ascii="Times New Roman" w:hAnsi="Times New Roman" w:cs="Times New Roman"/>
          <w:b/>
          <w:bCs/>
        </w:rPr>
        <w:t>Резултати</w:t>
      </w:r>
      <w:proofErr w:type="spellEnd"/>
      <w:r w:rsidRPr="00C539B1">
        <w:rPr>
          <w:rFonts w:ascii="Times New Roman" w:hAnsi="Times New Roman" w:cs="Times New Roman"/>
          <w:b/>
          <w:bCs/>
        </w:rPr>
        <w:t xml:space="preserve">: </w:t>
      </w:r>
      <w:proofErr w:type="spellStart"/>
      <w:r w:rsidRPr="00C539B1">
        <w:rPr>
          <w:rFonts w:ascii="Times New Roman" w:hAnsi="Times New Roman" w:cs="Times New Roman"/>
          <w:iCs/>
        </w:rPr>
        <w:t>Средната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честота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отделните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възрастови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групи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показва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че</w:t>
      </w:r>
      <w:proofErr w:type="spellEnd"/>
      <w:r w:rsidRPr="00C539B1">
        <w:rPr>
          <w:rFonts w:ascii="Times New Roman" w:hAnsi="Times New Roman" w:cs="Times New Roman"/>
          <w:iCs/>
        </w:rPr>
        <w:t xml:space="preserve"> с </w:t>
      </w:r>
      <w:proofErr w:type="spellStart"/>
      <w:r w:rsidRPr="00C539B1">
        <w:rPr>
          <w:rFonts w:ascii="Times New Roman" w:hAnsi="Times New Roman" w:cs="Times New Roman"/>
          <w:iCs/>
        </w:rPr>
        <w:t>най-голяма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честота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децата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6г. (</w:t>
      </w:r>
      <w:proofErr w:type="spellStart"/>
      <w:r w:rsidRPr="00C539B1">
        <w:rPr>
          <w:rFonts w:ascii="Times New Roman" w:hAnsi="Times New Roman" w:cs="Times New Roman"/>
          <w:iCs/>
        </w:rPr>
        <w:t>dmft</w:t>
      </w:r>
      <w:proofErr w:type="spellEnd"/>
      <w:r w:rsidRPr="00C539B1">
        <w:rPr>
          <w:rFonts w:ascii="Times New Roman" w:hAnsi="Times New Roman" w:cs="Times New Roman"/>
          <w:iCs/>
        </w:rPr>
        <w:t xml:space="preserve">=6,01). </w:t>
      </w:r>
      <w:proofErr w:type="spellStart"/>
      <w:r w:rsidRPr="00C539B1">
        <w:rPr>
          <w:rFonts w:ascii="Times New Roman" w:hAnsi="Times New Roman" w:cs="Times New Roman"/>
          <w:iCs/>
        </w:rPr>
        <w:t>Резултатите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изследването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повърхности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показват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че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преобла</w:t>
      </w:r>
      <w:r w:rsidRPr="00C539B1">
        <w:rPr>
          <w:rFonts w:ascii="Times New Roman" w:hAnsi="Times New Roman" w:cs="Times New Roman"/>
          <w:iCs/>
        </w:rPr>
        <w:softHyphen/>
        <w:t>дават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предимно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1 и 2 </w:t>
      </w:r>
      <w:proofErr w:type="spellStart"/>
      <w:r w:rsidRPr="00C539B1">
        <w:rPr>
          <w:rFonts w:ascii="Times New Roman" w:hAnsi="Times New Roman" w:cs="Times New Roman"/>
          <w:iCs/>
        </w:rPr>
        <w:t>повърхности</w:t>
      </w:r>
      <w:proofErr w:type="spellEnd"/>
      <w:r w:rsidRPr="00C539B1">
        <w:rPr>
          <w:rFonts w:ascii="Times New Roman" w:hAnsi="Times New Roman" w:cs="Times New Roman"/>
          <w:iCs/>
        </w:rPr>
        <w:t xml:space="preserve"> (23.75 %).</w:t>
      </w:r>
      <w:r w:rsidRPr="00C539B1">
        <w:rPr>
          <w:rFonts w:ascii="Times New Roman" w:hAnsi="Times New Roman" w:cs="Times New Roman"/>
          <w:b/>
          <w:bCs/>
        </w:rPr>
        <w:t xml:space="preserve"> </w:t>
      </w:r>
      <w:proofErr w:type="spellStart"/>
      <w:r w:rsidRPr="00C539B1">
        <w:rPr>
          <w:rFonts w:ascii="Times New Roman" w:hAnsi="Times New Roman" w:cs="Times New Roman"/>
          <w:b/>
          <w:bCs/>
        </w:rPr>
        <w:t>Изводи</w:t>
      </w:r>
      <w:proofErr w:type="spellEnd"/>
      <w:r w:rsidRPr="00C539B1">
        <w:rPr>
          <w:rFonts w:ascii="Times New Roman" w:hAnsi="Times New Roman" w:cs="Times New Roman"/>
          <w:b/>
          <w:bCs/>
        </w:rPr>
        <w:t xml:space="preserve">: </w:t>
      </w:r>
      <w:r w:rsidRPr="00C539B1">
        <w:rPr>
          <w:rFonts w:ascii="Times New Roman" w:hAnsi="Times New Roman" w:cs="Times New Roman"/>
          <w:iCs/>
        </w:rPr>
        <w:t xml:space="preserve">1. </w:t>
      </w:r>
      <w:proofErr w:type="spellStart"/>
      <w:r w:rsidRPr="00C539B1">
        <w:rPr>
          <w:rFonts w:ascii="Times New Roman" w:hAnsi="Times New Roman" w:cs="Times New Roman"/>
          <w:iCs/>
        </w:rPr>
        <w:t>Динамиката</w:t>
      </w:r>
      <w:proofErr w:type="spellEnd"/>
      <w:r w:rsidRPr="00C539B1">
        <w:rPr>
          <w:rFonts w:ascii="Times New Roman" w:hAnsi="Times New Roman" w:cs="Times New Roman"/>
          <w:iCs/>
        </w:rPr>
        <w:t xml:space="preserve"> в </w:t>
      </w:r>
      <w:proofErr w:type="spellStart"/>
      <w:r w:rsidRPr="00C539B1">
        <w:rPr>
          <w:rFonts w:ascii="Times New Roman" w:hAnsi="Times New Roman" w:cs="Times New Roman"/>
          <w:iCs/>
        </w:rPr>
        <w:t>епидемичността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бележи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постепенно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увеличаване</w:t>
      </w:r>
      <w:proofErr w:type="spellEnd"/>
      <w:r w:rsidRPr="00C539B1">
        <w:rPr>
          <w:rFonts w:ascii="Times New Roman" w:hAnsi="Times New Roman" w:cs="Times New Roman"/>
          <w:iCs/>
        </w:rPr>
        <w:t xml:space="preserve"> с </w:t>
      </w:r>
      <w:proofErr w:type="spellStart"/>
      <w:r w:rsidRPr="00C539B1">
        <w:rPr>
          <w:rFonts w:ascii="Times New Roman" w:hAnsi="Times New Roman" w:cs="Times New Roman"/>
          <w:iCs/>
        </w:rPr>
        <w:t>възрастта</w:t>
      </w:r>
      <w:proofErr w:type="spellEnd"/>
      <w:r w:rsidRPr="00C539B1">
        <w:rPr>
          <w:rFonts w:ascii="Times New Roman" w:hAnsi="Times New Roman" w:cs="Times New Roman"/>
          <w:iCs/>
        </w:rPr>
        <w:t xml:space="preserve">. 2. В </w:t>
      </w:r>
      <w:proofErr w:type="spellStart"/>
      <w:r w:rsidRPr="00C539B1">
        <w:rPr>
          <w:rFonts w:ascii="Times New Roman" w:hAnsi="Times New Roman" w:cs="Times New Roman"/>
          <w:iCs/>
        </w:rPr>
        <w:t>контингента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преобладават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обратимите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лезии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всяка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възраст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4, 5 </w:t>
      </w:r>
      <w:proofErr w:type="spellStart"/>
      <w:r w:rsidRPr="00C539B1">
        <w:rPr>
          <w:rFonts w:ascii="Times New Roman" w:hAnsi="Times New Roman" w:cs="Times New Roman"/>
          <w:iCs/>
        </w:rPr>
        <w:t>или</w:t>
      </w:r>
      <w:proofErr w:type="spellEnd"/>
      <w:r w:rsidRPr="00C539B1">
        <w:rPr>
          <w:rFonts w:ascii="Times New Roman" w:hAnsi="Times New Roman" w:cs="Times New Roman"/>
          <w:iCs/>
        </w:rPr>
        <w:t xml:space="preserve"> 6 </w:t>
      </w:r>
      <w:proofErr w:type="spellStart"/>
      <w:r w:rsidRPr="00C539B1">
        <w:rPr>
          <w:rFonts w:ascii="Times New Roman" w:hAnsi="Times New Roman" w:cs="Times New Roman"/>
          <w:iCs/>
        </w:rPr>
        <w:t>години</w:t>
      </w:r>
      <w:proofErr w:type="spellEnd"/>
      <w:r w:rsidRPr="00C539B1">
        <w:rPr>
          <w:rFonts w:ascii="Times New Roman" w:hAnsi="Times New Roman" w:cs="Times New Roman"/>
          <w:iCs/>
        </w:rPr>
        <w:t xml:space="preserve"> е </w:t>
      </w:r>
      <w:proofErr w:type="spellStart"/>
      <w:r w:rsidRPr="00C539B1">
        <w:rPr>
          <w:rFonts w:ascii="Times New Roman" w:hAnsi="Times New Roman" w:cs="Times New Roman"/>
          <w:iCs/>
        </w:rPr>
        <w:t>подходя</w:t>
      </w:r>
      <w:r w:rsidRPr="00C539B1">
        <w:rPr>
          <w:rFonts w:ascii="Times New Roman" w:hAnsi="Times New Roman" w:cs="Times New Roman"/>
          <w:iCs/>
        </w:rPr>
        <w:softHyphen/>
        <w:t>ща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неинвазивно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лечение</w:t>
      </w:r>
      <w:proofErr w:type="spellEnd"/>
      <w:r w:rsidRPr="00C539B1">
        <w:rPr>
          <w:rFonts w:ascii="Times New Roman" w:hAnsi="Times New Roman" w:cs="Times New Roman"/>
          <w:iCs/>
        </w:rPr>
        <w:t xml:space="preserve">. 3. </w:t>
      </w:r>
      <w:proofErr w:type="spellStart"/>
      <w:r w:rsidRPr="00C539B1">
        <w:rPr>
          <w:rFonts w:ascii="Times New Roman" w:hAnsi="Times New Roman" w:cs="Times New Roman"/>
          <w:iCs/>
        </w:rPr>
        <w:t>Честотата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r w:rsidRPr="00C539B1">
        <w:rPr>
          <w:rFonts w:ascii="Times New Roman" w:hAnsi="Times New Roman" w:cs="Times New Roman"/>
          <w:iCs/>
        </w:rPr>
        <w:softHyphen/>
        <w:t>чалните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кариозни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лезии</w:t>
      </w:r>
      <w:proofErr w:type="spellEnd"/>
      <w:r w:rsidRPr="00C539B1">
        <w:rPr>
          <w:rFonts w:ascii="Times New Roman" w:hAnsi="Times New Roman" w:cs="Times New Roman"/>
          <w:iCs/>
        </w:rPr>
        <w:t xml:space="preserve"> е </w:t>
      </w:r>
      <w:proofErr w:type="spellStart"/>
      <w:r w:rsidRPr="00C539B1">
        <w:rPr>
          <w:rFonts w:ascii="Times New Roman" w:hAnsi="Times New Roman" w:cs="Times New Roman"/>
          <w:iCs/>
        </w:rPr>
        <w:t>по-висока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честота</w:t>
      </w:r>
      <w:r w:rsidRPr="00C539B1">
        <w:rPr>
          <w:rFonts w:ascii="Times New Roman" w:hAnsi="Times New Roman" w:cs="Times New Roman"/>
          <w:iCs/>
        </w:rPr>
        <w:softHyphen/>
        <w:t>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кавитираните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кариозни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лезии</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се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увели</w:t>
      </w:r>
      <w:r w:rsidRPr="00C539B1">
        <w:rPr>
          <w:rFonts w:ascii="Times New Roman" w:hAnsi="Times New Roman" w:cs="Times New Roman"/>
          <w:iCs/>
        </w:rPr>
        <w:softHyphen/>
        <w:t>чава</w:t>
      </w:r>
      <w:proofErr w:type="spellEnd"/>
      <w:r w:rsidRPr="00C539B1">
        <w:rPr>
          <w:rFonts w:ascii="Times New Roman" w:hAnsi="Times New Roman" w:cs="Times New Roman"/>
          <w:iCs/>
        </w:rPr>
        <w:t xml:space="preserve"> с </w:t>
      </w:r>
      <w:proofErr w:type="spellStart"/>
      <w:r w:rsidRPr="00C539B1">
        <w:rPr>
          <w:rFonts w:ascii="Times New Roman" w:hAnsi="Times New Roman" w:cs="Times New Roman"/>
          <w:iCs/>
        </w:rPr>
        <w:t>възрастта</w:t>
      </w:r>
      <w:proofErr w:type="spellEnd"/>
      <w:r w:rsidRPr="00C539B1">
        <w:rPr>
          <w:rFonts w:ascii="Times New Roman" w:hAnsi="Times New Roman" w:cs="Times New Roman"/>
          <w:iCs/>
        </w:rPr>
        <w:t>.</w:t>
      </w:r>
    </w:p>
    <w:p w14:paraId="4025360D" w14:textId="77777777" w:rsidR="00401D98" w:rsidRPr="00C539B1" w:rsidRDefault="00401D98" w:rsidP="00DC5800">
      <w:pPr>
        <w:autoSpaceDE w:val="0"/>
        <w:autoSpaceDN w:val="0"/>
        <w:adjustRightInd w:val="0"/>
        <w:spacing w:after="0" w:line="240" w:lineRule="auto"/>
        <w:jc w:val="both"/>
        <w:rPr>
          <w:rFonts w:ascii="Times New Roman" w:hAnsi="Times New Roman" w:cs="Times New Roman"/>
        </w:rPr>
      </w:pPr>
    </w:p>
    <w:p w14:paraId="17582DE9" w14:textId="41E719F3" w:rsidR="001F5808" w:rsidRPr="00DC5800" w:rsidRDefault="006E6B1A" w:rsidP="00DC5800">
      <w:pPr>
        <w:pStyle w:val="ListParagraph"/>
        <w:numPr>
          <w:ilvl w:val="0"/>
          <w:numId w:val="7"/>
        </w:numPr>
        <w:spacing w:after="0" w:line="240" w:lineRule="auto"/>
        <w:jc w:val="both"/>
        <w:rPr>
          <w:rFonts w:ascii="Times New Roman" w:hAnsi="Times New Roman" w:cs="Times New Roman"/>
          <w:b/>
        </w:rPr>
      </w:pPr>
      <w:r w:rsidRPr="00C539B1">
        <w:rPr>
          <w:rFonts w:ascii="Times New Roman" w:eastAsia="Calibri" w:hAnsi="Times New Roman" w:cs="Times New Roman"/>
          <w:b/>
        </w:rPr>
        <w:t xml:space="preserve">Damyanova Dobrinka, </w:t>
      </w:r>
      <w:proofErr w:type="spellStart"/>
      <w:r w:rsidRPr="00C539B1">
        <w:rPr>
          <w:rFonts w:ascii="Times New Roman" w:eastAsia="Calibri" w:hAnsi="Times New Roman" w:cs="Times New Roman"/>
          <w:b/>
        </w:rPr>
        <w:t>Bozukov</w:t>
      </w:r>
      <w:proofErr w:type="spellEnd"/>
      <w:r w:rsidRPr="00C539B1">
        <w:rPr>
          <w:rFonts w:ascii="Times New Roman" w:eastAsia="Calibri" w:hAnsi="Times New Roman" w:cs="Times New Roman"/>
          <w:b/>
        </w:rPr>
        <w:t xml:space="preserve"> Hr.</w:t>
      </w:r>
      <w:r w:rsidR="00950F34" w:rsidRPr="00C539B1">
        <w:rPr>
          <w:rFonts w:ascii="Times New Roman" w:hAnsi="Times New Roman" w:cs="Times New Roman"/>
          <w:b/>
        </w:rPr>
        <w:t xml:space="preserve"> Evaluation </w:t>
      </w:r>
      <w:r w:rsidRPr="00C539B1">
        <w:rPr>
          <w:rFonts w:ascii="Times New Roman" w:hAnsi="Times New Roman" w:cs="Times New Roman"/>
          <w:b/>
        </w:rPr>
        <w:t>of Standard Risk Factors for the Development of Dental Caries</w:t>
      </w:r>
      <w:r w:rsidRPr="00C539B1">
        <w:rPr>
          <w:rStyle w:val="hps"/>
          <w:rFonts w:ascii="Times New Roman" w:hAnsi="Times New Roman" w:cs="Times New Roman"/>
          <w:b/>
        </w:rPr>
        <w:t xml:space="preserve">. </w:t>
      </w:r>
      <w:r w:rsidRPr="00C539B1">
        <w:rPr>
          <w:rFonts w:ascii="Times New Roman" w:hAnsi="Times New Roman" w:cs="Times New Roman"/>
          <w:b/>
          <w:bCs/>
        </w:rPr>
        <w:t xml:space="preserve">IOSR Journal of Dental and Medical Sciences (IOSR-JDMS). </w:t>
      </w:r>
      <w:r w:rsidR="00D862FE" w:rsidRPr="00C539B1">
        <w:rPr>
          <w:rFonts w:ascii="Times New Roman" w:hAnsi="Times New Roman" w:cs="Times New Roman"/>
          <w:b/>
          <w:bCs/>
        </w:rPr>
        <w:t xml:space="preserve">ISSN 2279-0853. </w:t>
      </w:r>
      <w:r w:rsidRPr="00C539B1">
        <w:rPr>
          <w:rFonts w:ascii="Times New Roman" w:hAnsi="Times New Roman" w:cs="Times New Roman"/>
          <w:b/>
          <w:bCs/>
        </w:rPr>
        <w:t>2017 April; 16,4(V): 87-90.</w:t>
      </w:r>
      <w:r w:rsidR="0035595F" w:rsidRPr="00C539B1">
        <w:rPr>
          <w:rFonts w:ascii="Times New Roman" w:hAnsi="Times New Roman" w:cs="Times New Roman"/>
          <w:b/>
          <w:bCs/>
        </w:rPr>
        <w:t xml:space="preserve"> </w:t>
      </w:r>
    </w:p>
    <w:p w14:paraId="646C7262" w14:textId="26793303" w:rsidR="001F5808" w:rsidRPr="00C539B1" w:rsidRDefault="001F5808" w:rsidP="00DC5800">
      <w:pPr>
        <w:spacing w:after="0" w:line="240" w:lineRule="auto"/>
        <w:jc w:val="both"/>
        <w:rPr>
          <w:rFonts w:ascii="Times New Roman" w:hAnsi="Times New Roman" w:cs="Times New Roman"/>
          <w:iCs/>
        </w:rPr>
      </w:pPr>
      <w:proofErr w:type="spellStart"/>
      <w:r w:rsidRPr="00C539B1">
        <w:rPr>
          <w:rFonts w:ascii="Times New Roman" w:hAnsi="Times New Roman" w:cs="Times New Roman"/>
          <w:iCs/>
        </w:rPr>
        <w:t>Въведение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Прогресът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r w:rsidR="00554102" w:rsidRPr="00C539B1">
        <w:rPr>
          <w:rFonts w:ascii="Times New Roman" w:hAnsi="Times New Roman" w:cs="Times New Roman"/>
          <w:iCs/>
          <w:lang w:val="bg-BG"/>
        </w:rPr>
        <w:t xml:space="preserve">зъбния </w:t>
      </w:r>
      <w:proofErr w:type="spellStart"/>
      <w:r w:rsidR="00554102" w:rsidRPr="00C539B1">
        <w:rPr>
          <w:rFonts w:ascii="Times New Roman" w:hAnsi="Times New Roman" w:cs="Times New Roman"/>
          <w:iCs/>
        </w:rPr>
        <w:t>кариес</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или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обръщането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процеса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зависи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баланса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между</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деминерализа</w:t>
      </w:r>
      <w:r w:rsidR="004E63E5" w:rsidRPr="00C539B1">
        <w:rPr>
          <w:rFonts w:ascii="Times New Roman" w:hAnsi="Times New Roman" w:cs="Times New Roman"/>
          <w:iCs/>
        </w:rPr>
        <w:t>ция</w:t>
      </w:r>
      <w:proofErr w:type="spellEnd"/>
      <w:r w:rsidR="004E63E5" w:rsidRPr="00C539B1">
        <w:rPr>
          <w:rFonts w:ascii="Times New Roman" w:hAnsi="Times New Roman" w:cs="Times New Roman"/>
          <w:iCs/>
        </w:rPr>
        <w:t xml:space="preserve"> и </w:t>
      </w:r>
      <w:proofErr w:type="spellStart"/>
      <w:r w:rsidR="004E63E5" w:rsidRPr="00C539B1">
        <w:rPr>
          <w:rFonts w:ascii="Times New Roman" w:hAnsi="Times New Roman" w:cs="Times New Roman"/>
          <w:iCs/>
        </w:rPr>
        <w:t>реминерализация</w:t>
      </w:r>
      <w:proofErr w:type="spellEnd"/>
      <w:r w:rsidR="004E63E5" w:rsidRPr="00C539B1">
        <w:rPr>
          <w:rFonts w:ascii="Times New Roman" w:hAnsi="Times New Roman" w:cs="Times New Roman"/>
          <w:iCs/>
        </w:rPr>
        <w:t>. "</w:t>
      </w:r>
      <w:proofErr w:type="spellStart"/>
      <w:r w:rsidR="004E63E5" w:rsidRPr="00C539B1">
        <w:rPr>
          <w:rFonts w:ascii="Times New Roman" w:hAnsi="Times New Roman" w:cs="Times New Roman"/>
          <w:iCs/>
        </w:rPr>
        <w:t>Кариесният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баланс</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определя</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относителното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тегло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сумата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патологични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рискови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фактори</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сумата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защитни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фактори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Цел</w:t>
      </w:r>
      <w:proofErr w:type="spellEnd"/>
      <w:r w:rsidR="009803D1" w:rsidRPr="00C539B1">
        <w:rPr>
          <w:rFonts w:ascii="Times New Roman" w:hAnsi="Times New Roman" w:cs="Times New Roman"/>
          <w:iCs/>
          <w:lang w:val="bg-BG"/>
        </w:rPr>
        <w:t>та е</w:t>
      </w:r>
      <w:r w:rsidR="009803D1" w:rsidRPr="00C539B1">
        <w:rPr>
          <w:rFonts w:ascii="Times New Roman" w:hAnsi="Times New Roman" w:cs="Times New Roman"/>
          <w:iCs/>
        </w:rPr>
        <w:t xml:space="preserve"> </w:t>
      </w:r>
      <w:proofErr w:type="spellStart"/>
      <w:r w:rsidRPr="00C539B1">
        <w:rPr>
          <w:rFonts w:ascii="Times New Roman" w:hAnsi="Times New Roman" w:cs="Times New Roman"/>
          <w:iCs/>
        </w:rPr>
        <w:t>идентифициране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основните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рискови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фактори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временни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действащи</w:t>
      </w:r>
      <w:proofErr w:type="spellEnd"/>
      <w:r w:rsidRPr="00C539B1">
        <w:rPr>
          <w:rFonts w:ascii="Times New Roman" w:hAnsi="Times New Roman" w:cs="Times New Roman"/>
          <w:iCs/>
        </w:rPr>
        <w:t xml:space="preserve"> в </w:t>
      </w:r>
      <w:proofErr w:type="spellStart"/>
      <w:r w:rsidRPr="00C539B1">
        <w:rPr>
          <w:rFonts w:ascii="Times New Roman" w:hAnsi="Times New Roman" w:cs="Times New Roman"/>
          <w:iCs/>
        </w:rPr>
        <w:t>изследваната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група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деца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чрез</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анкета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техните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родители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Материал</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методи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Родители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деца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град</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Варна</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област</w:t>
      </w:r>
      <w:proofErr w:type="spellEnd"/>
      <w:r w:rsidRPr="00C539B1">
        <w:rPr>
          <w:rFonts w:ascii="Times New Roman" w:hAnsi="Times New Roman" w:cs="Times New Roman"/>
          <w:iCs/>
        </w:rPr>
        <w:t xml:space="preserve"> </w:t>
      </w:r>
      <w:proofErr w:type="spellStart"/>
      <w:r w:rsidR="00A9566D" w:rsidRPr="00C539B1">
        <w:rPr>
          <w:rFonts w:ascii="Times New Roman" w:hAnsi="Times New Roman" w:cs="Times New Roman"/>
          <w:iCs/>
        </w:rPr>
        <w:t>Варна</w:t>
      </w:r>
      <w:proofErr w:type="spellEnd"/>
      <w:r w:rsidR="00A9566D" w:rsidRPr="00C539B1">
        <w:rPr>
          <w:rFonts w:ascii="Times New Roman" w:hAnsi="Times New Roman" w:cs="Times New Roman"/>
          <w:iCs/>
        </w:rPr>
        <w:t xml:space="preserve">. </w:t>
      </w:r>
      <w:proofErr w:type="spellStart"/>
      <w:r w:rsidR="00A9566D" w:rsidRPr="00C539B1">
        <w:rPr>
          <w:rFonts w:ascii="Times New Roman" w:hAnsi="Times New Roman" w:cs="Times New Roman"/>
          <w:iCs/>
        </w:rPr>
        <w:t>Мониторинг</w:t>
      </w:r>
      <w:proofErr w:type="spellEnd"/>
      <w:r w:rsidR="00A9566D" w:rsidRPr="00C539B1">
        <w:rPr>
          <w:rFonts w:ascii="Times New Roman" w:hAnsi="Times New Roman" w:cs="Times New Roman"/>
          <w:iCs/>
        </w:rPr>
        <w:t xml:space="preserve"> </w:t>
      </w:r>
      <w:proofErr w:type="spellStart"/>
      <w:r w:rsidR="00A9566D" w:rsidRPr="00C539B1">
        <w:rPr>
          <w:rFonts w:ascii="Times New Roman" w:hAnsi="Times New Roman" w:cs="Times New Roman"/>
          <w:iCs/>
        </w:rPr>
        <w:t>на</w:t>
      </w:r>
      <w:proofErr w:type="spellEnd"/>
      <w:r w:rsidR="00A9566D" w:rsidRPr="00C539B1">
        <w:rPr>
          <w:rFonts w:ascii="Times New Roman" w:hAnsi="Times New Roman" w:cs="Times New Roman"/>
          <w:iCs/>
        </w:rPr>
        <w:t xml:space="preserve"> </w:t>
      </w:r>
      <w:proofErr w:type="spellStart"/>
      <w:r w:rsidR="00A9566D" w:rsidRPr="00C539B1">
        <w:rPr>
          <w:rFonts w:ascii="Times New Roman" w:hAnsi="Times New Roman" w:cs="Times New Roman"/>
          <w:iCs/>
        </w:rPr>
        <w:t>изследването</w:t>
      </w:r>
      <w:proofErr w:type="spellEnd"/>
      <w:r w:rsidR="00A9566D" w:rsidRPr="00C539B1">
        <w:rPr>
          <w:rFonts w:ascii="Times New Roman" w:hAnsi="Times New Roman" w:cs="Times New Roman"/>
          <w:iCs/>
        </w:rPr>
        <w:t>-</w:t>
      </w:r>
      <w:r w:rsidRPr="00C539B1">
        <w:rPr>
          <w:rFonts w:ascii="Times New Roman" w:hAnsi="Times New Roman" w:cs="Times New Roman"/>
          <w:iCs/>
        </w:rPr>
        <w:t xml:space="preserve"> 100 </w:t>
      </w:r>
      <w:proofErr w:type="spellStart"/>
      <w:r w:rsidRPr="00C539B1">
        <w:rPr>
          <w:rFonts w:ascii="Times New Roman" w:hAnsi="Times New Roman" w:cs="Times New Roman"/>
          <w:iCs/>
        </w:rPr>
        <w:t>лица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Единици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наблюдение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Пациенти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3 </w:t>
      </w:r>
      <w:proofErr w:type="spellStart"/>
      <w:r w:rsidRPr="00C539B1">
        <w:rPr>
          <w:rFonts w:ascii="Times New Roman" w:hAnsi="Times New Roman" w:cs="Times New Roman"/>
          <w:iCs/>
        </w:rPr>
        <w:t>до</w:t>
      </w:r>
      <w:proofErr w:type="spellEnd"/>
      <w:r w:rsidRPr="00C539B1">
        <w:rPr>
          <w:rFonts w:ascii="Times New Roman" w:hAnsi="Times New Roman" w:cs="Times New Roman"/>
          <w:iCs/>
        </w:rPr>
        <w:t xml:space="preserve"> 6 </w:t>
      </w:r>
      <w:proofErr w:type="spellStart"/>
      <w:r w:rsidRPr="00C539B1">
        <w:rPr>
          <w:rFonts w:ascii="Times New Roman" w:hAnsi="Times New Roman" w:cs="Times New Roman"/>
          <w:iCs/>
        </w:rPr>
        <w:t>години</w:t>
      </w:r>
      <w:proofErr w:type="spellEnd"/>
      <w:r w:rsidRPr="00C539B1">
        <w:rPr>
          <w:rFonts w:ascii="Times New Roman" w:hAnsi="Times New Roman" w:cs="Times New Roman"/>
          <w:iCs/>
        </w:rPr>
        <w:t xml:space="preserve"> с </w:t>
      </w:r>
      <w:proofErr w:type="spellStart"/>
      <w:r w:rsidRPr="00C539B1">
        <w:rPr>
          <w:rFonts w:ascii="Times New Roman" w:hAnsi="Times New Roman" w:cs="Times New Roman"/>
          <w:iCs/>
        </w:rPr>
        <w:t>нужда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профилактика</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лечение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временни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Методология</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Директен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индивидуален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анонимен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въпросник</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попълнен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родителите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пациенти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дентални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практики</w:t>
      </w:r>
      <w:proofErr w:type="spellEnd"/>
      <w:r w:rsidRPr="00C539B1">
        <w:rPr>
          <w:rFonts w:ascii="Times New Roman" w:hAnsi="Times New Roman" w:cs="Times New Roman"/>
          <w:iCs/>
        </w:rPr>
        <w:t xml:space="preserve"> в </w:t>
      </w:r>
      <w:proofErr w:type="spellStart"/>
      <w:r w:rsidRPr="00C539B1">
        <w:rPr>
          <w:rFonts w:ascii="Times New Roman" w:hAnsi="Times New Roman" w:cs="Times New Roman"/>
          <w:iCs/>
        </w:rPr>
        <w:t>град</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Варна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Университетски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м</w:t>
      </w:r>
      <w:r w:rsidR="00A9566D" w:rsidRPr="00C539B1">
        <w:rPr>
          <w:rFonts w:ascii="Times New Roman" w:hAnsi="Times New Roman" w:cs="Times New Roman"/>
          <w:iCs/>
        </w:rPr>
        <w:t>едицински</w:t>
      </w:r>
      <w:proofErr w:type="spellEnd"/>
      <w:r w:rsidR="00A9566D" w:rsidRPr="00C539B1">
        <w:rPr>
          <w:rFonts w:ascii="Times New Roman" w:hAnsi="Times New Roman" w:cs="Times New Roman"/>
          <w:iCs/>
        </w:rPr>
        <w:t xml:space="preserve"> </w:t>
      </w:r>
      <w:proofErr w:type="spellStart"/>
      <w:r w:rsidR="00A9566D" w:rsidRPr="00C539B1">
        <w:rPr>
          <w:rFonts w:ascii="Times New Roman" w:hAnsi="Times New Roman" w:cs="Times New Roman"/>
          <w:iCs/>
        </w:rPr>
        <w:t>дентален</w:t>
      </w:r>
      <w:proofErr w:type="spellEnd"/>
      <w:r w:rsidR="00A9566D" w:rsidRPr="00C539B1">
        <w:rPr>
          <w:rFonts w:ascii="Times New Roman" w:hAnsi="Times New Roman" w:cs="Times New Roman"/>
          <w:iCs/>
        </w:rPr>
        <w:t xml:space="preserve"> </w:t>
      </w:r>
      <w:proofErr w:type="spellStart"/>
      <w:r w:rsidR="00A9566D" w:rsidRPr="00C539B1">
        <w:rPr>
          <w:rFonts w:ascii="Times New Roman" w:hAnsi="Times New Roman" w:cs="Times New Roman"/>
          <w:iCs/>
        </w:rPr>
        <w:t>център</w:t>
      </w:r>
      <w:proofErr w:type="spellEnd"/>
      <w:r w:rsidR="00A9566D" w:rsidRPr="00C539B1">
        <w:rPr>
          <w:rFonts w:ascii="Times New Roman" w:hAnsi="Times New Roman" w:cs="Times New Roman"/>
          <w:iCs/>
        </w:rPr>
        <w:t xml:space="preserve"> </w:t>
      </w:r>
      <w:proofErr w:type="spellStart"/>
      <w:r w:rsidR="00A9566D" w:rsidRPr="00C539B1">
        <w:rPr>
          <w:rFonts w:ascii="Times New Roman" w:hAnsi="Times New Roman" w:cs="Times New Roman"/>
          <w:iCs/>
        </w:rPr>
        <w:t>Варна</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клинични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зали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Стоматологичен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факултет</w:t>
      </w:r>
      <w:proofErr w:type="spellEnd"/>
      <w:r w:rsidRPr="00C539B1">
        <w:rPr>
          <w:rFonts w:ascii="Times New Roman" w:hAnsi="Times New Roman" w:cs="Times New Roman"/>
          <w:iCs/>
        </w:rPr>
        <w:t xml:space="preserve"> - </w:t>
      </w:r>
      <w:proofErr w:type="spellStart"/>
      <w:r w:rsidRPr="00C539B1">
        <w:rPr>
          <w:rFonts w:ascii="Times New Roman" w:hAnsi="Times New Roman" w:cs="Times New Roman"/>
          <w:iCs/>
        </w:rPr>
        <w:t>Варна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България</w:t>
      </w:r>
      <w:proofErr w:type="spellEnd"/>
      <w:r w:rsidRPr="00C539B1">
        <w:rPr>
          <w:rFonts w:ascii="Times New Roman" w:hAnsi="Times New Roman" w:cs="Times New Roman"/>
          <w:iCs/>
        </w:rPr>
        <w:t xml:space="preserve">. </w:t>
      </w:r>
      <w:proofErr w:type="spellStart"/>
      <w:r w:rsidR="00A9566D" w:rsidRPr="00C539B1">
        <w:rPr>
          <w:rFonts w:ascii="Times New Roman" w:hAnsi="Times New Roman" w:cs="Times New Roman"/>
          <w:iCs/>
        </w:rPr>
        <w:t>Резултати</w:t>
      </w:r>
      <w:proofErr w:type="spellEnd"/>
      <w:r w:rsidR="00A9566D" w:rsidRPr="00C539B1">
        <w:rPr>
          <w:rFonts w:ascii="Times New Roman" w:hAnsi="Times New Roman" w:cs="Times New Roman"/>
          <w:iCs/>
        </w:rPr>
        <w:t xml:space="preserve">: </w:t>
      </w:r>
      <w:proofErr w:type="spellStart"/>
      <w:r w:rsidR="00A9566D" w:rsidRPr="00C539B1">
        <w:rPr>
          <w:rFonts w:ascii="Times New Roman" w:hAnsi="Times New Roman" w:cs="Times New Roman"/>
          <w:iCs/>
        </w:rPr>
        <w:t>От</w:t>
      </w:r>
      <w:proofErr w:type="spellEnd"/>
      <w:r w:rsidR="00A9566D" w:rsidRPr="00C539B1">
        <w:rPr>
          <w:rFonts w:ascii="Times New Roman" w:hAnsi="Times New Roman" w:cs="Times New Roman"/>
          <w:iCs/>
        </w:rPr>
        <w:t xml:space="preserve"> </w:t>
      </w:r>
      <w:proofErr w:type="spellStart"/>
      <w:r w:rsidR="00A9566D" w:rsidRPr="00C539B1">
        <w:rPr>
          <w:rFonts w:ascii="Times New Roman" w:hAnsi="Times New Roman" w:cs="Times New Roman"/>
          <w:iCs/>
        </w:rPr>
        <w:t>изследваните</w:t>
      </w:r>
      <w:proofErr w:type="spellEnd"/>
      <w:r w:rsidR="00A9566D" w:rsidRPr="00C539B1">
        <w:rPr>
          <w:rFonts w:ascii="Times New Roman" w:hAnsi="Times New Roman" w:cs="Times New Roman"/>
          <w:iCs/>
        </w:rPr>
        <w:t xml:space="preserve"> </w:t>
      </w:r>
      <w:proofErr w:type="spellStart"/>
      <w:r w:rsidR="00A9566D" w:rsidRPr="00C539B1">
        <w:rPr>
          <w:rFonts w:ascii="Times New Roman" w:hAnsi="Times New Roman" w:cs="Times New Roman"/>
          <w:iCs/>
        </w:rPr>
        <w:t>деца</w:t>
      </w:r>
      <w:proofErr w:type="spellEnd"/>
      <w:r w:rsidRPr="00C539B1">
        <w:rPr>
          <w:rFonts w:ascii="Times New Roman" w:hAnsi="Times New Roman" w:cs="Times New Roman"/>
          <w:iCs/>
        </w:rPr>
        <w:t xml:space="preserve"> 81.0% с</w:t>
      </w:r>
      <w:r w:rsidR="00A9566D" w:rsidRPr="00C539B1">
        <w:rPr>
          <w:rFonts w:ascii="Times New Roman" w:hAnsi="Times New Roman" w:cs="Times New Roman"/>
          <w:iCs/>
          <w:lang w:val="bg-BG"/>
        </w:rPr>
        <w:t xml:space="preserve">а с </w:t>
      </w:r>
      <w:proofErr w:type="spellStart"/>
      <w:r w:rsidRPr="00C539B1">
        <w:rPr>
          <w:rFonts w:ascii="Times New Roman" w:hAnsi="Times New Roman" w:cs="Times New Roman"/>
          <w:iCs/>
        </w:rPr>
        <w:t>dmft</w:t>
      </w:r>
      <w:proofErr w:type="spellEnd"/>
      <w:r w:rsidR="00A9566D" w:rsidRPr="00C539B1">
        <w:rPr>
          <w:rFonts w:ascii="Times New Roman" w:hAnsi="Times New Roman" w:cs="Times New Roman"/>
          <w:iCs/>
          <w:lang w:val="bg-BG"/>
        </w:rPr>
        <w:t xml:space="preserve"> </w:t>
      </w:r>
      <w:r w:rsidRPr="00C539B1">
        <w:rPr>
          <w:rFonts w:ascii="Times New Roman" w:hAnsi="Times New Roman" w:cs="Times New Roman"/>
          <w:iCs/>
        </w:rPr>
        <w:t xml:space="preserve">&gt; 1. </w:t>
      </w:r>
      <w:proofErr w:type="spellStart"/>
      <w:r w:rsidRPr="00C539B1">
        <w:rPr>
          <w:rFonts w:ascii="Times New Roman" w:hAnsi="Times New Roman" w:cs="Times New Roman"/>
          <w:iCs/>
        </w:rPr>
        <w:t>Всичк</w:t>
      </w:r>
      <w:r w:rsidR="00A9566D" w:rsidRPr="00C539B1">
        <w:rPr>
          <w:rFonts w:ascii="Times New Roman" w:hAnsi="Times New Roman" w:cs="Times New Roman"/>
          <w:iCs/>
        </w:rPr>
        <w:t>и</w:t>
      </w:r>
      <w:proofErr w:type="spellEnd"/>
      <w:r w:rsidR="00A9566D" w:rsidRPr="00C539B1">
        <w:rPr>
          <w:rFonts w:ascii="Times New Roman" w:hAnsi="Times New Roman" w:cs="Times New Roman"/>
          <w:iCs/>
        </w:rPr>
        <w:t xml:space="preserve"> 81.0% </w:t>
      </w:r>
      <w:proofErr w:type="spellStart"/>
      <w:r w:rsidR="00A9566D" w:rsidRPr="00C539B1">
        <w:rPr>
          <w:rFonts w:ascii="Times New Roman" w:hAnsi="Times New Roman" w:cs="Times New Roman"/>
          <w:iCs/>
        </w:rPr>
        <w:t>имат</w:t>
      </w:r>
      <w:proofErr w:type="spellEnd"/>
      <w:r w:rsidR="00A9566D" w:rsidRPr="00C539B1">
        <w:rPr>
          <w:rFonts w:ascii="Times New Roman" w:hAnsi="Times New Roman" w:cs="Times New Roman"/>
          <w:iCs/>
        </w:rPr>
        <w:t xml:space="preserve"> </w:t>
      </w:r>
      <w:proofErr w:type="spellStart"/>
      <w:r w:rsidR="00A9566D" w:rsidRPr="00C539B1">
        <w:rPr>
          <w:rFonts w:ascii="Times New Roman" w:hAnsi="Times New Roman" w:cs="Times New Roman"/>
          <w:iCs/>
        </w:rPr>
        <w:t>диагностирани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активни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първични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кариозни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лезии</w:t>
      </w:r>
      <w:proofErr w:type="spellEnd"/>
      <w:r w:rsidRPr="00C539B1">
        <w:rPr>
          <w:rFonts w:ascii="Times New Roman" w:hAnsi="Times New Roman" w:cs="Times New Roman"/>
          <w:iCs/>
        </w:rPr>
        <w:t xml:space="preserve"> d1 и d2 </w:t>
      </w:r>
      <w:proofErr w:type="spellStart"/>
      <w:r w:rsidRPr="00C539B1">
        <w:rPr>
          <w:rFonts w:ascii="Times New Roman" w:hAnsi="Times New Roman" w:cs="Times New Roman"/>
          <w:iCs/>
        </w:rPr>
        <w:t>през</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последната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година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Нашите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резултати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показват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че</w:t>
      </w:r>
      <w:proofErr w:type="spellEnd"/>
      <w:r w:rsidR="00B01E9E" w:rsidRPr="00C539B1">
        <w:rPr>
          <w:rFonts w:ascii="Times New Roman" w:hAnsi="Times New Roman" w:cs="Times New Roman"/>
          <w:iCs/>
          <w:lang w:val="bg-BG"/>
        </w:rPr>
        <w:t xml:space="preserve"> от</w:t>
      </w:r>
      <w:r w:rsidR="00B01E9E" w:rsidRPr="00C539B1">
        <w:rPr>
          <w:rFonts w:ascii="Times New Roman" w:hAnsi="Times New Roman" w:cs="Times New Roman"/>
          <w:iCs/>
        </w:rPr>
        <w:t xml:space="preserve"> </w:t>
      </w:r>
      <w:proofErr w:type="spellStart"/>
      <w:r w:rsidR="00B01E9E" w:rsidRPr="00C539B1">
        <w:rPr>
          <w:rFonts w:ascii="Times New Roman" w:hAnsi="Times New Roman" w:cs="Times New Roman"/>
          <w:iCs/>
        </w:rPr>
        <w:t>най-</w:t>
      </w:r>
      <w:r w:rsidRPr="00C539B1">
        <w:rPr>
          <w:rFonts w:ascii="Times New Roman" w:hAnsi="Times New Roman" w:cs="Times New Roman"/>
          <w:iCs/>
        </w:rPr>
        <w:t>рискови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фактори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развитие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w:t>
      </w:r>
      <w:proofErr w:type="spellEnd"/>
      <w:r w:rsidRPr="00C539B1">
        <w:rPr>
          <w:rFonts w:ascii="Times New Roman" w:hAnsi="Times New Roman" w:cs="Times New Roman"/>
          <w:iCs/>
        </w:rPr>
        <w:t xml:space="preserve"> </w:t>
      </w:r>
      <w:r w:rsidR="00B01E9E" w:rsidRPr="00C539B1">
        <w:rPr>
          <w:rFonts w:ascii="Times New Roman" w:hAnsi="Times New Roman" w:cs="Times New Roman"/>
          <w:iCs/>
        </w:rPr>
        <w:t xml:space="preserve">в </w:t>
      </w:r>
      <w:proofErr w:type="spellStart"/>
      <w:r w:rsidR="00B01E9E" w:rsidRPr="00C539B1">
        <w:rPr>
          <w:rFonts w:ascii="Times New Roman" w:hAnsi="Times New Roman" w:cs="Times New Roman"/>
          <w:iCs/>
        </w:rPr>
        <w:t>тази</w:t>
      </w:r>
      <w:proofErr w:type="spellEnd"/>
      <w:r w:rsidR="00B01E9E" w:rsidRPr="00C539B1">
        <w:rPr>
          <w:rFonts w:ascii="Times New Roman" w:hAnsi="Times New Roman" w:cs="Times New Roman"/>
          <w:iCs/>
        </w:rPr>
        <w:t xml:space="preserve"> </w:t>
      </w:r>
      <w:proofErr w:type="spellStart"/>
      <w:r w:rsidR="00B01E9E" w:rsidRPr="00C539B1">
        <w:rPr>
          <w:rFonts w:ascii="Times New Roman" w:hAnsi="Times New Roman" w:cs="Times New Roman"/>
          <w:iCs/>
        </w:rPr>
        <w:t>възрастова</w:t>
      </w:r>
      <w:proofErr w:type="spellEnd"/>
      <w:r w:rsidR="00B01E9E" w:rsidRPr="00C539B1">
        <w:rPr>
          <w:rFonts w:ascii="Times New Roman" w:hAnsi="Times New Roman" w:cs="Times New Roman"/>
          <w:iCs/>
        </w:rPr>
        <w:t xml:space="preserve"> </w:t>
      </w:r>
      <w:proofErr w:type="spellStart"/>
      <w:r w:rsidR="00B01E9E" w:rsidRPr="00C539B1">
        <w:rPr>
          <w:rFonts w:ascii="Times New Roman" w:hAnsi="Times New Roman" w:cs="Times New Roman"/>
          <w:iCs/>
        </w:rPr>
        <w:t>група</w:t>
      </w:r>
      <w:proofErr w:type="spellEnd"/>
      <w:r w:rsidR="00B01E9E" w:rsidRPr="00C539B1">
        <w:rPr>
          <w:rFonts w:ascii="Times New Roman" w:hAnsi="Times New Roman" w:cs="Times New Roman"/>
          <w:iCs/>
        </w:rPr>
        <w:t xml:space="preserve"> е </w:t>
      </w:r>
      <w:proofErr w:type="spellStart"/>
      <w:r w:rsidR="00B01E9E" w:rsidRPr="00C539B1">
        <w:rPr>
          <w:rFonts w:ascii="Times New Roman" w:hAnsi="Times New Roman" w:cs="Times New Roman"/>
          <w:iCs/>
        </w:rPr>
        <w:t>увеличеното</w:t>
      </w:r>
      <w:proofErr w:type="spellEnd"/>
      <w:r w:rsidR="00B01E9E" w:rsidRPr="00C539B1">
        <w:rPr>
          <w:rFonts w:ascii="Times New Roman" w:hAnsi="Times New Roman" w:cs="Times New Roman"/>
          <w:iCs/>
        </w:rPr>
        <w:t xml:space="preserve"> </w:t>
      </w:r>
      <w:proofErr w:type="spellStart"/>
      <w:r w:rsidR="00B01E9E" w:rsidRPr="00C539B1">
        <w:rPr>
          <w:rFonts w:ascii="Times New Roman" w:hAnsi="Times New Roman" w:cs="Times New Roman"/>
          <w:iCs/>
        </w:rPr>
        <w:t>микробно</w:t>
      </w:r>
      <w:proofErr w:type="spellEnd"/>
      <w:r w:rsidR="00B01E9E" w:rsidRPr="00C539B1">
        <w:rPr>
          <w:rFonts w:ascii="Times New Roman" w:hAnsi="Times New Roman" w:cs="Times New Roman"/>
          <w:iCs/>
        </w:rPr>
        <w:t xml:space="preserve"> </w:t>
      </w:r>
      <w:proofErr w:type="spellStart"/>
      <w:r w:rsidR="00B01E9E" w:rsidRPr="00C539B1">
        <w:rPr>
          <w:rFonts w:ascii="Times New Roman" w:hAnsi="Times New Roman" w:cs="Times New Roman"/>
          <w:iCs/>
        </w:rPr>
        <w:t>число</w:t>
      </w:r>
      <w:proofErr w:type="spellEnd"/>
      <w:r w:rsidR="00B01E9E" w:rsidRPr="00C539B1">
        <w:rPr>
          <w:rFonts w:ascii="Times New Roman" w:hAnsi="Times New Roman" w:cs="Times New Roman"/>
          <w:iCs/>
        </w:rPr>
        <w:t xml:space="preserve"> </w:t>
      </w:r>
      <w:proofErr w:type="spellStart"/>
      <w:r w:rsidR="00B01E9E" w:rsidRPr="00C539B1">
        <w:rPr>
          <w:rFonts w:ascii="Times New Roman" w:hAnsi="Times New Roman" w:cs="Times New Roman"/>
          <w:iCs/>
        </w:rPr>
        <w:t>на</w:t>
      </w:r>
      <w:proofErr w:type="spellEnd"/>
      <w:r w:rsidR="00B01E9E" w:rsidRPr="00C539B1">
        <w:rPr>
          <w:rFonts w:ascii="Times New Roman" w:hAnsi="Times New Roman" w:cs="Times New Roman"/>
          <w:iCs/>
        </w:rPr>
        <w:t xml:space="preserve"> </w:t>
      </w:r>
      <w:proofErr w:type="spellStart"/>
      <w:r w:rsidR="00B01E9E" w:rsidRPr="00C539B1">
        <w:rPr>
          <w:rFonts w:ascii="Times New Roman" w:hAnsi="Times New Roman" w:cs="Times New Roman"/>
          <w:iCs/>
        </w:rPr>
        <w:t>Стрептококус</w:t>
      </w:r>
      <w:proofErr w:type="spellEnd"/>
      <w:r w:rsidR="00B01E9E" w:rsidRPr="00C539B1">
        <w:rPr>
          <w:rFonts w:ascii="Times New Roman" w:hAnsi="Times New Roman" w:cs="Times New Roman"/>
          <w:iCs/>
        </w:rPr>
        <w:t xml:space="preserve"> </w:t>
      </w:r>
      <w:proofErr w:type="spellStart"/>
      <w:r w:rsidR="00B01E9E" w:rsidRPr="00C539B1">
        <w:rPr>
          <w:rFonts w:ascii="Times New Roman" w:hAnsi="Times New Roman" w:cs="Times New Roman"/>
          <w:iCs/>
        </w:rPr>
        <w:t>мутанс</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които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открити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при</w:t>
      </w:r>
      <w:proofErr w:type="spellEnd"/>
      <w:r w:rsidRPr="00C539B1">
        <w:rPr>
          <w:rFonts w:ascii="Times New Roman" w:hAnsi="Times New Roman" w:cs="Times New Roman"/>
          <w:iCs/>
        </w:rPr>
        <w:t xml:space="preserve"> 85,0%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децата</w:t>
      </w:r>
      <w:proofErr w:type="spellEnd"/>
      <w:r w:rsidRPr="00C539B1">
        <w:rPr>
          <w:rFonts w:ascii="Times New Roman" w:hAnsi="Times New Roman" w:cs="Times New Roman"/>
          <w:iCs/>
        </w:rPr>
        <w:t xml:space="preserve">. В </w:t>
      </w:r>
      <w:proofErr w:type="spellStart"/>
      <w:r w:rsidRPr="00C539B1">
        <w:rPr>
          <w:rFonts w:ascii="Times New Roman" w:hAnsi="Times New Roman" w:cs="Times New Roman"/>
          <w:iCs/>
        </w:rPr>
        <w:t>нашето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проучване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разп</w:t>
      </w:r>
      <w:r w:rsidR="00B01E9E" w:rsidRPr="00C539B1">
        <w:rPr>
          <w:rFonts w:ascii="Times New Roman" w:hAnsi="Times New Roman" w:cs="Times New Roman"/>
          <w:iCs/>
        </w:rPr>
        <w:t>ространението</w:t>
      </w:r>
      <w:proofErr w:type="spellEnd"/>
      <w:r w:rsidR="00B01E9E" w:rsidRPr="00C539B1">
        <w:rPr>
          <w:rFonts w:ascii="Times New Roman" w:hAnsi="Times New Roman" w:cs="Times New Roman"/>
          <w:iCs/>
        </w:rPr>
        <w:t xml:space="preserve"> </w:t>
      </w:r>
      <w:proofErr w:type="spellStart"/>
      <w:r w:rsidR="00B01E9E" w:rsidRPr="00C539B1">
        <w:rPr>
          <w:rFonts w:ascii="Times New Roman" w:hAnsi="Times New Roman" w:cs="Times New Roman"/>
          <w:iCs/>
        </w:rPr>
        <w:t>на</w:t>
      </w:r>
      <w:proofErr w:type="spellEnd"/>
      <w:r w:rsidR="00B01E9E" w:rsidRPr="00C539B1">
        <w:rPr>
          <w:rFonts w:ascii="Times New Roman" w:hAnsi="Times New Roman" w:cs="Times New Roman"/>
          <w:iCs/>
        </w:rPr>
        <w:t xml:space="preserve"> </w:t>
      </w:r>
      <w:proofErr w:type="spellStart"/>
      <w:r w:rsidR="00B01E9E" w:rsidRPr="00C539B1">
        <w:rPr>
          <w:rFonts w:ascii="Times New Roman" w:hAnsi="Times New Roman" w:cs="Times New Roman"/>
          <w:iCs/>
        </w:rPr>
        <w:t>кариес</w:t>
      </w:r>
      <w:proofErr w:type="spellEnd"/>
      <w:r w:rsidR="00B01E9E" w:rsidRPr="00C539B1">
        <w:rPr>
          <w:rFonts w:ascii="Times New Roman" w:hAnsi="Times New Roman" w:cs="Times New Roman"/>
          <w:iCs/>
        </w:rPr>
        <w:t xml:space="preserve"> е </w:t>
      </w:r>
      <w:proofErr w:type="spellStart"/>
      <w:r w:rsidR="00B01E9E" w:rsidRPr="00C539B1">
        <w:rPr>
          <w:rFonts w:ascii="Times New Roman" w:hAnsi="Times New Roman" w:cs="Times New Roman"/>
          <w:iCs/>
        </w:rPr>
        <w:t>високо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Заключение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Анализът</w:t>
      </w:r>
      <w:proofErr w:type="spellEnd"/>
      <w:r w:rsidRPr="00C539B1">
        <w:rPr>
          <w:rFonts w:ascii="Times New Roman" w:hAnsi="Times New Roman" w:cs="Times New Roman"/>
          <w:iCs/>
        </w:rPr>
        <w:t xml:space="preserve"> в </w:t>
      </w:r>
      <w:proofErr w:type="spellStart"/>
      <w:r w:rsidRPr="00C539B1">
        <w:rPr>
          <w:rFonts w:ascii="Times New Roman" w:hAnsi="Times New Roman" w:cs="Times New Roman"/>
          <w:iCs/>
        </w:rPr>
        <w:t>нашето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проучване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доказва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силното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влияние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диетата</w:t>
      </w:r>
      <w:proofErr w:type="spellEnd"/>
      <w:r w:rsidRPr="00C539B1">
        <w:rPr>
          <w:rFonts w:ascii="Times New Roman" w:hAnsi="Times New Roman" w:cs="Times New Roman"/>
          <w:iCs/>
        </w:rPr>
        <w:t xml:space="preserve"> с</w:t>
      </w:r>
      <w:r w:rsidR="00025C1B" w:rsidRPr="00C539B1">
        <w:rPr>
          <w:rFonts w:ascii="Times New Roman" w:hAnsi="Times New Roman" w:cs="Times New Roman"/>
          <w:iCs/>
          <w:lang w:val="bg-BG"/>
        </w:rPr>
        <w:t xml:space="preserve"> високо</w:t>
      </w:r>
      <w:r w:rsidR="00025C1B" w:rsidRPr="00C539B1">
        <w:rPr>
          <w:rFonts w:ascii="Times New Roman" w:hAnsi="Times New Roman" w:cs="Times New Roman"/>
          <w:iCs/>
        </w:rPr>
        <w:t xml:space="preserve"> </w:t>
      </w:r>
      <w:proofErr w:type="spellStart"/>
      <w:r w:rsidR="00025C1B" w:rsidRPr="00C539B1">
        <w:rPr>
          <w:rFonts w:ascii="Times New Roman" w:hAnsi="Times New Roman" w:cs="Times New Roman"/>
          <w:iCs/>
        </w:rPr>
        <w:t>въглехидратно</w:t>
      </w:r>
      <w:proofErr w:type="spellEnd"/>
      <w:r w:rsidR="00025C1B" w:rsidRPr="00C539B1">
        <w:rPr>
          <w:rFonts w:ascii="Times New Roman" w:hAnsi="Times New Roman" w:cs="Times New Roman"/>
          <w:iCs/>
        </w:rPr>
        <w:t xml:space="preserve"> </w:t>
      </w:r>
      <w:proofErr w:type="spellStart"/>
      <w:r w:rsidR="00025C1B" w:rsidRPr="00C539B1">
        <w:rPr>
          <w:rFonts w:ascii="Times New Roman" w:hAnsi="Times New Roman" w:cs="Times New Roman"/>
          <w:iCs/>
        </w:rPr>
        <w:t>съдържание</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lastRenderedPageBreak/>
        <w:t>лошата</w:t>
      </w:r>
      <w:proofErr w:type="spellEnd"/>
      <w:r w:rsidRPr="00C539B1">
        <w:rPr>
          <w:rFonts w:ascii="Times New Roman" w:hAnsi="Times New Roman" w:cs="Times New Roman"/>
          <w:iCs/>
        </w:rPr>
        <w:t xml:space="preserve"> </w:t>
      </w:r>
      <w:r w:rsidR="00025C1B" w:rsidRPr="00C539B1">
        <w:rPr>
          <w:rFonts w:ascii="Times New Roman" w:hAnsi="Times New Roman" w:cs="Times New Roman"/>
          <w:iCs/>
          <w:lang w:val="bg-BG"/>
        </w:rPr>
        <w:t xml:space="preserve">орална </w:t>
      </w:r>
      <w:proofErr w:type="spellStart"/>
      <w:r w:rsidR="00025C1B" w:rsidRPr="00C539B1">
        <w:rPr>
          <w:rFonts w:ascii="Times New Roman" w:hAnsi="Times New Roman" w:cs="Times New Roman"/>
          <w:iCs/>
        </w:rPr>
        <w:t>хигиена</w:t>
      </w:r>
      <w:proofErr w:type="spellEnd"/>
      <w:r w:rsidRPr="00C539B1">
        <w:rPr>
          <w:rFonts w:ascii="Times New Roman" w:hAnsi="Times New Roman" w:cs="Times New Roman"/>
          <w:iCs/>
        </w:rPr>
        <w:t xml:space="preserve"> с </w:t>
      </w:r>
      <w:proofErr w:type="spellStart"/>
      <w:r w:rsidRPr="00C539B1">
        <w:rPr>
          <w:rFonts w:ascii="Times New Roman" w:hAnsi="Times New Roman" w:cs="Times New Roman"/>
          <w:iCs/>
        </w:rPr>
        <w:t>развитието</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прогресирането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кариозния</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процес</w:t>
      </w:r>
      <w:proofErr w:type="spellEnd"/>
      <w:r w:rsidRPr="00C539B1">
        <w:rPr>
          <w:rFonts w:ascii="Times New Roman" w:hAnsi="Times New Roman" w:cs="Times New Roman"/>
          <w:iCs/>
        </w:rPr>
        <w:t xml:space="preserve"> в </w:t>
      </w:r>
      <w:proofErr w:type="spellStart"/>
      <w:r w:rsidRPr="00C539B1">
        <w:rPr>
          <w:rFonts w:ascii="Times New Roman" w:hAnsi="Times New Roman" w:cs="Times New Roman"/>
          <w:iCs/>
        </w:rPr>
        <w:t>смесеното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съзъбие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всички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изследвани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фактори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установихме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че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децата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имат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висок</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риск</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зъбен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w:t>
      </w:r>
      <w:proofErr w:type="spellEnd"/>
    </w:p>
    <w:p w14:paraId="2F6D0DE4" w14:textId="77777777" w:rsidR="001F5808" w:rsidRPr="00C539B1" w:rsidRDefault="001F5808" w:rsidP="00DC5800">
      <w:pPr>
        <w:spacing w:after="0" w:line="240" w:lineRule="auto"/>
        <w:jc w:val="both"/>
        <w:rPr>
          <w:rFonts w:ascii="Times New Roman" w:hAnsi="Times New Roman" w:cs="Times New Roman"/>
          <w:b/>
        </w:rPr>
      </w:pPr>
    </w:p>
    <w:p w14:paraId="70BF96AD" w14:textId="7223E89A" w:rsidR="00F16FA9" w:rsidRPr="00DC5800" w:rsidRDefault="006E6B1A" w:rsidP="00DC5800">
      <w:pPr>
        <w:pStyle w:val="ListParagraph"/>
        <w:numPr>
          <w:ilvl w:val="0"/>
          <w:numId w:val="7"/>
        </w:numPr>
        <w:spacing w:after="0" w:line="240" w:lineRule="auto"/>
        <w:jc w:val="both"/>
        <w:rPr>
          <w:rFonts w:ascii="Times New Roman" w:hAnsi="Times New Roman" w:cs="Times New Roman"/>
          <w:b/>
        </w:rPr>
      </w:pPr>
      <w:r w:rsidRPr="00C539B1">
        <w:rPr>
          <w:rFonts w:ascii="Times New Roman" w:eastAsia="Calibri" w:hAnsi="Times New Roman" w:cs="Times New Roman"/>
          <w:b/>
        </w:rPr>
        <w:t>Damyanova Dobrinka.</w:t>
      </w:r>
      <w:r w:rsidRPr="00C539B1">
        <w:rPr>
          <w:rFonts w:ascii="Times New Roman" w:hAnsi="Times New Roman" w:cs="Times New Roman"/>
          <w:b/>
        </w:rPr>
        <w:t xml:space="preserve"> </w:t>
      </w:r>
      <w:r w:rsidRPr="00C539B1">
        <w:rPr>
          <w:rStyle w:val="shorttext"/>
          <w:rFonts w:ascii="Times New Roman" w:hAnsi="Times New Roman" w:cs="Times New Roman"/>
          <w:b/>
        </w:rPr>
        <w:t>Reporting Caries in the Stage of Destruction - d3mft/s+d4mft/s</w:t>
      </w:r>
      <w:r w:rsidRPr="00C539B1">
        <w:rPr>
          <w:rStyle w:val="hps"/>
          <w:rFonts w:ascii="Times New Roman" w:hAnsi="Times New Roman" w:cs="Times New Roman"/>
          <w:b/>
        </w:rPr>
        <w:t xml:space="preserve">. </w:t>
      </w:r>
      <w:r w:rsidRPr="00C539B1">
        <w:rPr>
          <w:rFonts w:ascii="Times New Roman" w:hAnsi="Times New Roman" w:cs="Times New Roman"/>
          <w:b/>
          <w:bCs/>
        </w:rPr>
        <w:t xml:space="preserve">IOSR Journal of Dental and Medical Sciences (IOSR-JDMS). </w:t>
      </w:r>
      <w:r w:rsidR="00D862FE" w:rsidRPr="00C539B1">
        <w:rPr>
          <w:rFonts w:ascii="Times New Roman" w:hAnsi="Times New Roman" w:cs="Times New Roman"/>
          <w:b/>
          <w:bCs/>
        </w:rPr>
        <w:t xml:space="preserve">ISSN 2279-0853. </w:t>
      </w:r>
      <w:r w:rsidRPr="00C539B1">
        <w:rPr>
          <w:rFonts w:ascii="Times New Roman" w:hAnsi="Times New Roman" w:cs="Times New Roman"/>
          <w:b/>
          <w:bCs/>
        </w:rPr>
        <w:t xml:space="preserve">2017 </w:t>
      </w:r>
      <w:r w:rsidR="00C26A77" w:rsidRPr="00C539B1">
        <w:rPr>
          <w:rFonts w:ascii="Times New Roman" w:hAnsi="Times New Roman" w:cs="Times New Roman"/>
          <w:b/>
          <w:bCs/>
        </w:rPr>
        <w:t xml:space="preserve">June; 16, 6(VII): 93-96. </w:t>
      </w:r>
    </w:p>
    <w:p w14:paraId="01045B8B" w14:textId="1E72A89D" w:rsidR="00F16FA9" w:rsidRPr="00C539B1" w:rsidRDefault="00F16FA9" w:rsidP="00DC5800">
      <w:pPr>
        <w:autoSpaceDE w:val="0"/>
        <w:autoSpaceDN w:val="0"/>
        <w:adjustRightInd w:val="0"/>
        <w:spacing w:after="0" w:line="240" w:lineRule="auto"/>
        <w:jc w:val="both"/>
        <w:rPr>
          <w:rFonts w:ascii="Times New Roman" w:hAnsi="Times New Roman" w:cs="Times New Roman"/>
          <w:iCs/>
        </w:rPr>
      </w:pPr>
      <w:proofErr w:type="spellStart"/>
      <w:r w:rsidRPr="00C539B1">
        <w:rPr>
          <w:rFonts w:ascii="Times New Roman" w:hAnsi="Times New Roman" w:cs="Times New Roman"/>
          <w:iCs/>
        </w:rPr>
        <w:t>Въведение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Кариесът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зъбите</w:t>
      </w:r>
      <w:proofErr w:type="spellEnd"/>
      <w:r w:rsidRPr="00C539B1">
        <w:rPr>
          <w:rFonts w:ascii="Times New Roman" w:hAnsi="Times New Roman" w:cs="Times New Roman"/>
          <w:iCs/>
        </w:rPr>
        <w:t xml:space="preserve"> е </w:t>
      </w:r>
      <w:proofErr w:type="spellStart"/>
      <w:r w:rsidRPr="00C539B1">
        <w:rPr>
          <w:rFonts w:ascii="Times New Roman" w:hAnsi="Times New Roman" w:cs="Times New Roman"/>
          <w:iCs/>
        </w:rPr>
        <w:t>едно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най-често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срещаните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заболявания</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устната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кухина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засягащи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хора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всички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възрасти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Според</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съвременното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разбиране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кариесното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заболяване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кариесът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определя</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процес</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начало</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развитие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много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преди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пациента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достигне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клинично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откриваема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лезия</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която</w:t>
      </w:r>
      <w:proofErr w:type="spellEnd"/>
      <w:r w:rsidRPr="00C539B1">
        <w:rPr>
          <w:rFonts w:ascii="Times New Roman" w:hAnsi="Times New Roman" w:cs="Times New Roman"/>
          <w:iCs/>
        </w:rPr>
        <w:t xml:space="preserve"> е </w:t>
      </w:r>
      <w:proofErr w:type="spellStart"/>
      <w:r w:rsidRPr="00C539B1">
        <w:rPr>
          <w:rFonts w:ascii="Times New Roman" w:hAnsi="Times New Roman" w:cs="Times New Roman"/>
          <w:iCs/>
        </w:rPr>
        <w:t>само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един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симптомите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Както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всеки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процес</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кариесът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може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бъде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контролиран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регулиран</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моделиран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чрез</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създаване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подходящи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условия</w:t>
      </w:r>
      <w:proofErr w:type="spellEnd"/>
      <w:r w:rsidRPr="00C539B1">
        <w:rPr>
          <w:rFonts w:ascii="Times New Roman" w:hAnsi="Times New Roman" w:cs="Times New Roman"/>
          <w:iCs/>
        </w:rPr>
        <w:t xml:space="preserve"> в </w:t>
      </w:r>
      <w:proofErr w:type="spellStart"/>
      <w:r w:rsidRPr="00C539B1">
        <w:rPr>
          <w:rFonts w:ascii="Times New Roman" w:hAnsi="Times New Roman" w:cs="Times New Roman"/>
          <w:iCs/>
        </w:rPr>
        <w:t>орална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среда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Цел</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Провеждане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епидемиологично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проучване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разпространението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r w:rsidR="00FD4E90" w:rsidRPr="00C539B1">
        <w:rPr>
          <w:rFonts w:ascii="Times New Roman" w:hAnsi="Times New Roman" w:cs="Times New Roman"/>
          <w:iCs/>
          <w:lang w:val="bg-BG"/>
        </w:rPr>
        <w:t xml:space="preserve">кавитирания </w:t>
      </w:r>
      <w:proofErr w:type="spellStart"/>
      <w:r w:rsidRPr="00C539B1">
        <w:rPr>
          <w:rFonts w:ascii="Times New Roman" w:hAnsi="Times New Roman" w:cs="Times New Roman"/>
          <w:iCs/>
        </w:rPr>
        <w:t>кариес</w:t>
      </w:r>
      <w:proofErr w:type="spellEnd"/>
      <w:r w:rsidRPr="00C539B1">
        <w:rPr>
          <w:rFonts w:ascii="Times New Roman" w:hAnsi="Times New Roman" w:cs="Times New Roman"/>
          <w:iCs/>
        </w:rPr>
        <w:t xml:space="preserve"> d3mft / s + d4mft / s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временни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зъби</w:t>
      </w:r>
      <w:proofErr w:type="spellEnd"/>
      <w:r w:rsidRPr="00C539B1">
        <w:rPr>
          <w:rFonts w:ascii="Times New Roman" w:hAnsi="Times New Roman" w:cs="Times New Roman"/>
          <w:iCs/>
        </w:rPr>
        <w:t xml:space="preserve">, в </w:t>
      </w:r>
      <w:proofErr w:type="spellStart"/>
      <w:r w:rsidRPr="00C539B1">
        <w:rPr>
          <w:rFonts w:ascii="Times New Roman" w:hAnsi="Times New Roman" w:cs="Times New Roman"/>
          <w:iCs/>
        </w:rPr>
        <w:t>зависимост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общия</w:t>
      </w:r>
      <w:proofErr w:type="spellEnd"/>
      <w:r w:rsidR="00FD4E90" w:rsidRPr="00C539B1">
        <w:rPr>
          <w:rFonts w:ascii="Times New Roman" w:hAnsi="Times New Roman" w:cs="Times New Roman"/>
          <w:iCs/>
          <w:lang w:val="bg-BG"/>
        </w:rPr>
        <w:t xml:space="preserve"> брой</w:t>
      </w:r>
      <w:r w:rsidRPr="00C539B1">
        <w:rPr>
          <w:rFonts w:ascii="Times New Roman" w:hAnsi="Times New Roman" w:cs="Times New Roman"/>
          <w:iCs/>
        </w:rPr>
        <w:t xml:space="preserve"> </w:t>
      </w:r>
      <w:proofErr w:type="spellStart"/>
      <w:r w:rsidRPr="00C539B1">
        <w:rPr>
          <w:rFonts w:ascii="Times New Roman" w:hAnsi="Times New Roman" w:cs="Times New Roman"/>
          <w:iCs/>
        </w:rPr>
        <w:t>кариес</w:t>
      </w:r>
      <w:proofErr w:type="spellEnd"/>
      <w:r w:rsidR="00FD4E90" w:rsidRPr="00C539B1">
        <w:rPr>
          <w:rFonts w:ascii="Times New Roman" w:hAnsi="Times New Roman" w:cs="Times New Roman"/>
          <w:iCs/>
          <w:lang w:val="bg-BG"/>
        </w:rPr>
        <w:t>и</w:t>
      </w:r>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две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групи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деца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Материал</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методи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Епидемиология</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зъбния</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временните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повърхности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зъбите</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зъбите</w:t>
      </w:r>
      <w:proofErr w:type="spellEnd"/>
      <w:r w:rsidRPr="00C539B1">
        <w:rPr>
          <w:rFonts w:ascii="Times New Roman" w:hAnsi="Times New Roman" w:cs="Times New Roman"/>
          <w:iCs/>
        </w:rPr>
        <w:t xml:space="preserve"> - </w:t>
      </w:r>
      <w:proofErr w:type="spellStart"/>
      <w:r w:rsidRPr="00C539B1">
        <w:rPr>
          <w:rFonts w:ascii="Times New Roman" w:hAnsi="Times New Roman" w:cs="Times New Roman"/>
          <w:iCs/>
        </w:rPr>
        <w:t>dmft</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dmfs</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честота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Резултати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Установихме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статистически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значима</w:t>
      </w:r>
      <w:proofErr w:type="spellEnd"/>
      <w:r w:rsidRPr="00C539B1">
        <w:rPr>
          <w:rFonts w:ascii="Times New Roman" w:hAnsi="Times New Roman" w:cs="Times New Roman"/>
          <w:iCs/>
        </w:rPr>
        <w:t xml:space="preserve"> </w:t>
      </w:r>
      <w:proofErr w:type="spellStart"/>
      <w:r w:rsidR="005C0AD6" w:rsidRPr="00C539B1">
        <w:rPr>
          <w:rFonts w:ascii="Times New Roman" w:hAnsi="Times New Roman" w:cs="Times New Roman"/>
          <w:iCs/>
        </w:rPr>
        <w:t>разлика</w:t>
      </w:r>
      <w:proofErr w:type="spellEnd"/>
      <w:r w:rsidR="005C0AD6" w:rsidRPr="00C539B1">
        <w:rPr>
          <w:rFonts w:ascii="Times New Roman" w:hAnsi="Times New Roman" w:cs="Times New Roman"/>
          <w:iCs/>
        </w:rPr>
        <w:t xml:space="preserve"> </w:t>
      </w:r>
      <w:proofErr w:type="spellStart"/>
      <w:r w:rsidR="005C0AD6" w:rsidRPr="00C539B1">
        <w:rPr>
          <w:rFonts w:ascii="Times New Roman" w:hAnsi="Times New Roman" w:cs="Times New Roman"/>
          <w:iCs/>
        </w:rPr>
        <w:t>между</w:t>
      </w:r>
      <w:proofErr w:type="spellEnd"/>
      <w:r w:rsidR="005C0AD6" w:rsidRPr="00C539B1">
        <w:rPr>
          <w:rFonts w:ascii="Times New Roman" w:hAnsi="Times New Roman" w:cs="Times New Roman"/>
          <w:iCs/>
        </w:rPr>
        <w:t xml:space="preserve"> </w:t>
      </w:r>
      <w:proofErr w:type="spellStart"/>
      <w:r w:rsidR="005C0AD6" w:rsidRPr="00C539B1">
        <w:rPr>
          <w:rFonts w:ascii="Times New Roman" w:hAnsi="Times New Roman" w:cs="Times New Roman"/>
          <w:iCs/>
        </w:rPr>
        <w:t>двете</w:t>
      </w:r>
      <w:proofErr w:type="spellEnd"/>
      <w:r w:rsidR="005C0AD6" w:rsidRPr="00C539B1">
        <w:rPr>
          <w:rFonts w:ascii="Times New Roman" w:hAnsi="Times New Roman" w:cs="Times New Roman"/>
          <w:iCs/>
        </w:rPr>
        <w:t xml:space="preserve"> </w:t>
      </w:r>
      <w:proofErr w:type="spellStart"/>
      <w:r w:rsidR="005C0AD6" w:rsidRPr="00C539B1">
        <w:rPr>
          <w:rFonts w:ascii="Times New Roman" w:hAnsi="Times New Roman" w:cs="Times New Roman"/>
          <w:iCs/>
        </w:rPr>
        <w:t>проучени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групи</w:t>
      </w:r>
      <w:proofErr w:type="spellEnd"/>
      <w:r w:rsidRPr="00C539B1">
        <w:rPr>
          <w:rFonts w:ascii="Times New Roman" w:hAnsi="Times New Roman" w:cs="Times New Roman"/>
          <w:iCs/>
        </w:rPr>
        <w:t xml:space="preserve"> / </w:t>
      </w:r>
      <w:proofErr w:type="spellStart"/>
      <w:r w:rsidRPr="00C539B1">
        <w:rPr>
          <w:rFonts w:ascii="Times New Roman" w:hAnsi="Times New Roman" w:cs="Times New Roman"/>
          <w:iCs/>
        </w:rPr>
        <w:t>критерий</w:t>
      </w:r>
      <w:proofErr w:type="spellEnd"/>
      <w:r w:rsidRPr="00C539B1">
        <w:rPr>
          <w:rFonts w:ascii="Times New Roman" w:hAnsi="Times New Roman" w:cs="Times New Roman"/>
          <w:iCs/>
        </w:rPr>
        <w:t xml:space="preserve">: P &lt;0,05 /. </w:t>
      </w:r>
      <w:proofErr w:type="spellStart"/>
      <w:r w:rsidRPr="00C539B1">
        <w:rPr>
          <w:rFonts w:ascii="Times New Roman" w:hAnsi="Times New Roman" w:cs="Times New Roman"/>
          <w:iCs/>
        </w:rPr>
        <w:t>Децата</w:t>
      </w:r>
      <w:proofErr w:type="spellEnd"/>
      <w:r w:rsidRPr="00C539B1">
        <w:rPr>
          <w:rFonts w:ascii="Times New Roman" w:hAnsi="Times New Roman" w:cs="Times New Roman"/>
          <w:iCs/>
        </w:rPr>
        <w:t xml:space="preserve"> в </w:t>
      </w:r>
      <w:proofErr w:type="spellStart"/>
      <w:r w:rsidRPr="00C539B1">
        <w:rPr>
          <w:rFonts w:ascii="Times New Roman" w:hAnsi="Times New Roman" w:cs="Times New Roman"/>
          <w:iCs/>
        </w:rPr>
        <w:t>лекуваната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група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имат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по-висок</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среден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брой</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лезии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кавитатен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w:t>
      </w:r>
      <w:proofErr w:type="spellEnd"/>
      <w:r w:rsidRPr="00C539B1">
        <w:rPr>
          <w:rFonts w:ascii="Times New Roman" w:hAnsi="Times New Roman" w:cs="Times New Roman"/>
          <w:iCs/>
        </w:rPr>
        <w:t xml:space="preserve"> d3 + d4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временните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им</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зъби</w:t>
      </w:r>
      <w:proofErr w:type="spellEnd"/>
      <w:r w:rsidRPr="00C539B1">
        <w:rPr>
          <w:rFonts w:ascii="Times New Roman" w:hAnsi="Times New Roman" w:cs="Times New Roman"/>
          <w:iCs/>
        </w:rPr>
        <w:t xml:space="preserve"> (d3mft / s + d4mft / s = 3.81) в </w:t>
      </w:r>
      <w:proofErr w:type="spellStart"/>
      <w:r w:rsidRPr="00C539B1">
        <w:rPr>
          <w:rFonts w:ascii="Times New Roman" w:hAnsi="Times New Roman" w:cs="Times New Roman"/>
          <w:iCs/>
        </w:rPr>
        <w:t>сравнение</w:t>
      </w:r>
      <w:proofErr w:type="spellEnd"/>
      <w:r w:rsidRPr="00C539B1">
        <w:rPr>
          <w:rFonts w:ascii="Times New Roman" w:hAnsi="Times New Roman" w:cs="Times New Roman"/>
          <w:iCs/>
        </w:rPr>
        <w:t xml:space="preserve"> с </w:t>
      </w:r>
      <w:proofErr w:type="spellStart"/>
      <w:r w:rsidRPr="00C539B1">
        <w:rPr>
          <w:rFonts w:ascii="Times New Roman" w:hAnsi="Times New Roman" w:cs="Times New Roman"/>
          <w:iCs/>
        </w:rPr>
        <w:t>децата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контролната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група</w:t>
      </w:r>
      <w:proofErr w:type="spellEnd"/>
      <w:r w:rsidRPr="00C539B1">
        <w:rPr>
          <w:rFonts w:ascii="Times New Roman" w:hAnsi="Times New Roman" w:cs="Times New Roman"/>
          <w:iCs/>
        </w:rPr>
        <w:t xml:space="preserve"> (d3mft / s + d4mft / s = 2.96) </w:t>
      </w:r>
      <w:proofErr w:type="spellStart"/>
      <w:r w:rsidRPr="00C539B1">
        <w:rPr>
          <w:rFonts w:ascii="Times New Roman" w:hAnsi="Times New Roman" w:cs="Times New Roman"/>
          <w:iCs/>
        </w:rPr>
        <w:t>които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бяха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лекувани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нас</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оперативно</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неинвазивно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Заключение</w:t>
      </w:r>
      <w:proofErr w:type="spellEnd"/>
      <w:r w:rsidRPr="00C539B1">
        <w:rPr>
          <w:rFonts w:ascii="Times New Roman" w:hAnsi="Times New Roman" w:cs="Times New Roman"/>
          <w:iCs/>
        </w:rPr>
        <w:t xml:space="preserve">: С </w:t>
      </w:r>
      <w:proofErr w:type="spellStart"/>
      <w:r w:rsidRPr="00C539B1">
        <w:rPr>
          <w:rFonts w:ascii="Times New Roman" w:hAnsi="Times New Roman" w:cs="Times New Roman"/>
          <w:iCs/>
        </w:rPr>
        <w:t>напредването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възрастта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нараства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броят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активните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лезии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тъй</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по-леките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превръщат</w:t>
      </w:r>
      <w:proofErr w:type="spellEnd"/>
      <w:r w:rsidRPr="00C539B1">
        <w:rPr>
          <w:rFonts w:ascii="Times New Roman" w:hAnsi="Times New Roman" w:cs="Times New Roman"/>
          <w:iCs/>
        </w:rPr>
        <w:t xml:space="preserve"> в </w:t>
      </w:r>
      <w:proofErr w:type="spellStart"/>
      <w:r w:rsidRPr="00C539B1">
        <w:rPr>
          <w:rFonts w:ascii="Times New Roman" w:hAnsi="Times New Roman" w:cs="Times New Roman"/>
          <w:iCs/>
        </w:rPr>
        <w:t>по-тежки</w:t>
      </w:r>
      <w:proofErr w:type="spellEnd"/>
      <w:r w:rsidRPr="00C539B1">
        <w:rPr>
          <w:rFonts w:ascii="Times New Roman" w:hAnsi="Times New Roman" w:cs="Times New Roman"/>
          <w:iCs/>
        </w:rPr>
        <w:t xml:space="preserve"> (d1a в d1b), d1 </w:t>
      </w:r>
      <w:proofErr w:type="spellStart"/>
      <w:r w:rsidRPr="00C539B1">
        <w:rPr>
          <w:rFonts w:ascii="Times New Roman" w:hAnsi="Times New Roman" w:cs="Times New Roman"/>
          <w:iCs/>
        </w:rPr>
        <w:t>до</w:t>
      </w:r>
      <w:proofErr w:type="spellEnd"/>
      <w:r w:rsidRPr="00C539B1">
        <w:rPr>
          <w:rFonts w:ascii="Times New Roman" w:hAnsi="Times New Roman" w:cs="Times New Roman"/>
          <w:iCs/>
        </w:rPr>
        <w:t xml:space="preserve"> d2, d2 </w:t>
      </w:r>
      <w:proofErr w:type="spellStart"/>
      <w:r w:rsidRPr="00C539B1">
        <w:rPr>
          <w:rFonts w:ascii="Times New Roman" w:hAnsi="Times New Roman" w:cs="Times New Roman"/>
          <w:iCs/>
        </w:rPr>
        <w:t>до</w:t>
      </w:r>
      <w:proofErr w:type="spellEnd"/>
      <w:r w:rsidRPr="00C539B1">
        <w:rPr>
          <w:rFonts w:ascii="Times New Roman" w:hAnsi="Times New Roman" w:cs="Times New Roman"/>
          <w:iCs/>
        </w:rPr>
        <w:t xml:space="preserve"> d3. </w:t>
      </w:r>
      <w:proofErr w:type="spellStart"/>
      <w:r w:rsidRPr="00C539B1">
        <w:rPr>
          <w:rFonts w:ascii="Times New Roman" w:hAnsi="Times New Roman" w:cs="Times New Roman"/>
          <w:iCs/>
        </w:rPr>
        <w:t>Оперативната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техника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кавизирани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лезии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временни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зъби</w:t>
      </w:r>
      <w:proofErr w:type="spellEnd"/>
      <w:r w:rsidRPr="00C539B1">
        <w:rPr>
          <w:rFonts w:ascii="Times New Roman" w:hAnsi="Times New Roman" w:cs="Times New Roman"/>
          <w:iCs/>
        </w:rPr>
        <w:t xml:space="preserve"> е</w:t>
      </w:r>
      <w:r w:rsidR="0028553A" w:rsidRPr="00C539B1">
        <w:rPr>
          <w:rFonts w:ascii="Times New Roman" w:hAnsi="Times New Roman" w:cs="Times New Roman"/>
          <w:iCs/>
          <w:lang w:val="bg-BG"/>
        </w:rPr>
        <w:t xml:space="preserve"> с</w:t>
      </w:r>
      <w:r w:rsidRPr="00C539B1">
        <w:rPr>
          <w:rFonts w:ascii="Times New Roman" w:hAnsi="Times New Roman" w:cs="Times New Roman"/>
          <w:iCs/>
        </w:rPr>
        <w:t xml:space="preserve"> </w:t>
      </w:r>
      <w:proofErr w:type="spellStart"/>
      <w:r w:rsidRPr="00C539B1">
        <w:rPr>
          <w:rFonts w:ascii="Times New Roman" w:hAnsi="Times New Roman" w:cs="Times New Roman"/>
          <w:iCs/>
        </w:rPr>
        <w:t>минимално</w:t>
      </w:r>
      <w:proofErr w:type="spellEnd"/>
      <w:r w:rsidRPr="00C539B1">
        <w:rPr>
          <w:rFonts w:ascii="Times New Roman" w:hAnsi="Times New Roman" w:cs="Times New Roman"/>
          <w:iCs/>
        </w:rPr>
        <w:t xml:space="preserve"> </w:t>
      </w:r>
      <w:proofErr w:type="spellStart"/>
      <w:r w:rsidR="0028553A" w:rsidRPr="00C539B1">
        <w:rPr>
          <w:rFonts w:ascii="Times New Roman" w:hAnsi="Times New Roman" w:cs="Times New Roman"/>
          <w:iCs/>
        </w:rPr>
        <w:t>инвазивна</w:t>
      </w:r>
      <w:proofErr w:type="spellEnd"/>
      <w:r w:rsidR="0028553A" w:rsidRPr="00C539B1">
        <w:rPr>
          <w:rFonts w:ascii="Times New Roman" w:hAnsi="Times New Roman" w:cs="Times New Roman"/>
          <w:iCs/>
        </w:rPr>
        <w:t xml:space="preserve"> </w:t>
      </w:r>
      <w:r w:rsidR="0028553A" w:rsidRPr="00C539B1">
        <w:rPr>
          <w:rFonts w:ascii="Times New Roman" w:hAnsi="Times New Roman" w:cs="Times New Roman"/>
          <w:iCs/>
          <w:lang w:val="bg-BG"/>
        </w:rPr>
        <w:t xml:space="preserve">оперативна техника и </w:t>
      </w:r>
      <w:proofErr w:type="spellStart"/>
      <w:r w:rsidR="0028553A" w:rsidRPr="00C539B1">
        <w:rPr>
          <w:rFonts w:ascii="Times New Roman" w:hAnsi="Times New Roman" w:cs="Times New Roman"/>
          <w:iCs/>
        </w:rPr>
        <w:t>подготовка</w:t>
      </w:r>
      <w:proofErr w:type="spellEnd"/>
      <w:r w:rsidR="0028553A" w:rsidRPr="00C539B1">
        <w:rPr>
          <w:rFonts w:ascii="Times New Roman" w:hAnsi="Times New Roman" w:cs="Times New Roman"/>
          <w:iCs/>
        </w:rPr>
        <w:t xml:space="preserve"> </w:t>
      </w:r>
      <w:proofErr w:type="spellStart"/>
      <w:r w:rsidR="0028553A" w:rsidRPr="00C539B1">
        <w:rPr>
          <w:rFonts w:ascii="Times New Roman" w:hAnsi="Times New Roman" w:cs="Times New Roman"/>
          <w:iCs/>
        </w:rPr>
        <w:t>на</w:t>
      </w:r>
      <w:proofErr w:type="spellEnd"/>
      <w:r w:rsidR="0028553A" w:rsidRPr="00C539B1">
        <w:rPr>
          <w:rFonts w:ascii="Times New Roman" w:hAnsi="Times New Roman" w:cs="Times New Roman"/>
          <w:iCs/>
        </w:rPr>
        <w:t xml:space="preserve"> </w:t>
      </w:r>
      <w:r w:rsidR="0028553A" w:rsidRPr="00C539B1">
        <w:rPr>
          <w:rFonts w:ascii="Times New Roman" w:hAnsi="Times New Roman" w:cs="Times New Roman"/>
          <w:iCs/>
          <w:lang w:val="bg-BG"/>
        </w:rPr>
        <w:t>кавитета на зъбите</w:t>
      </w:r>
      <w:r w:rsidRPr="00C539B1">
        <w:rPr>
          <w:rFonts w:ascii="Times New Roman" w:hAnsi="Times New Roman" w:cs="Times New Roman"/>
          <w:iCs/>
        </w:rPr>
        <w:t>.</w:t>
      </w:r>
    </w:p>
    <w:p w14:paraId="5967EEA6" w14:textId="77777777" w:rsidR="009215F7" w:rsidRPr="00C539B1" w:rsidRDefault="009215F7" w:rsidP="00DC5800">
      <w:pPr>
        <w:autoSpaceDE w:val="0"/>
        <w:autoSpaceDN w:val="0"/>
        <w:adjustRightInd w:val="0"/>
        <w:spacing w:after="0" w:line="240" w:lineRule="auto"/>
        <w:jc w:val="both"/>
        <w:rPr>
          <w:rFonts w:ascii="Times New Roman" w:hAnsi="Times New Roman" w:cs="Times New Roman"/>
          <w:iCs/>
        </w:rPr>
      </w:pPr>
    </w:p>
    <w:p w14:paraId="7CEC8C6A" w14:textId="6DD9FBA6" w:rsidR="002D719C" w:rsidRPr="00DC5800" w:rsidRDefault="006E6B1A" w:rsidP="00DC5800">
      <w:pPr>
        <w:pStyle w:val="ListParagraph"/>
        <w:numPr>
          <w:ilvl w:val="0"/>
          <w:numId w:val="7"/>
        </w:numPr>
        <w:spacing w:after="0" w:line="240" w:lineRule="auto"/>
        <w:jc w:val="both"/>
        <w:rPr>
          <w:rFonts w:ascii="Times New Roman" w:hAnsi="Times New Roman" w:cs="Times New Roman"/>
          <w:b/>
        </w:rPr>
      </w:pPr>
      <w:proofErr w:type="spellStart"/>
      <w:r w:rsidRPr="00C539B1">
        <w:rPr>
          <w:rFonts w:ascii="Times New Roman" w:hAnsi="Times New Roman" w:cs="Times New Roman"/>
          <w:b/>
        </w:rPr>
        <w:t>Дамянова</w:t>
      </w:r>
      <w:proofErr w:type="spellEnd"/>
      <w:r w:rsidRPr="00C539B1">
        <w:rPr>
          <w:rFonts w:ascii="Times New Roman" w:hAnsi="Times New Roman" w:cs="Times New Roman"/>
          <w:b/>
        </w:rPr>
        <w:t xml:space="preserve"> </w:t>
      </w:r>
      <w:proofErr w:type="spellStart"/>
      <w:r w:rsidRPr="00C539B1">
        <w:rPr>
          <w:rFonts w:ascii="Times New Roman" w:hAnsi="Times New Roman" w:cs="Times New Roman"/>
          <w:b/>
        </w:rPr>
        <w:t>Добринка</w:t>
      </w:r>
      <w:proofErr w:type="spellEnd"/>
      <w:r w:rsidRPr="00C539B1">
        <w:rPr>
          <w:rFonts w:ascii="Times New Roman" w:hAnsi="Times New Roman" w:cs="Times New Roman"/>
          <w:b/>
        </w:rPr>
        <w:t xml:space="preserve">. </w:t>
      </w:r>
      <w:proofErr w:type="spellStart"/>
      <w:r w:rsidRPr="00C539B1">
        <w:rPr>
          <w:rFonts w:ascii="Times New Roman" w:hAnsi="Times New Roman" w:cs="Times New Roman"/>
          <w:b/>
        </w:rPr>
        <w:t>Оценка</w:t>
      </w:r>
      <w:proofErr w:type="spellEnd"/>
      <w:r w:rsidRPr="00C539B1">
        <w:rPr>
          <w:rFonts w:ascii="Times New Roman" w:hAnsi="Times New Roman" w:cs="Times New Roman"/>
          <w:b/>
        </w:rPr>
        <w:t xml:space="preserve"> </w:t>
      </w:r>
      <w:proofErr w:type="spellStart"/>
      <w:r w:rsidRPr="00C539B1">
        <w:rPr>
          <w:rFonts w:ascii="Times New Roman" w:hAnsi="Times New Roman" w:cs="Times New Roman"/>
          <w:b/>
        </w:rPr>
        <w:t>на</w:t>
      </w:r>
      <w:proofErr w:type="spellEnd"/>
      <w:r w:rsidRPr="00C539B1">
        <w:rPr>
          <w:rFonts w:ascii="Times New Roman" w:hAnsi="Times New Roman" w:cs="Times New Roman"/>
          <w:b/>
        </w:rPr>
        <w:t xml:space="preserve"> </w:t>
      </w:r>
      <w:proofErr w:type="spellStart"/>
      <w:r w:rsidRPr="00C539B1">
        <w:rPr>
          <w:rFonts w:ascii="Times New Roman" w:hAnsi="Times New Roman" w:cs="Times New Roman"/>
          <w:b/>
        </w:rPr>
        <w:t>ефекта</w:t>
      </w:r>
      <w:proofErr w:type="spellEnd"/>
      <w:r w:rsidRPr="00C539B1">
        <w:rPr>
          <w:rFonts w:ascii="Times New Roman" w:hAnsi="Times New Roman" w:cs="Times New Roman"/>
          <w:b/>
        </w:rPr>
        <w:t xml:space="preserve"> </w:t>
      </w:r>
      <w:proofErr w:type="spellStart"/>
      <w:r w:rsidRPr="00C539B1">
        <w:rPr>
          <w:rFonts w:ascii="Times New Roman" w:hAnsi="Times New Roman" w:cs="Times New Roman"/>
          <w:b/>
        </w:rPr>
        <w:t>на</w:t>
      </w:r>
      <w:proofErr w:type="spellEnd"/>
      <w:r w:rsidRPr="00C539B1">
        <w:rPr>
          <w:rFonts w:ascii="Times New Roman" w:hAnsi="Times New Roman" w:cs="Times New Roman"/>
          <w:b/>
        </w:rPr>
        <w:t xml:space="preserve"> </w:t>
      </w:r>
      <w:proofErr w:type="spellStart"/>
      <w:r w:rsidRPr="00C539B1">
        <w:rPr>
          <w:rFonts w:ascii="Times New Roman" w:hAnsi="Times New Roman" w:cs="Times New Roman"/>
          <w:b/>
        </w:rPr>
        <w:t>минерализиращ</w:t>
      </w:r>
      <w:proofErr w:type="spellEnd"/>
      <w:r w:rsidRPr="00C539B1">
        <w:rPr>
          <w:rFonts w:ascii="Times New Roman" w:hAnsi="Times New Roman" w:cs="Times New Roman"/>
          <w:b/>
        </w:rPr>
        <w:t xml:space="preserve"> </w:t>
      </w:r>
      <w:proofErr w:type="spellStart"/>
      <w:r w:rsidRPr="00C539B1">
        <w:rPr>
          <w:rFonts w:ascii="Times New Roman" w:hAnsi="Times New Roman" w:cs="Times New Roman"/>
          <w:b/>
        </w:rPr>
        <w:t>лак</w:t>
      </w:r>
      <w:proofErr w:type="spellEnd"/>
      <w:r w:rsidRPr="00C539B1">
        <w:rPr>
          <w:rFonts w:ascii="Times New Roman" w:hAnsi="Times New Roman" w:cs="Times New Roman"/>
          <w:b/>
        </w:rPr>
        <w:t xml:space="preserve"> </w:t>
      </w:r>
      <w:proofErr w:type="spellStart"/>
      <w:r w:rsidRPr="00C539B1">
        <w:rPr>
          <w:rFonts w:ascii="Times New Roman" w:hAnsi="Times New Roman" w:cs="Times New Roman"/>
          <w:b/>
        </w:rPr>
        <w:t>върху</w:t>
      </w:r>
      <w:proofErr w:type="spellEnd"/>
      <w:r w:rsidRPr="00C539B1">
        <w:rPr>
          <w:rFonts w:ascii="Times New Roman" w:hAnsi="Times New Roman" w:cs="Times New Roman"/>
          <w:b/>
        </w:rPr>
        <w:t xml:space="preserve"> </w:t>
      </w:r>
      <w:proofErr w:type="spellStart"/>
      <w:r w:rsidRPr="00C539B1">
        <w:rPr>
          <w:rFonts w:ascii="Times New Roman" w:hAnsi="Times New Roman" w:cs="Times New Roman"/>
          <w:b/>
        </w:rPr>
        <w:t>прогресирането</w:t>
      </w:r>
      <w:proofErr w:type="spellEnd"/>
      <w:r w:rsidRPr="00C539B1">
        <w:rPr>
          <w:rFonts w:ascii="Times New Roman" w:hAnsi="Times New Roman" w:cs="Times New Roman"/>
          <w:b/>
        </w:rPr>
        <w:t xml:space="preserve"> </w:t>
      </w:r>
      <w:proofErr w:type="spellStart"/>
      <w:r w:rsidRPr="00C539B1">
        <w:rPr>
          <w:rFonts w:ascii="Times New Roman" w:hAnsi="Times New Roman" w:cs="Times New Roman"/>
          <w:b/>
        </w:rPr>
        <w:t>на</w:t>
      </w:r>
      <w:proofErr w:type="spellEnd"/>
      <w:r w:rsidRPr="00C539B1">
        <w:rPr>
          <w:rFonts w:ascii="Times New Roman" w:hAnsi="Times New Roman" w:cs="Times New Roman"/>
          <w:b/>
        </w:rPr>
        <w:t xml:space="preserve"> d1 и d2 </w:t>
      </w:r>
      <w:proofErr w:type="spellStart"/>
      <w:r w:rsidRPr="00C539B1">
        <w:rPr>
          <w:rFonts w:ascii="Times New Roman" w:hAnsi="Times New Roman" w:cs="Times New Roman"/>
          <w:b/>
        </w:rPr>
        <w:t>емайлови</w:t>
      </w:r>
      <w:proofErr w:type="spellEnd"/>
      <w:r w:rsidRPr="00C539B1">
        <w:rPr>
          <w:rFonts w:ascii="Times New Roman" w:hAnsi="Times New Roman" w:cs="Times New Roman"/>
          <w:b/>
        </w:rPr>
        <w:t xml:space="preserve"> </w:t>
      </w:r>
      <w:proofErr w:type="spellStart"/>
      <w:r w:rsidRPr="00C539B1">
        <w:rPr>
          <w:rFonts w:ascii="Times New Roman" w:hAnsi="Times New Roman" w:cs="Times New Roman"/>
          <w:b/>
        </w:rPr>
        <w:t>кариесни</w:t>
      </w:r>
      <w:proofErr w:type="spellEnd"/>
      <w:r w:rsidRPr="00C539B1">
        <w:rPr>
          <w:rFonts w:ascii="Times New Roman" w:hAnsi="Times New Roman" w:cs="Times New Roman"/>
          <w:b/>
        </w:rPr>
        <w:t xml:space="preserve"> </w:t>
      </w:r>
      <w:proofErr w:type="spellStart"/>
      <w:r w:rsidRPr="00C539B1">
        <w:rPr>
          <w:rFonts w:ascii="Times New Roman" w:hAnsi="Times New Roman" w:cs="Times New Roman"/>
          <w:b/>
        </w:rPr>
        <w:t>лезии</w:t>
      </w:r>
      <w:proofErr w:type="spellEnd"/>
      <w:r w:rsidRPr="00C539B1">
        <w:rPr>
          <w:rFonts w:ascii="Times New Roman" w:hAnsi="Times New Roman" w:cs="Times New Roman"/>
          <w:b/>
        </w:rPr>
        <w:t xml:space="preserve"> </w:t>
      </w:r>
      <w:proofErr w:type="spellStart"/>
      <w:r w:rsidRPr="00C539B1">
        <w:rPr>
          <w:rFonts w:ascii="Times New Roman" w:hAnsi="Times New Roman" w:cs="Times New Roman"/>
          <w:b/>
        </w:rPr>
        <w:t>във</w:t>
      </w:r>
      <w:proofErr w:type="spellEnd"/>
      <w:r w:rsidRPr="00C539B1">
        <w:rPr>
          <w:rFonts w:ascii="Times New Roman" w:hAnsi="Times New Roman" w:cs="Times New Roman"/>
          <w:b/>
        </w:rPr>
        <w:t xml:space="preserve"> </w:t>
      </w:r>
      <w:proofErr w:type="spellStart"/>
      <w:r w:rsidRPr="00C539B1">
        <w:rPr>
          <w:rFonts w:ascii="Times New Roman" w:hAnsi="Times New Roman" w:cs="Times New Roman"/>
          <w:b/>
        </w:rPr>
        <w:t>временно</w:t>
      </w:r>
      <w:proofErr w:type="spellEnd"/>
      <w:r w:rsidRPr="00C539B1">
        <w:rPr>
          <w:rFonts w:ascii="Times New Roman" w:hAnsi="Times New Roman" w:cs="Times New Roman"/>
          <w:b/>
        </w:rPr>
        <w:t xml:space="preserve"> </w:t>
      </w:r>
      <w:proofErr w:type="spellStart"/>
      <w:r w:rsidRPr="00C539B1">
        <w:rPr>
          <w:rFonts w:ascii="Times New Roman" w:hAnsi="Times New Roman" w:cs="Times New Roman"/>
          <w:b/>
        </w:rPr>
        <w:t>съзъбие</w:t>
      </w:r>
      <w:proofErr w:type="spellEnd"/>
      <w:r w:rsidRPr="00C539B1">
        <w:rPr>
          <w:rFonts w:ascii="Times New Roman" w:hAnsi="Times New Roman" w:cs="Times New Roman"/>
          <w:b/>
          <w:bCs/>
        </w:rPr>
        <w:t xml:space="preserve">. </w:t>
      </w:r>
      <w:proofErr w:type="spellStart"/>
      <w:r w:rsidRPr="00C539B1">
        <w:rPr>
          <w:rFonts w:ascii="Times New Roman" w:hAnsi="Times New Roman" w:cs="Times New Roman"/>
          <w:b/>
          <w:bCs/>
        </w:rPr>
        <w:t>Варненски</w:t>
      </w:r>
      <w:proofErr w:type="spellEnd"/>
      <w:r w:rsidRPr="00C539B1">
        <w:rPr>
          <w:rFonts w:ascii="Times New Roman" w:hAnsi="Times New Roman" w:cs="Times New Roman"/>
          <w:b/>
          <w:bCs/>
        </w:rPr>
        <w:t xml:space="preserve"> </w:t>
      </w:r>
      <w:proofErr w:type="spellStart"/>
      <w:r w:rsidRPr="00C539B1">
        <w:rPr>
          <w:rFonts w:ascii="Times New Roman" w:hAnsi="Times New Roman" w:cs="Times New Roman"/>
          <w:b/>
          <w:bCs/>
        </w:rPr>
        <w:t>Медицински</w:t>
      </w:r>
      <w:proofErr w:type="spellEnd"/>
      <w:r w:rsidRPr="00C539B1">
        <w:rPr>
          <w:rFonts w:ascii="Times New Roman" w:hAnsi="Times New Roman" w:cs="Times New Roman"/>
          <w:b/>
          <w:bCs/>
        </w:rPr>
        <w:t xml:space="preserve"> </w:t>
      </w:r>
      <w:proofErr w:type="spellStart"/>
      <w:r w:rsidRPr="00C539B1">
        <w:rPr>
          <w:rFonts w:ascii="Times New Roman" w:hAnsi="Times New Roman" w:cs="Times New Roman"/>
          <w:b/>
          <w:bCs/>
        </w:rPr>
        <w:t>Форум</w:t>
      </w:r>
      <w:proofErr w:type="spellEnd"/>
      <w:r w:rsidRPr="00C539B1">
        <w:rPr>
          <w:rFonts w:ascii="Times New Roman" w:hAnsi="Times New Roman" w:cs="Times New Roman"/>
          <w:b/>
          <w:bCs/>
        </w:rPr>
        <w:t xml:space="preserve">.  </w:t>
      </w:r>
      <w:r w:rsidR="00C26A77" w:rsidRPr="00C539B1">
        <w:rPr>
          <w:rFonts w:ascii="Times New Roman" w:hAnsi="Times New Roman" w:cs="Times New Roman"/>
          <w:b/>
          <w:bCs/>
        </w:rPr>
        <w:t xml:space="preserve">ISSN 2367-5519. </w:t>
      </w:r>
      <w:r w:rsidRPr="00C539B1">
        <w:rPr>
          <w:rFonts w:ascii="Times New Roman" w:hAnsi="Times New Roman" w:cs="Times New Roman"/>
          <w:b/>
        </w:rPr>
        <w:t xml:space="preserve">2017 </w:t>
      </w:r>
      <w:proofErr w:type="spellStart"/>
      <w:r w:rsidRPr="00C539B1">
        <w:rPr>
          <w:rFonts w:ascii="Times New Roman" w:hAnsi="Times New Roman" w:cs="Times New Roman"/>
          <w:b/>
        </w:rPr>
        <w:t>Юли</w:t>
      </w:r>
      <w:proofErr w:type="spellEnd"/>
      <w:r w:rsidRPr="00C539B1">
        <w:rPr>
          <w:rFonts w:ascii="Times New Roman" w:hAnsi="Times New Roman" w:cs="Times New Roman"/>
          <w:b/>
        </w:rPr>
        <w:t xml:space="preserve">; </w:t>
      </w:r>
      <w:r w:rsidR="004837BE" w:rsidRPr="00C539B1">
        <w:rPr>
          <w:rFonts w:ascii="Times New Roman" w:hAnsi="Times New Roman" w:cs="Times New Roman"/>
          <w:b/>
          <w:lang w:val="bg-BG"/>
        </w:rPr>
        <w:t>6</w:t>
      </w:r>
      <w:r w:rsidRPr="00C539B1">
        <w:rPr>
          <w:rFonts w:ascii="Times New Roman" w:hAnsi="Times New Roman" w:cs="Times New Roman"/>
          <w:b/>
        </w:rPr>
        <w:t>(</w:t>
      </w:r>
      <w:r w:rsidR="004837BE" w:rsidRPr="00C539B1">
        <w:rPr>
          <w:rFonts w:ascii="Times New Roman" w:hAnsi="Times New Roman" w:cs="Times New Roman"/>
          <w:b/>
          <w:lang w:val="bg-BG"/>
        </w:rPr>
        <w:t>2</w:t>
      </w:r>
      <w:r w:rsidRPr="00C539B1">
        <w:rPr>
          <w:rFonts w:ascii="Times New Roman" w:hAnsi="Times New Roman" w:cs="Times New Roman"/>
          <w:b/>
        </w:rPr>
        <w:t xml:space="preserve">): </w:t>
      </w:r>
      <w:r w:rsidR="004837BE" w:rsidRPr="00C539B1">
        <w:rPr>
          <w:rFonts w:ascii="Times New Roman" w:hAnsi="Times New Roman" w:cs="Times New Roman"/>
          <w:b/>
          <w:lang w:val="bg-BG"/>
        </w:rPr>
        <w:t>126-130</w:t>
      </w:r>
      <w:r w:rsidRPr="00C539B1">
        <w:rPr>
          <w:rFonts w:ascii="Times New Roman" w:hAnsi="Times New Roman" w:cs="Times New Roman"/>
          <w:b/>
        </w:rPr>
        <w:t>.</w:t>
      </w:r>
      <w:r w:rsidR="0035595F" w:rsidRPr="00C539B1">
        <w:rPr>
          <w:rFonts w:ascii="Times New Roman" w:hAnsi="Times New Roman" w:cs="Times New Roman"/>
          <w:b/>
        </w:rPr>
        <w:t xml:space="preserve"> </w:t>
      </w:r>
    </w:p>
    <w:p w14:paraId="19D3C801" w14:textId="77777777" w:rsidR="006E6B1A" w:rsidRPr="00C539B1" w:rsidRDefault="002D719C" w:rsidP="00DC5800">
      <w:pPr>
        <w:autoSpaceDE w:val="0"/>
        <w:autoSpaceDN w:val="0"/>
        <w:adjustRightInd w:val="0"/>
        <w:spacing w:after="0" w:line="240" w:lineRule="auto"/>
        <w:jc w:val="both"/>
        <w:rPr>
          <w:rFonts w:ascii="Times New Roman" w:hAnsi="Times New Roman" w:cs="Times New Roman"/>
          <w:iCs/>
        </w:rPr>
      </w:pPr>
      <w:r w:rsidRPr="00C539B1">
        <w:rPr>
          <w:rFonts w:ascii="Minion Pro" w:hAnsi="Minion Pro"/>
        </w:rPr>
        <w:t xml:space="preserve"> </w:t>
      </w:r>
      <w:proofErr w:type="spellStart"/>
      <w:r w:rsidRPr="00C539B1">
        <w:rPr>
          <w:rFonts w:ascii="Times New Roman" w:hAnsi="Times New Roman" w:cs="Times New Roman"/>
          <w:b/>
          <w:bCs/>
        </w:rPr>
        <w:t>Увод</w:t>
      </w:r>
      <w:proofErr w:type="spellEnd"/>
      <w:r w:rsidRPr="00C539B1">
        <w:rPr>
          <w:rFonts w:ascii="Times New Roman" w:hAnsi="Times New Roman" w:cs="Times New Roman"/>
          <w:b/>
          <w:bCs/>
        </w:rPr>
        <w:t xml:space="preserve">: </w:t>
      </w:r>
      <w:proofErr w:type="spellStart"/>
      <w:r w:rsidRPr="00C539B1">
        <w:rPr>
          <w:rFonts w:ascii="Times New Roman" w:hAnsi="Times New Roman" w:cs="Times New Roman"/>
          <w:iCs/>
        </w:rPr>
        <w:t>Белият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лак</w:t>
      </w:r>
      <w:proofErr w:type="spellEnd"/>
      <w:r w:rsidRPr="00C539B1">
        <w:rPr>
          <w:rFonts w:ascii="Times New Roman" w:hAnsi="Times New Roman" w:cs="Times New Roman"/>
          <w:iCs/>
        </w:rPr>
        <w:t xml:space="preserve"> 3M ESRE </w:t>
      </w:r>
      <w:proofErr w:type="spellStart"/>
      <w:r w:rsidRPr="00C539B1">
        <w:rPr>
          <w:rFonts w:ascii="Times New Roman" w:hAnsi="Times New Roman" w:cs="Times New Roman"/>
          <w:iCs/>
        </w:rPr>
        <w:t>Clinpro</w:t>
      </w:r>
      <w:proofErr w:type="spellEnd"/>
      <w:r w:rsidRPr="00C539B1">
        <w:rPr>
          <w:rFonts w:ascii="Times New Roman" w:hAnsi="Times New Roman" w:cs="Times New Roman"/>
          <w:iCs/>
        </w:rPr>
        <w:t xml:space="preserve"> TM WHITE Varnish с TCP (CV) е </w:t>
      </w:r>
      <w:proofErr w:type="spellStart"/>
      <w:r w:rsidRPr="00C539B1">
        <w:rPr>
          <w:rFonts w:ascii="Times New Roman" w:hAnsi="Times New Roman" w:cs="Times New Roman"/>
          <w:iCs/>
        </w:rPr>
        <w:t>лак</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съдържащ</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флуориди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предназначени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нанасяне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върху</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емайл</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профи</w:t>
      </w:r>
      <w:r w:rsidRPr="00C539B1">
        <w:rPr>
          <w:rFonts w:ascii="Times New Roman" w:hAnsi="Times New Roman" w:cs="Times New Roman"/>
          <w:iCs/>
        </w:rPr>
        <w:softHyphen/>
        <w:t>лактика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ранни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лезии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Препоръчан</w:t>
      </w:r>
      <w:proofErr w:type="spellEnd"/>
      <w:r w:rsidRPr="00C539B1">
        <w:rPr>
          <w:rFonts w:ascii="Times New Roman" w:hAnsi="Times New Roman" w:cs="Times New Roman"/>
          <w:iCs/>
        </w:rPr>
        <w:t xml:space="preserve"> е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Амери</w:t>
      </w:r>
      <w:r w:rsidRPr="00C539B1">
        <w:rPr>
          <w:rFonts w:ascii="Times New Roman" w:hAnsi="Times New Roman" w:cs="Times New Roman"/>
          <w:iCs/>
        </w:rPr>
        <w:softHyphen/>
        <w:t>канската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академия</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детска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дентална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медици</w:t>
      </w:r>
      <w:r w:rsidRPr="00C539B1">
        <w:rPr>
          <w:rFonts w:ascii="Times New Roman" w:hAnsi="Times New Roman" w:cs="Times New Roman"/>
          <w:iCs/>
        </w:rPr>
        <w:softHyphen/>
        <w:t>на</w:t>
      </w:r>
      <w:proofErr w:type="spellEnd"/>
      <w:r w:rsidRPr="00C539B1">
        <w:rPr>
          <w:rFonts w:ascii="Times New Roman" w:hAnsi="Times New Roman" w:cs="Times New Roman"/>
          <w:iCs/>
        </w:rPr>
        <w:t xml:space="preserve"> AAPD, </w:t>
      </w:r>
      <w:proofErr w:type="spellStart"/>
      <w:r w:rsidRPr="00C539B1">
        <w:rPr>
          <w:rFonts w:ascii="Times New Roman" w:hAnsi="Times New Roman" w:cs="Times New Roman"/>
          <w:iCs/>
        </w:rPr>
        <w:t>одобрен</w:t>
      </w:r>
      <w:proofErr w:type="spellEnd"/>
      <w:r w:rsidRPr="00C539B1">
        <w:rPr>
          <w:rFonts w:ascii="Times New Roman" w:hAnsi="Times New Roman" w:cs="Times New Roman"/>
          <w:iCs/>
        </w:rPr>
        <w:t xml:space="preserve"> е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Американската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дентална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асоциация</w:t>
      </w:r>
      <w:proofErr w:type="spellEnd"/>
      <w:r w:rsidRPr="00C539B1">
        <w:rPr>
          <w:rFonts w:ascii="Times New Roman" w:hAnsi="Times New Roman" w:cs="Times New Roman"/>
          <w:iCs/>
        </w:rPr>
        <w:t xml:space="preserve"> ADA. </w:t>
      </w:r>
      <w:proofErr w:type="spellStart"/>
      <w:r w:rsidRPr="00C539B1">
        <w:rPr>
          <w:rFonts w:ascii="Times New Roman" w:hAnsi="Times New Roman" w:cs="Times New Roman"/>
          <w:iCs/>
        </w:rPr>
        <w:t>Целта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това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проучване</w:t>
      </w:r>
      <w:proofErr w:type="spellEnd"/>
      <w:r w:rsidRPr="00C539B1">
        <w:rPr>
          <w:rFonts w:ascii="Times New Roman" w:hAnsi="Times New Roman" w:cs="Times New Roman"/>
          <w:iCs/>
        </w:rPr>
        <w:t xml:space="preserve"> е </w:t>
      </w:r>
      <w:proofErr w:type="spellStart"/>
      <w:r w:rsidRPr="00C539B1">
        <w:rPr>
          <w:rFonts w:ascii="Times New Roman" w:hAnsi="Times New Roman" w:cs="Times New Roman"/>
          <w:iCs/>
        </w:rPr>
        <w:t>да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оцени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ефек</w:t>
      </w:r>
      <w:r w:rsidRPr="00C539B1">
        <w:rPr>
          <w:rFonts w:ascii="Times New Roman" w:hAnsi="Times New Roman" w:cs="Times New Roman"/>
          <w:iCs/>
        </w:rPr>
        <w:softHyphen/>
        <w:t>тът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минерализиращ</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флуорен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лак</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върху</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про</w:t>
      </w:r>
      <w:r w:rsidRPr="00C539B1">
        <w:rPr>
          <w:rFonts w:ascii="Times New Roman" w:hAnsi="Times New Roman" w:cs="Times New Roman"/>
          <w:iCs/>
        </w:rPr>
        <w:softHyphen/>
        <w:t>гресирането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d1 и d2 </w:t>
      </w:r>
      <w:proofErr w:type="spellStart"/>
      <w:r w:rsidRPr="00C539B1">
        <w:rPr>
          <w:rFonts w:ascii="Times New Roman" w:hAnsi="Times New Roman" w:cs="Times New Roman"/>
          <w:iCs/>
        </w:rPr>
        <w:t>емайлови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лезии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във</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временното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съзъбие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b/>
          <w:bCs/>
        </w:rPr>
        <w:t>Материал</w:t>
      </w:r>
      <w:proofErr w:type="spellEnd"/>
      <w:r w:rsidRPr="00C539B1">
        <w:rPr>
          <w:rFonts w:ascii="Times New Roman" w:hAnsi="Times New Roman" w:cs="Times New Roman"/>
          <w:b/>
          <w:bCs/>
        </w:rPr>
        <w:t xml:space="preserve"> и </w:t>
      </w:r>
      <w:proofErr w:type="spellStart"/>
      <w:r w:rsidRPr="00C539B1">
        <w:rPr>
          <w:rFonts w:ascii="Times New Roman" w:hAnsi="Times New Roman" w:cs="Times New Roman"/>
          <w:b/>
          <w:bCs/>
        </w:rPr>
        <w:t>методи</w:t>
      </w:r>
      <w:proofErr w:type="spellEnd"/>
      <w:r w:rsidRPr="00C539B1">
        <w:rPr>
          <w:rFonts w:ascii="Times New Roman" w:hAnsi="Times New Roman" w:cs="Times New Roman"/>
          <w:b/>
          <w:bCs/>
        </w:rPr>
        <w:t xml:space="preserve">: </w:t>
      </w:r>
      <w:proofErr w:type="spellStart"/>
      <w:r w:rsidRPr="00C539B1">
        <w:rPr>
          <w:rFonts w:ascii="Times New Roman" w:hAnsi="Times New Roman" w:cs="Times New Roman"/>
          <w:iCs/>
        </w:rPr>
        <w:t>Обект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наблюдение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зъбният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w:t>
      </w:r>
      <w:proofErr w:type="spellEnd"/>
      <w:r w:rsidRPr="00C539B1">
        <w:rPr>
          <w:rFonts w:ascii="Times New Roman" w:hAnsi="Times New Roman" w:cs="Times New Roman"/>
          <w:iCs/>
        </w:rPr>
        <w:t xml:space="preserve"> с </w:t>
      </w:r>
      <w:proofErr w:type="spellStart"/>
      <w:r w:rsidRPr="00C539B1">
        <w:rPr>
          <w:rFonts w:ascii="Times New Roman" w:hAnsi="Times New Roman" w:cs="Times New Roman"/>
          <w:iCs/>
        </w:rPr>
        <w:t>диагноза</w:t>
      </w:r>
      <w:proofErr w:type="spellEnd"/>
      <w:r w:rsidRPr="00C539B1">
        <w:rPr>
          <w:rFonts w:ascii="Times New Roman" w:hAnsi="Times New Roman" w:cs="Times New Roman"/>
          <w:iCs/>
        </w:rPr>
        <w:t xml:space="preserve"> d1 и d2. </w:t>
      </w:r>
      <w:proofErr w:type="spellStart"/>
      <w:r w:rsidRPr="00C539B1">
        <w:rPr>
          <w:rFonts w:ascii="Times New Roman" w:hAnsi="Times New Roman" w:cs="Times New Roman"/>
          <w:b/>
          <w:bCs/>
        </w:rPr>
        <w:t>Единици</w:t>
      </w:r>
      <w:proofErr w:type="spellEnd"/>
      <w:r w:rsidRPr="00C539B1">
        <w:rPr>
          <w:rFonts w:ascii="Times New Roman" w:hAnsi="Times New Roman" w:cs="Times New Roman"/>
          <w:b/>
          <w:bCs/>
        </w:rPr>
        <w:t xml:space="preserve"> </w:t>
      </w:r>
      <w:proofErr w:type="spellStart"/>
      <w:r w:rsidRPr="00C539B1">
        <w:rPr>
          <w:rFonts w:ascii="Times New Roman" w:hAnsi="Times New Roman" w:cs="Times New Roman"/>
          <w:b/>
          <w:bCs/>
        </w:rPr>
        <w:t>на</w:t>
      </w:r>
      <w:proofErr w:type="spellEnd"/>
      <w:r w:rsidRPr="00C539B1">
        <w:rPr>
          <w:rFonts w:ascii="Times New Roman" w:hAnsi="Times New Roman" w:cs="Times New Roman"/>
          <w:b/>
          <w:bCs/>
        </w:rPr>
        <w:t xml:space="preserve"> </w:t>
      </w:r>
      <w:proofErr w:type="spellStart"/>
      <w:r w:rsidRPr="00C539B1">
        <w:rPr>
          <w:rFonts w:ascii="Times New Roman" w:hAnsi="Times New Roman" w:cs="Times New Roman"/>
          <w:b/>
          <w:bCs/>
        </w:rPr>
        <w:t>наблюдение</w:t>
      </w:r>
      <w:proofErr w:type="spellEnd"/>
      <w:r w:rsidRPr="00C539B1">
        <w:rPr>
          <w:rFonts w:ascii="Times New Roman" w:hAnsi="Times New Roman" w:cs="Times New Roman"/>
          <w:b/>
          <w:bCs/>
        </w:rPr>
        <w:t xml:space="preserve">: </w:t>
      </w:r>
      <w:proofErr w:type="spellStart"/>
      <w:r w:rsidRPr="00C539B1">
        <w:rPr>
          <w:rFonts w:ascii="Times New Roman" w:hAnsi="Times New Roman" w:cs="Times New Roman"/>
          <w:iCs/>
        </w:rPr>
        <w:t>деца</w:t>
      </w:r>
      <w:proofErr w:type="spellEnd"/>
      <w:r w:rsidRPr="00C539B1">
        <w:rPr>
          <w:rFonts w:ascii="Times New Roman" w:hAnsi="Times New Roman" w:cs="Times New Roman"/>
          <w:iCs/>
        </w:rPr>
        <w:t xml:space="preserve"> с </w:t>
      </w:r>
      <w:proofErr w:type="spellStart"/>
      <w:r w:rsidRPr="00C539B1">
        <w:rPr>
          <w:rFonts w:ascii="Times New Roman" w:hAnsi="Times New Roman" w:cs="Times New Roman"/>
          <w:iCs/>
        </w:rPr>
        <w:t>висок</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риск</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развитие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група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100 </w:t>
      </w:r>
      <w:proofErr w:type="spellStart"/>
      <w:r w:rsidRPr="00C539B1">
        <w:rPr>
          <w:rFonts w:ascii="Times New Roman" w:hAnsi="Times New Roman" w:cs="Times New Roman"/>
          <w:iCs/>
        </w:rPr>
        <w:t>деца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леку</w:t>
      </w:r>
      <w:r w:rsidRPr="00C539B1">
        <w:rPr>
          <w:rFonts w:ascii="Times New Roman" w:hAnsi="Times New Roman" w:cs="Times New Roman"/>
          <w:iCs/>
        </w:rPr>
        <w:softHyphen/>
        <w:t>вани</w:t>
      </w:r>
      <w:proofErr w:type="spellEnd"/>
      <w:r w:rsidRPr="00C539B1">
        <w:rPr>
          <w:rFonts w:ascii="Times New Roman" w:hAnsi="Times New Roman" w:cs="Times New Roman"/>
          <w:iCs/>
        </w:rPr>
        <w:t xml:space="preserve"> с </w:t>
      </w:r>
      <w:proofErr w:type="spellStart"/>
      <w:r w:rsidRPr="00C539B1">
        <w:rPr>
          <w:rFonts w:ascii="Times New Roman" w:hAnsi="Times New Roman" w:cs="Times New Roman"/>
          <w:iCs/>
        </w:rPr>
        <w:t>минерализиращ</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лак</w:t>
      </w:r>
      <w:proofErr w:type="spellEnd"/>
      <w:r w:rsidRPr="00C539B1">
        <w:rPr>
          <w:rFonts w:ascii="Times New Roman" w:hAnsi="Times New Roman" w:cs="Times New Roman"/>
          <w:iCs/>
        </w:rPr>
        <w:t xml:space="preserve"> CV; </w:t>
      </w:r>
      <w:proofErr w:type="spellStart"/>
      <w:r w:rsidRPr="00C539B1">
        <w:rPr>
          <w:rFonts w:ascii="Times New Roman" w:hAnsi="Times New Roman" w:cs="Times New Roman"/>
          <w:iCs/>
        </w:rPr>
        <w:t>контролна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група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100 </w:t>
      </w:r>
      <w:proofErr w:type="spellStart"/>
      <w:r w:rsidRPr="00C539B1">
        <w:rPr>
          <w:rFonts w:ascii="Times New Roman" w:hAnsi="Times New Roman" w:cs="Times New Roman"/>
          <w:iCs/>
        </w:rPr>
        <w:t>деца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кариозни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зъби</w:t>
      </w:r>
      <w:proofErr w:type="spellEnd"/>
      <w:r w:rsidRPr="00C539B1">
        <w:rPr>
          <w:rFonts w:ascii="Times New Roman" w:hAnsi="Times New Roman" w:cs="Times New Roman"/>
          <w:iCs/>
        </w:rPr>
        <w:t xml:space="preserve"> с </w:t>
      </w:r>
      <w:proofErr w:type="spellStart"/>
      <w:r w:rsidRPr="00C539B1">
        <w:rPr>
          <w:rFonts w:ascii="Times New Roman" w:hAnsi="Times New Roman" w:cs="Times New Roman"/>
          <w:iCs/>
        </w:rPr>
        <w:t>праг</w:t>
      </w:r>
      <w:proofErr w:type="spellEnd"/>
      <w:r w:rsidRPr="00C539B1">
        <w:rPr>
          <w:rFonts w:ascii="Times New Roman" w:hAnsi="Times New Roman" w:cs="Times New Roman"/>
          <w:iCs/>
        </w:rPr>
        <w:t xml:space="preserve"> d1, d2 </w:t>
      </w:r>
      <w:proofErr w:type="spellStart"/>
      <w:r w:rsidRPr="00C539B1">
        <w:rPr>
          <w:rFonts w:ascii="Times New Roman" w:hAnsi="Times New Roman" w:cs="Times New Roman"/>
          <w:iCs/>
        </w:rPr>
        <w:t>лезии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w:t>
      </w:r>
      <w:r w:rsidRPr="00C539B1">
        <w:rPr>
          <w:rFonts w:ascii="Times New Roman" w:hAnsi="Times New Roman" w:cs="Times New Roman"/>
          <w:iCs/>
        </w:rPr>
        <w:softHyphen/>
        <w:t>риозни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повърхности</w:t>
      </w:r>
      <w:proofErr w:type="spellEnd"/>
      <w:r w:rsidRPr="00C539B1">
        <w:rPr>
          <w:rFonts w:ascii="Times New Roman" w:hAnsi="Times New Roman" w:cs="Times New Roman"/>
          <w:iCs/>
        </w:rPr>
        <w:t xml:space="preserve"> с d1, d2 </w:t>
      </w:r>
      <w:proofErr w:type="spellStart"/>
      <w:r w:rsidRPr="00C539B1">
        <w:rPr>
          <w:rFonts w:ascii="Times New Roman" w:hAnsi="Times New Roman" w:cs="Times New Roman"/>
          <w:iCs/>
        </w:rPr>
        <w:t>лезии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Двеста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деца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3 </w:t>
      </w:r>
      <w:proofErr w:type="spellStart"/>
      <w:r w:rsidRPr="00C539B1">
        <w:rPr>
          <w:rFonts w:ascii="Times New Roman" w:hAnsi="Times New Roman" w:cs="Times New Roman"/>
          <w:iCs/>
        </w:rPr>
        <w:t>до</w:t>
      </w:r>
      <w:proofErr w:type="spellEnd"/>
      <w:r w:rsidRPr="00C539B1">
        <w:rPr>
          <w:rFonts w:ascii="Times New Roman" w:hAnsi="Times New Roman" w:cs="Times New Roman"/>
          <w:iCs/>
        </w:rPr>
        <w:t xml:space="preserve"> 6 </w:t>
      </w:r>
      <w:proofErr w:type="spellStart"/>
      <w:r w:rsidRPr="00C539B1">
        <w:rPr>
          <w:rFonts w:ascii="Times New Roman" w:hAnsi="Times New Roman" w:cs="Times New Roman"/>
          <w:iCs/>
        </w:rPr>
        <w:t>години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посещаващи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клинична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практика</w:t>
      </w:r>
      <w:proofErr w:type="spellEnd"/>
      <w:r w:rsidRPr="00C539B1">
        <w:rPr>
          <w:rFonts w:ascii="Times New Roman" w:hAnsi="Times New Roman" w:cs="Times New Roman"/>
          <w:iCs/>
        </w:rPr>
        <w:t xml:space="preserve"> в УМДЦ-</w:t>
      </w:r>
      <w:proofErr w:type="spellStart"/>
      <w:r w:rsidRPr="00C539B1">
        <w:rPr>
          <w:rFonts w:ascii="Times New Roman" w:hAnsi="Times New Roman" w:cs="Times New Roman"/>
          <w:iCs/>
        </w:rPr>
        <w:t>Варна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бяха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вклю</w:t>
      </w:r>
      <w:r w:rsidRPr="00C539B1">
        <w:rPr>
          <w:rFonts w:ascii="Times New Roman" w:hAnsi="Times New Roman" w:cs="Times New Roman"/>
          <w:iCs/>
        </w:rPr>
        <w:softHyphen/>
        <w:t>чени</w:t>
      </w:r>
      <w:proofErr w:type="spellEnd"/>
      <w:r w:rsidRPr="00C539B1">
        <w:rPr>
          <w:rFonts w:ascii="Times New Roman" w:hAnsi="Times New Roman" w:cs="Times New Roman"/>
          <w:iCs/>
        </w:rPr>
        <w:t xml:space="preserve"> в </w:t>
      </w:r>
      <w:proofErr w:type="spellStart"/>
      <w:r w:rsidRPr="00C539B1">
        <w:rPr>
          <w:rFonts w:ascii="Times New Roman" w:hAnsi="Times New Roman" w:cs="Times New Roman"/>
          <w:iCs/>
        </w:rPr>
        <w:t>две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групи</w:t>
      </w:r>
      <w:proofErr w:type="spellEnd"/>
      <w:r w:rsidRPr="00C539B1">
        <w:rPr>
          <w:rFonts w:ascii="Times New Roman" w:hAnsi="Times New Roman" w:cs="Times New Roman"/>
          <w:iCs/>
        </w:rPr>
        <w:t xml:space="preserve">, с </w:t>
      </w:r>
      <w:proofErr w:type="spellStart"/>
      <w:r w:rsidRPr="00C539B1">
        <w:rPr>
          <w:rFonts w:ascii="Times New Roman" w:hAnsi="Times New Roman" w:cs="Times New Roman"/>
          <w:iCs/>
        </w:rPr>
        <w:t>приложение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флуорен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лак</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контролна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група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Децата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са</w:t>
      </w:r>
      <w:proofErr w:type="spellEnd"/>
      <w:r w:rsidRPr="00C539B1">
        <w:rPr>
          <w:rFonts w:ascii="Times New Roman" w:hAnsi="Times New Roman" w:cs="Times New Roman"/>
          <w:iCs/>
        </w:rPr>
        <w:t xml:space="preserve"> с </w:t>
      </w:r>
      <w:proofErr w:type="spellStart"/>
      <w:r w:rsidRPr="00C539B1">
        <w:rPr>
          <w:rFonts w:ascii="Times New Roman" w:hAnsi="Times New Roman" w:cs="Times New Roman"/>
          <w:iCs/>
        </w:rPr>
        <w:t>висок</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риск</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раз</w:t>
      </w:r>
      <w:r w:rsidRPr="00C539B1">
        <w:rPr>
          <w:rFonts w:ascii="Times New Roman" w:hAnsi="Times New Roman" w:cs="Times New Roman"/>
          <w:iCs/>
        </w:rPr>
        <w:softHyphen/>
        <w:t>витие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Пробантите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разделиха</w:t>
      </w:r>
      <w:proofErr w:type="spellEnd"/>
      <w:r w:rsidRPr="00C539B1">
        <w:rPr>
          <w:rFonts w:ascii="Times New Roman" w:hAnsi="Times New Roman" w:cs="Times New Roman"/>
          <w:iCs/>
        </w:rPr>
        <w:t xml:space="preserve"> в </w:t>
      </w:r>
      <w:proofErr w:type="spellStart"/>
      <w:r w:rsidRPr="00C539B1">
        <w:rPr>
          <w:rFonts w:ascii="Times New Roman" w:hAnsi="Times New Roman" w:cs="Times New Roman"/>
          <w:iCs/>
        </w:rPr>
        <w:t>две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групи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w:t>
      </w:r>
      <w:proofErr w:type="spellEnd"/>
      <w:r w:rsidRPr="00C539B1">
        <w:rPr>
          <w:rFonts w:ascii="Times New Roman" w:hAnsi="Times New Roman" w:cs="Times New Roman"/>
          <w:iCs/>
        </w:rPr>
        <w:t xml:space="preserve"> 100 </w:t>
      </w:r>
      <w:proofErr w:type="spellStart"/>
      <w:r w:rsidRPr="00C539B1">
        <w:rPr>
          <w:rFonts w:ascii="Times New Roman" w:hAnsi="Times New Roman" w:cs="Times New Roman"/>
          <w:iCs/>
        </w:rPr>
        <w:t>деца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Първата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група</w:t>
      </w:r>
      <w:proofErr w:type="spellEnd"/>
      <w:r w:rsidRPr="00C539B1">
        <w:rPr>
          <w:rFonts w:ascii="Times New Roman" w:hAnsi="Times New Roman" w:cs="Times New Roman"/>
          <w:iCs/>
        </w:rPr>
        <w:t xml:space="preserve"> е </w:t>
      </w:r>
      <w:proofErr w:type="spellStart"/>
      <w:r w:rsidRPr="00C539B1">
        <w:rPr>
          <w:rFonts w:ascii="Times New Roman" w:hAnsi="Times New Roman" w:cs="Times New Roman"/>
          <w:iCs/>
        </w:rPr>
        <w:t>лекуваната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нас</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която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прилагаме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минерализиращ</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лак</w:t>
      </w:r>
      <w:proofErr w:type="spellEnd"/>
      <w:r w:rsidRPr="00C539B1">
        <w:rPr>
          <w:rFonts w:ascii="Times New Roman" w:hAnsi="Times New Roman" w:cs="Times New Roman"/>
          <w:iCs/>
        </w:rPr>
        <w:t xml:space="preserve"> CV (</w:t>
      </w:r>
      <w:proofErr w:type="spellStart"/>
      <w:r w:rsidRPr="00C539B1">
        <w:rPr>
          <w:rFonts w:ascii="Times New Roman" w:hAnsi="Times New Roman" w:cs="Times New Roman"/>
          <w:iCs/>
        </w:rPr>
        <w:t>Clinpro</w:t>
      </w:r>
      <w:proofErr w:type="spellEnd"/>
      <w:r w:rsidRPr="00C539B1">
        <w:rPr>
          <w:rFonts w:ascii="Times New Roman" w:hAnsi="Times New Roman" w:cs="Times New Roman"/>
          <w:iCs/>
        </w:rPr>
        <w:t xml:space="preserve">™ White Varnish with TCP - Tri-Calcium phosphate) (3M). </w:t>
      </w:r>
      <w:proofErr w:type="spellStart"/>
      <w:r w:rsidRPr="00C539B1">
        <w:rPr>
          <w:rFonts w:ascii="Times New Roman" w:hAnsi="Times New Roman" w:cs="Times New Roman"/>
          <w:iCs/>
        </w:rPr>
        <w:t>Децата</w:t>
      </w:r>
      <w:proofErr w:type="spellEnd"/>
      <w:r w:rsidRPr="00C539B1">
        <w:rPr>
          <w:rFonts w:ascii="Times New Roman" w:hAnsi="Times New Roman" w:cs="Times New Roman"/>
          <w:iCs/>
        </w:rPr>
        <w:t xml:space="preserve"> в </w:t>
      </w:r>
      <w:proofErr w:type="spellStart"/>
      <w:r w:rsidRPr="00C539B1">
        <w:rPr>
          <w:rFonts w:ascii="Times New Roman" w:hAnsi="Times New Roman" w:cs="Times New Roman"/>
          <w:iCs/>
        </w:rPr>
        <w:t>групата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лекува</w:t>
      </w:r>
      <w:r w:rsidRPr="00C539B1">
        <w:rPr>
          <w:rFonts w:ascii="Times New Roman" w:hAnsi="Times New Roman" w:cs="Times New Roman"/>
          <w:iCs/>
        </w:rPr>
        <w:softHyphen/>
        <w:t>ни</w:t>
      </w:r>
      <w:proofErr w:type="spellEnd"/>
      <w:r w:rsidRPr="00C539B1">
        <w:rPr>
          <w:rFonts w:ascii="Times New Roman" w:hAnsi="Times New Roman" w:cs="Times New Roman"/>
          <w:iCs/>
        </w:rPr>
        <w:t xml:space="preserve"> с </w:t>
      </w:r>
      <w:proofErr w:type="spellStart"/>
      <w:r w:rsidRPr="00C539B1">
        <w:rPr>
          <w:rFonts w:ascii="Times New Roman" w:hAnsi="Times New Roman" w:cs="Times New Roman"/>
          <w:iCs/>
        </w:rPr>
        <w:t>минерализиращия</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флуорен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лак</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чрез</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аплика</w:t>
      </w:r>
      <w:r w:rsidRPr="00C539B1">
        <w:rPr>
          <w:rFonts w:ascii="Times New Roman" w:hAnsi="Times New Roman" w:cs="Times New Roman"/>
          <w:iCs/>
        </w:rPr>
        <w:softHyphen/>
        <w:t>ции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Отчитането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стойностите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лезии</w:t>
      </w:r>
      <w:r w:rsidRPr="00C539B1">
        <w:rPr>
          <w:rFonts w:ascii="Times New Roman" w:hAnsi="Times New Roman" w:cs="Times New Roman"/>
          <w:iCs/>
        </w:rPr>
        <w:softHyphen/>
        <w:t>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началния</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кариес</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проведе</w:t>
      </w:r>
      <w:proofErr w:type="spellEnd"/>
      <w:r w:rsidRPr="00C539B1">
        <w:rPr>
          <w:rFonts w:ascii="Times New Roman" w:hAnsi="Times New Roman" w:cs="Times New Roman"/>
          <w:iCs/>
        </w:rPr>
        <w:t xml:space="preserve"> с </w:t>
      </w:r>
      <w:proofErr w:type="spellStart"/>
      <w:r w:rsidRPr="00C539B1">
        <w:rPr>
          <w:rFonts w:ascii="Times New Roman" w:hAnsi="Times New Roman" w:cs="Times New Roman"/>
          <w:iCs/>
        </w:rPr>
        <w:t>DIAGNOdent</w:t>
      </w:r>
      <w:proofErr w:type="spellEnd"/>
      <w:r w:rsidRPr="00C539B1">
        <w:rPr>
          <w:rFonts w:ascii="Times New Roman" w:hAnsi="Times New Roman" w:cs="Times New Roman"/>
          <w:iCs/>
        </w:rPr>
        <w:t xml:space="preserve"> Pen,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бъде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експериментът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точен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ясен</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достоверен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b/>
          <w:bCs/>
        </w:rPr>
        <w:t>Резултати</w:t>
      </w:r>
      <w:proofErr w:type="spellEnd"/>
      <w:r w:rsidRPr="00C539B1">
        <w:rPr>
          <w:rFonts w:ascii="Times New Roman" w:hAnsi="Times New Roman" w:cs="Times New Roman"/>
          <w:b/>
          <w:bCs/>
        </w:rPr>
        <w:t xml:space="preserve">: </w:t>
      </w:r>
      <w:proofErr w:type="spellStart"/>
      <w:r w:rsidRPr="00C539B1">
        <w:rPr>
          <w:rFonts w:ascii="Times New Roman" w:hAnsi="Times New Roman" w:cs="Times New Roman"/>
          <w:iCs/>
        </w:rPr>
        <w:t>Резултатите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сравнителния</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анализ</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изследването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показват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статистиче</w:t>
      </w:r>
      <w:r w:rsidRPr="00C539B1">
        <w:rPr>
          <w:rFonts w:ascii="Times New Roman" w:hAnsi="Times New Roman" w:cs="Times New Roman"/>
          <w:iCs/>
        </w:rPr>
        <w:softHyphen/>
        <w:t>ски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значима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разлика</w:t>
      </w:r>
      <w:proofErr w:type="spellEnd"/>
      <w:r w:rsidRPr="00C539B1">
        <w:rPr>
          <w:rFonts w:ascii="Times New Roman" w:hAnsi="Times New Roman" w:cs="Times New Roman"/>
          <w:iCs/>
        </w:rPr>
        <w:t xml:space="preserve"> в </w:t>
      </w:r>
      <w:proofErr w:type="spellStart"/>
      <w:r w:rsidRPr="00C539B1">
        <w:rPr>
          <w:rFonts w:ascii="Times New Roman" w:hAnsi="Times New Roman" w:cs="Times New Roman"/>
          <w:iCs/>
        </w:rPr>
        <w:t>промяната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кариозните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лезии</w:t>
      </w:r>
      <w:proofErr w:type="spellEnd"/>
      <w:r w:rsidRPr="00C539B1">
        <w:rPr>
          <w:rFonts w:ascii="Times New Roman" w:hAnsi="Times New Roman" w:cs="Times New Roman"/>
          <w:iCs/>
        </w:rPr>
        <w:t xml:space="preserve"> d1и d2 </w:t>
      </w:r>
      <w:proofErr w:type="spellStart"/>
      <w:r w:rsidRPr="00C539B1">
        <w:rPr>
          <w:rFonts w:ascii="Times New Roman" w:hAnsi="Times New Roman" w:cs="Times New Roman"/>
          <w:iCs/>
        </w:rPr>
        <w:t>от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активни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към</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неактивни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лезии</w:t>
      </w:r>
      <w:proofErr w:type="spellEnd"/>
      <w:r w:rsidRPr="00C539B1">
        <w:rPr>
          <w:rFonts w:ascii="Times New Roman" w:hAnsi="Times New Roman" w:cs="Times New Roman"/>
          <w:iCs/>
        </w:rPr>
        <w:t xml:space="preserve"> (р&lt;0,001), </w:t>
      </w:r>
      <w:proofErr w:type="spellStart"/>
      <w:r w:rsidRPr="00C539B1">
        <w:rPr>
          <w:rFonts w:ascii="Times New Roman" w:hAnsi="Times New Roman" w:cs="Times New Roman"/>
          <w:iCs/>
        </w:rPr>
        <w:t>като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децата</w:t>
      </w:r>
      <w:proofErr w:type="spellEnd"/>
      <w:r w:rsidRPr="00C539B1">
        <w:rPr>
          <w:rFonts w:ascii="Times New Roman" w:hAnsi="Times New Roman" w:cs="Times New Roman"/>
          <w:iCs/>
        </w:rPr>
        <w:t xml:space="preserve"> с </w:t>
      </w:r>
      <w:proofErr w:type="spellStart"/>
      <w:r w:rsidRPr="00C539B1">
        <w:rPr>
          <w:rFonts w:ascii="Times New Roman" w:hAnsi="Times New Roman" w:cs="Times New Roman"/>
          <w:iCs/>
        </w:rPr>
        <w:t>приложено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лечение</w:t>
      </w:r>
      <w:proofErr w:type="spellEnd"/>
      <w:r w:rsidRPr="00C539B1">
        <w:rPr>
          <w:rFonts w:ascii="Times New Roman" w:hAnsi="Times New Roman" w:cs="Times New Roman"/>
          <w:iCs/>
        </w:rPr>
        <w:t xml:space="preserve"> с </w:t>
      </w:r>
      <w:proofErr w:type="spellStart"/>
      <w:r w:rsidRPr="00C539B1">
        <w:rPr>
          <w:rFonts w:ascii="Times New Roman" w:hAnsi="Times New Roman" w:cs="Times New Roman"/>
          <w:iCs/>
        </w:rPr>
        <w:t>лак</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Clinpro</w:t>
      </w:r>
      <w:proofErr w:type="spellEnd"/>
      <w:r w:rsidRPr="00C539B1">
        <w:rPr>
          <w:rFonts w:ascii="Times New Roman" w:hAnsi="Times New Roman" w:cs="Times New Roman"/>
          <w:iCs/>
        </w:rPr>
        <w:t xml:space="preserve"> (CV) </w:t>
      </w:r>
      <w:proofErr w:type="spellStart"/>
      <w:r w:rsidRPr="00C539B1">
        <w:rPr>
          <w:rFonts w:ascii="Times New Roman" w:hAnsi="Times New Roman" w:cs="Times New Roman"/>
          <w:iCs/>
        </w:rPr>
        <w:t>се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наблюдават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по-добри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резул</w:t>
      </w:r>
      <w:r w:rsidRPr="00C539B1">
        <w:rPr>
          <w:rFonts w:ascii="Times New Roman" w:hAnsi="Times New Roman" w:cs="Times New Roman"/>
          <w:iCs/>
        </w:rPr>
        <w:softHyphen/>
        <w:t>тати</w:t>
      </w:r>
      <w:proofErr w:type="spellEnd"/>
      <w:r w:rsidRPr="00C539B1">
        <w:rPr>
          <w:rFonts w:ascii="Times New Roman" w:hAnsi="Times New Roman" w:cs="Times New Roman"/>
          <w:iCs/>
        </w:rPr>
        <w:t xml:space="preserve"> (25.0%). </w:t>
      </w:r>
      <w:proofErr w:type="spellStart"/>
      <w:r w:rsidRPr="00C539B1">
        <w:rPr>
          <w:rFonts w:ascii="Times New Roman" w:hAnsi="Times New Roman" w:cs="Times New Roman"/>
          <w:b/>
          <w:bCs/>
        </w:rPr>
        <w:t>Извод</w:t>
      </w:r>
      <w:proofErr w:type="spellEnd"/>
      <w:r w:rsidRPr="00C539B1">
        <w:rPr>
          <w:rFonts w:ascii="Times New Roman" w:hAnsi="Times New Roman" w:cs="Times New Roman"/>
          <w:b/>
          <w:bCs/>
        </w:rPr>
        <w:t xml:space="preserve">: </w:t>
      </w:r>
      <w:proofErr w:type="spellStart"/>
      <w:r w:rsidRPr="00C539B1">
        <w:rPr>
          <w:rFonts w:ascii="Times New Roman" w:hAnsi="Times New Roman" w:cs="Times New Roman"/>
          <w:iCs/>
        </w:rPr>
        <w:t>Резултатите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показват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че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приложе</w:t>
      </w:r>
      <w:r w:rsidRPr="00C539B1">
        <w:rPr>
          <w:rFonts w:ascii="Times New Roman" w:hAnsi="Times New Roman" w:cs="Times New Roman"/>
          <w:iCs/>
        </w:rPr>
        <w:softHyphen/>
        <w:t>ният</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флуорен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минерализиращ</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лак</w:t>
      </w:r>
      <w:proofErr w:type="spellEnd"/>
      <w:r w:rsidRPr="00C539B1">
        <w:rPr>
          <w:rFonts w:ascii="Times New Roman" w:hAnsi="Times New Roman" w:cs="Times New Roman"/>
          <w:iCs/>
        </w:rPr>
        <w:t xml:space="preserve"> е </w:t>
      </w:r>
      <w:proofErr w:type="spellStart"/>
      <w:r w:rsidRPr="00C539B1">
        <w:rPr>
          <w:rFonts w:ascii="Times New Roman" w:hAnsi="Times New Roman" w:cs="Times New Roman"/>
          <w:iCs/>
        </w:rPr>
        <w:t>ефективен</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профилактика</w:t>
      </w:r>
      <w:proofErr w:type="spellEnd"/>
      <w:r w:rsidRPr="00C539B1">
        <w:rPr>
          <w:rFonts w:ascii="Times New Roman" w:hAnsi="Times New Roman" w:cs="Times New Roman"/>
          <w:iCs/>
        </w:rPr>
        <w:t xml:space="preserve"> и </w:t>
      </w:r>
      <w:proofErr w:type="spellStart"/>
      <w:r w:rsidRPr="00C539B1">
        <w:rPr>
          <w:rFonts w:ascii="Times New Roman" w:hAnsi="Times New Roman" w:cs="Times New Roman"/>
          <w:iCs/>
        </w:rPr>
        <w:t>лечение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активни</w:t>
      </w:r>
      <w:proofErr w:type="spellEnd"/>
      <w:r w:rsidRPr="00C539B1">
        <w:rPr>
          <w:rFonts w:ascii="Times New Roman" w:hAnsi="Times New Roman" w:cs="Times New Roman"/>
          <w:iCs/>
        </w:rPr>
        <w:t xml:space="preserve"> d1a, d1b и </w:t>
      </w:r>
      <w:proofErr w:type="spellStart"/>
      <w:r w:rsidRPr="00C539B1">
        <w:rPr>
          <w:rFonts w:ascii="Times New Roman" w:hAnsi="Times New Roman" w:cs="Times New Roman"/>
          <w:iCs/>
        </w:rPr>
        <w:t>единично</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кавитирани</w:t>
      </w:r>
      <w:proofErr w:type="spellEnd"/>
      <w:r w:rsidRPr="00C539B1">
        <w:rPr>
          <w:rFonts w:ascii="Times New Roman" w:hAnsi="Times New Roman" w:cs="Times New Roman"/>
          <w:iCs/>
        </w:rPr>
        <w:t xml:space="preserve"> d2 </w:t>
      </w:r>
      <w:proofErr w:type="spellStart"/>
      <w:r w:rsidRPr="00C539B1">
        <w:rPr>
          <w:rFonts w:ascii="Times New Roman" w:hAnsi="Times New Roman" w:cs="Times New Roman"/>
          <w:iCs/>
        </w:rPr>
        <w:t>емайлови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лезии</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на</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вре</w:t>
      </w:r>
      <w:r w:rsidRPr="00C539B1">
        <w:rPr>
          <w:rFonts w:ascii="Times New Roman" w:hAnsi="Times New Roman" w:cs="Times New Roman"/>
          <w:iCs/>
        </w:rPr>
        <w:softHyphen/>
        <w:t>менните</w:t>
      </w:r>
      <w:proofErr w:type="spellEnd"/>
      <w:r w:rsidRPr="00C539B1">
        <w:rPr>
          <w:rFonts w:ascii="Times New Roman" w:hAnsi="Times New Roman" w:cs="Times New Roman"/>
          <w:iCs/>
        </w:rPr>
        <w:t xml:space="preserve"> </w:t>
      </w:r>
      <w:proofErr w:type="spellStart"/>
      <w:r w:rsidRPr="00C539B1">
        <w:rPr>
          <w:rFonts w:ascii="Times New Roman" w:hAnsi="Times New Roman" w:cs="Times New Roman"/>
          <w:iCs/>
        </w:rPr>
        <w:t>зъби</w:t>
      </w:r>
      <w:proofErr w:type="spellEnd"/>
      <w:r w:rsidRPr="00C539B1">
        <w:rPr>
          <w:rFonts w:ascii="Times New Roman" w:hAnsi="Times New Roman" w:cs="Times New Roman"/>
          <w:iCs/>
        </w:rPr>
        <w:t>.</w:t>
      </w:r>
    </w:p>
    <w:p w14:paraId="7BFBD2E8" w14:textId="77777777" w:rsidR="00DF294F" w:rsidRPr="00C539B1" w:rsidRDefault="00DF294F" w:rsidP="00DC5800">
      <w:pPr>
        <w:autoSpaceDE w:val="0"/>
        <w:autoSpaceDN w:val="0"/>
        <w:adjustRightInd w:val="0"/>
        <w:spacing w:after="0" w:line="240" w:lineRule="auto"/>
        <w:jc w:val="both"/>
        <w:rPr>
          <w:rFonts w:ascii="Times New Roman" w:hAnsi="Times New Roman" w:cs="Times New Roman"/>
        </w:rPr>
      </w:pPr>
    </w:p>
    <w:p w14:paraId="2DD0F26E" w14:textId="75D22C6C" w:rsidR="00813D2D" w:rsidRPr="00DC5800" w:rsidRDefault="006E6B1A" w:rsidP="00DC5800">
      <w:pPr>
        <w:pStyle w:val="ListParagraph"/>
        <w:numPr>
          <w:ilvl w:val="0"/>
          <w:numId w:val="7"/>
        </w:numPr>
        <w:spacing w:after="0" w:line="240" w:lineRule="auto"/>
        <w:jc w:val="both"/>
        <w:rPr>
          <w:rFonts w:ascii="Times New Roman" w:hAnsi="Times New Roman" w:cs="Times New Roman"/>
          <w:b/>
        </w:rPr>
      </w:pPr>
      <w:r w:rsidRPr="00C539B1">
        <w:rPr>
          <w:rFonts w:ascii="Times New Roman" w:hAnsi="Times New Roman" w:cs="Times New Roman"/>
          <w:b/>
        </w:rPr>
        <w:t xml:space="preserve">Damyanova Dobrinka, </w:t>
      </w:r>
      <w:proofErr w:type="spellStart"/>
      <w:r w:rsidRPr="00C539B1">
        <w:rPr>
          <w:rStyle w:val="shorttext"/>
          <w:rFonts w:ascii="Times New Roman" w:hAnsi="Times New Roman" w:cs="Times New Roman"/>
          <w:b/>
        </w:rPr>
        <w:t>Sabeva</w:t>
      </w:r>
      <w:proofErr w:type="spellEnd"/>
      <w:r w:rsidRPr="00C539B1">
        <w:rPr>
          <w:rFonts w:ascii="Times New Roman" w:hAnsi="Times New Roman" w:cs="Times New Roman"/>
          <w:b/>
        </w:rPr>
        <w:t xml:space="preserve"> El, </w:t>
      </w:r>
      <w:proofErr w:type="spellStart"/>
      <w:r w:rsidRPr="00C539B1">
        <w:rPr>
          <w:rStyle w:val="shorttext"/>
          <w:rFonts w:ascii="Times New Roman" w:hAnsi="Times New Roman" w:cs="Times New Roman"/>
          <w:b/>
        </w:rPr>
        <w:t>Miteva-Hristova</w:t>
      </w:r>
      <w:proofErr w:type="spellEnd"/>
      <w:r w:rsidRPr="00C539B1">
        <w:rPr>
          <w:rStyle w:val="shorttext"/>
          <w:rFonts w:ascii="Times New Roman" w:hAnsi="Times New Roman" w:cs="Times New Roman"/>
          <w:b/>
        </w:rPr>
        <w:t xml:space="preserve"> M. </w:t>
      </w:r>
      <w:r w:rsidRPr="00C539B1">
        <w:rPr>
          <w:rFonts w:ascii="Times New Roman" w:hAnsi="Times New Roman" w:cs="Times New Roman"/>
          <w:b/>
        </w:rPr>
        <w:t>Invasive Treatment of Caries with General Anesthesia – A Case Report.</w:t>
      </w:r>
      <w:r w:rsidRPr="00C539B1">
        <w:rPr>
          <w:rFonts w:ascii="Times New Roman" w:hAnsi="Times New Roman" w:cs="Times New Roman"/>
          <w:b/>
          <w:bCs/>
        </w:rPr>
        <w:t xml:space="preserve"> IOSR Journal of Dental and Medical Sciences (IOSR-JDMS). </w:t>
      </w:r>
      <w:r w:rsidR="00D862FE" w:rsidRPr="00C539B1">
        <w:rPr>
          <w:rFonts w:ascii="Times New Roman" w:hAnsi="Times New Roman" w:cs="Times New Roman"/>
          <w:b/>
          <w:bCs/>
        </w:rPr>
        <w:t xml:space="preserve">ISSN 2279-0853. </w:t>
      </w:r>
      <w:r w:rsidRPr="00C539B1">
        <w:rPr>
          <w:rFonts w:ascii="Times New Roman" w:hAnsi="Times New Roman" w:cs="Times New Roman"/>
          <w:b/>
          <w:bCs/>
        </w:rPr>
        <w:t>2017 July; 16, 7(III): 70-73.</w:t>
      </w:r>
      <w:r w:rsidR="0035595F" w:rsidRPr="00C539B1">
        <w:rPr>
          <w:rFonts w:ascii="Times New Roman" w:hAnsi="Times New Roman" w:cs="Times New Roman"/>
          <w:b/>
          <w:bCs/>
        </w:rPr>
        <w:t xml:space="preserve"> </w:t>
      </w:r>
    </w:p>
    <w:p w14:paraId="4D0E1AA8" w14:textId="0E463E6D" w:rsidR="00E43461" w:rsidRPr="00C539B1" w:rsidRDefault="00E43461" w:rsidP="00DC5800">
      <w:pPr>
        <w:shd w:val="clear" w:color="auto" w:fill="FFFFFF"/>
        <w:spacing w:after="0" w:line="240" w:lineRule="auto"/>
        <w:jc w:val="both"/>
        <w:rPr>
          <w:rFonts w:ascii="Times New Roman" w:eastAsia="Times New Roman" w:hAnsi="Times New Roman" w:cs="Times New Roman"/>
          <w:lang w:val="bg-BG"/>
        </w:rPr>
      </w:pPr>
      <w:proofErr w:type="spellStart"/>
      <w:r w:rsidRPr="00C539B1">
        <w:rPr>
          <w:rFonts w:ascii="Times New Roman" w:eastAsia="Times New Roman" w:hAnsi="Times New Roman" w:cs="Times New Roman"/>
        </w:rPr>
        <w:t>Въведение</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Въпреки</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общия</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спад</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на</w:t>
      </w:r>
      <w:proofErr w:type="spellEnd"/>
      <w:r w:rsidRPr="00C539B1">
        <w:rPr>
          <w:rFonts w:ascii="Times New Roman" w:eastAsia="Times New Roman" w:hAnsi="Times New Roman" w:cs="Times New Roman"/>
        </w:rPr>
        <w:t xml:space="preserve"> </w:t>
      </w:r>
      <w:r w:rsidR="00F45726" w:rsidRPr="00C539B1">
        <w:rPr>
          <w:rFonts w:ascii="Times New Roman" w:eastAsia="Times New Roman" w:hAnsi="Times New Roman" w:cs="Times New Roman"/>
          <w:lang w:val="bg-BG"/>
        </w:rPr>
        <w:t xml:space="preserve">зъбния </w:t>
      </w:r>
      <w:proofErr w:type="spellStart"/>
      <w:r w:rsidR="00F45726" w:rsidRPr="00C539B1">
        <w:rPr>
          <w:rFonts w:ascii="Times New Roman" w:eastAsia="Times New Roman" w:hAnsi="Times New Roman" w:cs="Times New Roman"/>
        </w:rPr>
        <w:t>кариес</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при</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деца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все</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о</w:t>
      </w:r>
      <w:r w:rsidR="00F45726" w:rsidRPr="00C539B1">
        <w:rPr>
          <w:rFonts w:ascii="Times New Roman" w:eastAsia="Times New Roman" w:hAnsi="Times New Roman" w:cs="Times New Roman"/>
        </w:rPr>
        <w:t>ще</w:t>
      </w:r>
      <w:proofErr w:type="spellEnd"/>
      <w:r w:rsidR="00F45726" w:rsidRPr="00C539B1">
        <w:rPr>
          <w:rFonts w:ascii="Times New Roman" w:eastAsia="Times New Roman" w:hAnsi="Times New Roman" w:cs="Times New Roman"/>
        </w:rPr>
        <w:t xml:space="preserve"> 50-60% </w:t>
      </w:r>
      <w:proofErr w:type="spellStart"/>
      <w:r w:rsidR="00F45726" w:rsidRPr="00C539B1">
        <w:rPr>
          <w:rFonts w:ascii="Times New Roman" w:eastAsia="Times New Roman" w:hAnsi="Times New Roman" w:cs="Times New Roman"/>
        </w:rPr>
        <w:t>от</w:t>
      </w:r>
      <w:proofErr w:type="spellEnd"/>
      <w:r w:rsidR="00F45726" w:rsidRPr="00C539B1">
        <w:rPr>
          <w:rFonts w:ascii="Times New Roman" w:eastAsia="Times New Roman" w:hAnsi="Times New Roman" w:cs="Times New Roman"/>
        </w:rPr>
        <w:t xml:space="preserve"> </w:t>
      </w:r>
      <w:proofErr w:type="spellStart"/>
      <w:r w:rsidR="00F45726" w:rsidRPr="00C539B1">
        <w:rPr>
          <w:rFonts w:ascii="Times New Roman" w:eastAsia="Times New Roman" w:hAnsi="Times New Roman" w:cs="Times New Roman"/>
        </w:rPr>
        <w:t>кариесните</w:t>
      </w:r>
      <w:proofErr w:type="spellEnd"/>
      <w:r w:rsidR="00F45726" w:rsidRPr="00C539B1">
        <w:rPr>
          <w:rFonts w:ascii="Times New Roman" w:eastAsia="Times New Roman" w:hAnsi="Times New Roman" w:cs="Times New Roman"/>
        </w:rPr>
        <w:t xml:space="preserve"> </w:t>
      </w:r>
      <w:proofErr w:type="spellStart"/>
      <w:r w:rsidR="00F45726" w:rsidRPr="00C539B1">
        <w:rPr>
          <w:rFonts w:ascii="Times New Roman" w:eastAsia="Times New Roman" w:hAnsi="Times New Roman" w:cs="Times New Roman"/>
        </w:rPr>
        <w:t>временни</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зъби</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на</w:t>
      </w:r>
      <w:proofErr w:type="spellEnd"/>
      <w:r w:rsidRPr="00C539B1">
        <w:rPr>
          <w:rFonts w:ascii="Times New Roman" w:eastAsia="Times New Roman" w:hAnsi="Times New Roman" w:cs="Times New Roman"/>
        </w:rPr>
        <w:t xml:space="preserve"> 6-годишните </w:t>
      </w:r>
      <w:proofErr w:type="spellStart"/>
      <w:r w:rsidRPr="00C539B1">
        <w:rPr>
          <w:rFonts w:ascii="Times New Roman" w:eastAsia="Times New Roman" w:hAnsi="Times New Roman" w:cs="Times New Roman"/>
        </w:rPr>
        <w:t>остават</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нелекувани</w:t>
      </w:r>
      <w:proofErr w:type="spellEnd"/>
      <w:r w:rsidRPr="00C539B1">
        <w:rPr>
          <w:rFonts w:ascii="Times New Roman" w:eastAsia="Times New Roman" w:hAnsi="Times New Roman" w:cs="Times New Roman"/>
        </w:rPr>
        <w:t>,</w:t>
      </w:r>
      <w:r w:rsidR="0093172F" w:rsidRPr="00C539B1">
        <w:rPr>
          <w:rFonts w:ascii="Times New Roman" w:eastAsia="Times New Roman" w:hAnsi="Times New Roman" w:cs="Times New Roman"/>
          <w:lang w:val="bg-BG"/>
        </w:rPr>
        <w:t xml:space="preserve"> а</w:t>
      </w:r>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при</w:t>
      </w:r>
      <w:proofErr w:type="spellEnd"/>
      <w:r w:rsidRPr="00C539B1">
        <w:rPr>
          <w:rFonts w:ascii="Times New Roman" w:eastAsia="Times New Roman" w:hAnsi="Times New Roman" w:cs="Times New Roman"/>
        </w:rPr>
        <w:t xml:space="preserve"> 3-годишните 13%. </w:t>
      </w:r>
      <w:proofErr w:type="spellStart"/>
      <w:r w:rsidRPr="00C539B1">
        <w:rPr>
          <w:rFonts w:ascii="Times New Roman" w:eastAsia="Times New Roman" w:hAnsi="Times New Roman" w:cs="Times New Roman"/>
        </w:rPr>
        <w:t>Нараства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все</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повече</w:t>
      </w:r>
      <w:proofErr w:type="spellEnd"/>
      <w:r w:rsidR="00C30799" w:rsidRPr="00C539B1">
        <w:rPr>
          <w:rFonts w:ascii="Times New Roman" w:eastAsia="Times New Roman" w:hAnsi="Times New Roman" w:cs="Times New Roman"/>
          <w:lang w:val="bg-BG"/>
        </w:rPr>
        <w:t xml:space="preserve"> броя </w:t>
      </w:r>
      <w:r w:rsidR="00DC5800" w:rsidRPr="00C539B1">
        <w:rPr>
          <w:rFonts w:ascii="Times New Roman" w:eastAsia="Times New Roman" w:hAnsi="Times New Roman" w:cs="Times New Roman"/>
          <w:lang w:val="bg-BG"/>
        </w:rPr>
        <w:t xml:space="preserve">на </w:t>
      </w:r>
      <w:proofErr w:type="spellStart"/>
      <w:r w:rsidR="00DC5800" w:rsidRPr="00C539B1">
        <w:rPr>
          <w:rFonts w:ascii="Times New Roman" w:eastAsia="Times New Roman" w:hAnsi="Times New Roman" w:cs="Times New Roman"/>
        </w:rPr>
        <w:t>пациентите</w:t>
      </w:r>
      <w:proofErr w:type="spellEnd"/>
      <w:r w:rsidR="00262B13" w:rsidRPr="00C539B1">
        <w:rPr>
          <w:rFonts w:ascii="Times New Roman" w:eastAsia="Times New Roman" w:hAnsi="Times New Roman" w:cs="Times New Roman"/>
        </w:rPr>
        <w:t xml:space="preserve"> с </w:t>
      </w:r>
      <w:proofErr w:type="spellStart"/>
      <w:r w:rsidR="00262B13" w:rsidRPr="00C539B1">
        <w:rPr>
          <w:rFonts w:ascii="Times New Roman" w:eastAsia="Times New Roman" w:hAnsi="Times New Roman" w:cs="Times New Roman"/>
        </w:rPr>
        <w:t>възпалени</w:t>
      </w:r>
      <w:proofErr w:type="spellEnd"/>
      <w:r w:rsidR="00262B13" w:rsidRPr="00C539B1">
        <w:rPr>
          <w:rFonts w:ascii="Times New Roman" w:eastAsia="Times New Roman" w:hAnsi="Times New Roman" w:cs="Times New Roman"/>
        </w:rPr>
        <w:t xml:space="preserve"> и</w:t>
      </w:r>
      <w:r w:rsidRPr="00C539B1">
        <w:rPr>
          <w:rFonts w:ascii="Times New Roman" w:eastAsia="Times New Roman" w:hAnsi="Times New Roman" w:cs="Times New Roman"/>
        </w:rPr>
        <w:t xml:space="preserve"> </w:t>
      </w:r>
      <w:r w:rsidR="00262B13" w:rsidRPr="00C539B1">
        <w:rPr>
          <w:rFonts w:ascii="Times New Roman" w:eastAsia="Times New Roman" w:hAnsi="Times New Roman" w:cs="Times New Roman"/>
        </w:rPr>
        <w:t xml:space="preserve">с </w:t>
      </w:r>
      <w:proofErr w:type="spellStart"/>
      <w:r w:rsidR="00262B13" w:rsidRPr="00C539B1">
        <w:rPr>
          <w:rFonts w:ascii="Times New Roman" w:eastAsia="Times New Roman" w:hAnsi="Times New Roman" w:cs="Times New Roman"/>
        </w:rPr>
        <w:t>недостатъчно</w:t>
      </w:r>
      <w:proofErr w:type="spellEnd"/>
      <w:r w:rsidR="00262B13" w:rsidRPr="00C539B1">
        <w:rPr>
          <w:rFonts w:ascii="Times New Roman" w:eastAsia="Times New Roman" w:hAnsi="Times New Roman" w:cs="Times New Roman"/>
        </w:rPr>
        <w:t xml:space="preserve"> </w:t>
      </w:r>
      <w:proofErr w:type="spellStart"/>
      <w:r w:rsidR="00262B13" w:rsidRPr="00C539B1">
        <w:rPr>
          <w:rFonts w:ascii="Times New Roman" w:eastAsia="Times New Roman" w:hAnsi="Times New Roman" w:cs="Times New Roman"/>
        </w:rPr>
        <w:t>лекувани</w:t>
      </w:r>
      <w:proofErr w:type="spellEnd"/>
      <w:r w:rsidR="00262B13" w:rsidRPr="00C539B1">
        <w:rPr>
          <w:rFonts w:ascii="Times New Roman" w:eastAsia="Times New Roman" w:hAnsi="Times New Roman" w:cs="Times New Roman"/>
        </w:rPr>
        <w:t xml:space="preserve"> </w:t>
      </w:r>
      <w:proofErr w:type="spellStart"/>
      <w:r w:rsidR="00262B13" w:rsidRPr="00C539B1">
        <w:rPr>
          <w:rFonts w:ascii="Times New Roman" w:eastAsia="Times New Roman" w:hAnsi="Times New Roman" w:cs="Times New Roman"/>
        </w:rPr>
        <w:t>временни</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зъби</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Следователно</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ранното</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лечение</w:t>
      </w:r>
      <w:proofErr w:type="spellEnd"/>
      <w:r w:rsidRPr="00C539B1">
        <w:rPr>
          <w:rFonts w:ascii="Times New Roman" w:eastAsia="Times New Roman" w:hAnsi="Times New Roman" w:cs="Times New Roman"/>
        </w:rPr>
        <w:t xml:space="preserve"> е </w:t>
      </w:r>
      <w:proofErr w:type="spellStart"/>
      <w:r w:rsidRPr="00C539B1">
        <w:rPr>
          <w:rFonts w:ascii="Times New Roman" w:eastAsia="Times New Roman" w:hAnsi="Times New Roman" w:cs="Times New Roman"/>
        </w:rPr>
        <w:t>основно</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Целта</w:t>
      </w:r>
      <w:proofErr w:type="spellEnd"/>
      <w:r w:rsidRPr="00C539B1">
        <w:rPr>
          <w:rFonts w:ascii="Times New Roman" w:eastAsia="Times New Roman" w:hAnsi="Times New Roman" w:cs="Times New Roman"/>
        </w:rPr>
        <w:t xml:space="preserve"> е </w:t>
      </w:r>
      <w:proofErr w:type="spellStart"/>
      <w:r w:rsidRPr="00C539B1">
        <w:rPr>
          <w:rFonts w:ascii="Times New Roman" w:eastAsia="Times New Roman" w:hAnsi="Times New Roman" w:cs="Times New Roman"/>
        </w:rPr>
        <w:t>да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се</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лекува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кариес</w:t>
      </w:r>
      <w:proofErr w:type="spellEnd"/>
      <w:r w:rsidR="00A505D7" w:rsidRPr="00C539B1">
        <w:rPr>
          <w:rFonts w:ascii="Times New Roman" w:eastAsia="Times New Roman" w:hAnsi="Times New Roman" w:cs="Times New Roman"/>
          <w:lang w:val="bg-BG"/>
        </w:rPr>
        <w:t>а</w:t>
      </w:r>
      <w:r w:rsidRPr="00C539B1">
        <w:rPr>
          <w:rFonts w:ascii="Times New Roman" w:eastAsia="Times New Roman" w:hAnsi="Times New Roman" w:cs="Times New Roman"/>
        </w:rPr>
        <w:t xml:space="preserve"> и </w:t>
      </w:r>
      <w:proofErr w:type="spellStart"/>
      <w:r w:rsidRPr="00C539B1">
        <w:rPr>
          <w:rFonts w:ascii="Times New Roman" w:eastAsia="Times New Roman" w:hAnsi="Times New Roman" w:cs="Times New Roman"/>
        </w:rPr>
        <w:t>възпаление</w:t>
      </w:r>
      <w:proofErr w:type="spellEnd"/>
      <w:r w:rsidR="00A505D7" w:rsidRPr="00C539B1">
        <w:rPr>
          <w:rFonts w:ascii="Times New Roman" w:eastAsia="Times New Roman" w:hAnsi="Times New Roman" w:cs="Times New Roman"/>
          <w:lang w:val="bg-BG"/>
        </w:rPr>
        <w:t>то</w:t>
      </w:r>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на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зъбната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пулпа</w:t>
      </w:r>
      <w:proofErr w:type="spellEnd"/>
      <w:r w:rsidRPr="00C539B1">
        <w:rPr>
          <w:rFonts w:ascii="Times New Roman" w:eastAsia="Times New Roman" w:hAnsi="Times New Roman" w:cs="Times New Roman"/>
        </w:rPr>
        <w:t xml:space="preserve"> в </w:t>
      </w:r>
      <w:proofErr w:type="spellStart"/>
      <w:r w:rsidRPr="00C539B1">
        <w:rPr>
          <w:rFonts w:ascii="Times New Roman" w:eastAsia="Times New Roman" w:hAnsi="Times New Roman" w:cs="Times New Roman"/>
        </w:rPr>
        <w:t>едно</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посещение</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на</w:t>
      </w:r>
      <w:proofErr w:type="spellEnd"/>
      <w:r w:rsidRPr="00C539B1">
        <w:rPr>
          <w:rFonts w:ascii="Times New Roman" w:eastAsia="Times New Roman" w:hAnsi="Times New Roman" w:cs="Times New Roman"/>
        </w:rPr>
        <w:t xml:space="preserve"> </w:t>
      </w:r>
      <w:r w:rsidR="00A505D7" w:rsidRPr="00C539B1">
        <w:rPr>
          <w:rFonts w:ascii="Times New Roman" w:eastAsia="Times New Roman" w:hAnsi="Times New Roman" w:cs="Times New Roman"/>
          <w:lang w:val="bg-BG"/>
        </w:rPr>
        <w:t>едно</w:t>
      </w:r>
      <w:proofErr w:type="spellStart"/>
      <w:r w:rsidR="00A505D7" w:rsidRPr="00C539B1">
        <w:rPr>
          <w:rFonts w:ascii="Times New Roman" w:eastAsia="Times New Roman" w:hAnsi="Times New Roman" w:cs="Times New Roman"/>
        </w:rPr>
        <w:t>дневна</w:t>
      </w:r>
      <w:proofErr w:type="spellEnd"/>
      <w:r w:rsidR="00A505D7" w:rsidRPr="00C539B1">
        <w:rPr>
          <w:rFonts w:ascii="Times New Roman" w:eastAsia="Times New Roman" w:hAnsi="Times New Roman" w:cs="Times New Roman"/>
        </w:rPr>
        <w:t xml:space="preserve"> </w:t>
      </w:r>
      <w:proofErr w:type="spellStart"/>
      <w:r w:rsidR="00A505D7" w:rsidRPr="00C539B1">
        <w:rPr>
          <w:rFonts w:ascii="Times New Roman" w:eastAsia="Times New Roman" w:hAnsi="Times New Roman" w:cs="Times New Roman"/>
        </w:rPr>
        <w:t>операция</w:t>
      </w:r>
      <w:proofErr w:type="spellEnd"/>
      <w:r w:rsidR="00A505D7" w:rsidRPr="00C539B1">
        <w:rPr>
          <w:rFonts w:ascii="Times New Roman" w:eastAsia="Times New Roman" w:hAnsi="Times New Roman" w:cs="Times New Roman"/>
        </w:rPr>
        <w:t xml:space="preserve"> </w:t>
      </w:r>
      <w:proofErr w:type="spellStart"/>
      <w:r w:rsidR="00A505D7" w:rsidRPr="00C539B1">
        <w:rPr>
          <w:rFonts w:ascii="Times New Roman" w:eastAsia="Times New Roman" w:hAnsi="Times New Roman" w:cs="Times New Roman"/>
        </w:rPr>
        <w:t>на</w:t>
      </w:r>
      <w:proofErr w:type="spellEnd"/>
      <w:r w:rsidR="00A505D7" w:rsidRPr="00C539B1">
        <w:rPr>
          <w:rFonts w:ascii="Times New Roman" w:eastAsia="Times New Roman" w:hAnsi="Times New Roman" w:cs="Times New Roman"/>
        </w:rPr>
        <w:t xml:space="preserve"> </w:t>
      </w:r>
      <w:proofErr w:type="spellStart"/>
      <w:r w:rsidR="00A505D7" w:rsidRPr="00C539B1">
        <w:rPr>
          <w:rFonts w:ascii="Times New Roman" w:eastAsia="Times New Roman" w:hAnsi="Times New Roman" w:cs="Times New Roman"/>
        </w:rPr>
        <w:t>децата</w:t>
      </w:r>
      <w:proofErr w:type="spellEnd"/>
      <w:r w:rsidR="00A505D7" w:rsidRPr="00C539B1">
        <w:rPr>
          <w:rFonts w:ascii="Times New Roman" w:eastAsia="Times New Roman" w:hAnsi="Times New Roman" w:cs="Times New Roman"/>
        </w:rPr>
        <w:t xml:space="preserve"> </w:t>
      </w:r>
      <w:proofErr w:type="spellStart"/>
      <w:r w:rsidR="00A505D7" w:rsidRPr="00C539B1">
        <w:rPr>
          <w:rFonts w:ascii="Times New Roman" w:eastAsia="Times New Roman" w:hAnsi="Times New Roman" w:cs="Times New Roman"/>
        </w:rPr>
        <w:t>пациенти</w:t>
      </w:r>
      <w:proofErr w:type="spellEnd"/>
      <w:r w:rsidR="00A505D7" w:rsidRPr="00C539B1">
        <w:rPr>
          <w:rFonts w:ascii="Times New Roman" w:eastAsia="Times New Roman" w:hAnsi="Times New Roman" w:cs="Times New Roman"/>
        </w:rPr>
        <w:t>,</w:t>
      </w:r>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чрез</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прилагане</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на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обезболяване</w:t>
      </w:r>
      <w:proofErr w:type="spellEnd"/>
      <w:r w:rsidRPr="00C539B1">
        <w:rPr>
          <w:rFonts w:ascii="Times New Roman" w:eastAsia="Times New Roman" w:hAnsi="Times New Roman" w:cs="Times New Roman"/>
        </w:rPr>
        <w:t xml:space="preserve"> с </w:t>
      </w:r>
      <w:proofErr w:type="spellStart"/>
      <w:r w:rsidRPr="00C539B1">
        <w:rPr>
          <w:rFonts w:ascii="Times New Roman" w:eastAsia="Times New Roman" w:hAnsi="Times New Roman" w:cs="Times New Roman"/>
        </w:rPr>
        <w:t>общ</w:t>
      </w:r>
      <w:r w:rsidR="00A505D7" w:rsidRPr="00C539B1">
        <w:rPr>
          <w:rFonts w:ascii="Times New Roman" w:eastAsia="Times New Roman" w:hAnsi="Times New Roman" w:cs="Times New Roman"/>
        </w:rPr>
        <w:t>а</w:t>
      </w:r>
      <w:proofErr w:type="spellEnd"/>
      <w:r w:rsidR="00A505D7" w:rsidRPr="00C539B1">
        <w:rPr>
          <w:rFonts w:ascii="Times New Roman" w:eastAsia="Times New Roman" w:hAnsi="Times New Roman" w:cs="Times New Roman"/>
        </w:rPr>
        <w:t xml:space="preserve"> и </w:t>
      </w:r>
      <w:proofErr w:type="spellStart"/>
      <w:r w:rsidR="00A505D7" w:rsidRPr="00C539B1">
        <w:rPr>
          <w:rFonts w:ascii="Times New Roman" w:eastAsia="Times New Roman" w:hAnsi="Times New Roman" w:cs="Times New Roman"/>
        </w:rPr>
        <w:t>локална</w:t>
      </w:r>
      <w:proofErr w:type="spellEnd"/>
      <w:r w:rsidR="00A505D7" w:rsidRPr="00C539B1">
        <w:rPr>
          <w:rFonts w:ascii="Times New Roman" w:eastAsia="Times New Roman" w:hAnsi="Times New Roman" w:cs="Times New Roman"/>
        </w:rPr>
        <w:t xml:space="preserve"> </w:t>
      </w:r>
      <w:proofErr w:type="spellStart"/>
      <w:r w:rsidR="00A505D7" w:rsidRPr="00C539B1">
        <w:rPr>
          <w:rFonts w:ascii="Times New Roman" w:eastAsia="Times New Roman" w:hAnsi="Times New Roman" w:cs="Times New Roman"/>
        </w:rPr>
        <w:t>анестезия</w:t>
      </w:r>
      <w:proofErr w:type="spellEnd"/>
      <w:r w:rsidR="00A505D7" w:rsidRPr="00C539B1">
        <w:rPr>
          <w:rFonts w:ascii="Times New Roman" w:eastAsia="Times New Roman" w:hAnsi="Times New Roman" w:cs="Times New Roman"/>
        </w:rPr>
        <w:t xml:space="preserve">. </w:t>
      </w:r>
      <w:proofErr w:type="spellStart"/>
      <w:r w:rsidR="00A505D7" w:rsidRPr="00C539B1">
        <w:rPr>
          <w:rFonts w:ascii="Times New Roman" w:eastAsia="Times New Roman" w:hAnsi="Times New Roman" w:cs="Times New Roman"/>
        </w:rPr>
        <w:t>Описание</w:t>
      </w:r>
      <w:proofErr w:type="spellEnd"/>
      <w:r w:rsidR="00A505D7" w:rsidRPr="00C539B1">
        <w:rPr>
          <w:rFonts w:ascii="Times New Roman" w:eastAsia="Times New Roman" w:hAnsi="Times New Roman" w:cs="Times New Roman"/>
        </w:rPr>
        <w:t xml:space="preserve"> </w:t>
      </w:r>
      <w:proofErr w:type="spellStart"/>
      <w:r w:rsidR="00A505D7" w:rsidRPr="00C539B1">
        <w:rPr>
          <w:rFonts w:ascii="Times New Roman" w:eastAsia="Times New Roman" w:hAnsi="Times New Roman" w:cs="Times New Roman"/>
        </w:rPr>
        <w:t>на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случая</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Дете</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момче</w:t>
      </w:r>
      <w:proofErr w:type="spellEnd"/>
      <w:r w:rsidRPr="00C539B1">
        <w:rPr>
          <w:rFonts w:ascii="Times New Roman" w:eastAsia="Times New Roman" w:hAnsi="Times New Roman" w:cs="Times New Roman"/>
        </w:rPr>
        <w:t xml:space="preserve"> </w:t>
      </w:r>
      <w:proofErr w:type="spellStart"/>
      <w:r w:rsidR="00A505D7" w:rsidRPr="00C539B1">
        <w:rPr>
          <w:rFonts w:ascii="Times New Roman" w:eastAsia="Times New Roman" w:hAnsi="Times New Roman" w:cs="Times New Roman"/>
        </w:rPr>
        <w:lastRenderedPageBreak/>
        <w:t>на</w:t>
      </w:r>
      <w:proofErr w:type="spellEnd"/>
      <w:r w:rsidR="00A505D7" w:rsidRPr="00C539B1">
        <w:rPr>
          <w:rFonts w:ascii="Times New Roman" w:eastAsia="Times New Roman" w:hAnsi="Times New Roman" w:cs="Times New Roman"/>
        </w:rPr>
        <w:t xml:space="preserve"> 5 </w:t>
      </w:r>
      <w:proofErr w:type="spellStart"/>
      <w:r w:rsidR="00A505D7" w:rsidRPr="00C539B1">
        <w:rPr>
          <w:rFonts w:ascii="Times New Roman" w:eastAsia="Times New Roman" w:hAnsi="Times New Roman" w:cs="Times New Roman"/>
        </w:rPr>
        <w:t>години</w:t>
      </w:r>
      <w:proofErr w:type="spellEnd"/>
      <w:r w:rsidR="00A505D7" w:rsidRPr="00C539B1">
        <w:rPr>
          <w:rFonts w:ascii="Times New Roman" w:eastAsia="Times New Roman" w:hAnsi="Times New Roman" w:cs="Times New Roman"/>
        </w:rPr>
        <w:t xml:space="preserve"> </w:t>
      </w:r>
      <w:proofErr w:type="spellStart"/>
      <w:r w:rsidR="00A505D7" w:rsidRPr="00C539B1">
        <w:rPr>
          <w:rFonts w:ascii="Times New Roman" w:eastAsia="Times New Roman" w:hAnsi="Times New Roman" w:cs="Times New Roman"/>
        </w:rPr>
        <w:t>се</w:t>
      </w:r>
      <w:proofErr w:type="spellEnd"/>
      <w:r w:rsidR="00A505D7" w:rsidRPr="00C539B1">
        <w:rPr>
          <w:rFonts w:ascii="Times New Roman" w:eastAsia="Times New Roman" w:hAnsi="Times New Roman" w:cs="Times New Roman"/>
        </w:rPr>
        <w:t xml:space="preserve"> </w:t>
      </w:r>
      <w:proofErr w:type="spellStart"/>
      <w:r w:rsidR="00A505D7" w:rsidRPr="00C539B1">
        <w:rPr>
          <w:rFonts w:ascii="Times New Roman" w:eastAsia="Times New Roman" w:hAnsi="Times New Roman" w:cs="Times New Roman"/>
        </w:rPr>
        <w:t>оплаква</w:t>
      </w:r>
      <w:proofErr w:type="spellEnd"/>
      <w:r w:rsidR="00A505D7" w:rsidRPr="00C539B1">
        <w:rPr>
          <w:rFonts w:ascii="Times New Roman" w:eastAsia="Times New Roman" w:hAnsi="Times New Roman" w:cs="Times New Roman"/>
        </w:rPr>
        <w:t xml:space="preserve"> </w:t>
      </w:r>
      <w:proofErr w:type="spellStart"/>
      <w:r w:rsidR="00A505D7" w:rsidRPr="00C539B1">
        <w:rPr>
          <w:rFonts w:ascii="Times New Roman" w:eastAsia="Times New Roman" w:hAnsi="Times New Roman" w:cs="Times New Roman"/>
        </w:rPr>
        <w:t>от</w:t>
      </w:r>
      <w:proofErr w:type="spellEnd"/>
      <w:r w:rsidR="00A505D7" w:rsidRPr="00C539B1">
        <w:rPr>
          <w:rFonts w:ascii="Times New Roman" w:eastAsia="Times New Roman" w:hAnsi="Times New Roman" w:cs="Times New Roman"/>
        </w:rPr>
        <w:t xml:space="preserve"> </w:t>
      </w:r>
      <w:proofErr w:type="spellStart"/>
      <w:r w:rsidR="00A505D7" w:rsidRPr="00C539B1">
        <w:rPr>
          <w:rFonts w:ascii="Times New Roman" w:eastAsia="Times New Roman" w:hAnsi="Times New Roman" w:cs="Times New Roman"/>
        </w:rPr>
        <w:t>силна</w:t>
      </w:r>
      <w:proofErr w:type="spellEnd"/>
      <w:r w:rsidR="00A505D7" w:rsidRPr="00C539B1">
        <w:rPr>
          <w:rFonts w:ascii="Times New Roman" w:eastAsia="Times New Roman" w:hAnsi="Times New Roman" w:cs="Times New Roman"/>
        </w:rPr>
        <w:t xml:space="preserve"> </w:t>
      </w:r>
      <w:proofErr w:type="spellStart"/>
      <w:r w:rsidR="00A505D7" w:rsidRPr="00C539B1">
        <w:rPr>
          <w:rFonts w:ascii="Times New Roman" w:eastAsia="Times New Roman" w:hAnsi="Times New Roman" w:cs="Times New Roman"/>
        </w:rPr>
        <w:t>периодична</w:t>
      </w:r>
      <w:proofErr w:type="spellEnd"/>
      <w:r w:rsidR="00A505D7"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бол</w:t>
      </w:r>
      <w:proofErr w:type="spellEnd"/>
      <w:r w:rsidR="00A505D7" w:rsidRPr="00C539B1">
        <w:rPr>
          <w:rFonts w:ascii="Times New Roman" w:eastAsia="Times New Roman" w:hAnsi="Times New Roman" w:cs="Times New Roman"/>
          <w:lang w:val="bg-BG"/>
        </w:rPr>
        <w:t>ка на зъб</w:t>
      </w:r>
      <w:r w:rsidRPr="00C539B1">
        <w:rPr>
          <w:rFonts w:ascii="Times New Roman" w:eastAsia="Times New Roman" w:hAnsi="Times New Roman" w:cs="Times New Roman"/>
        </w:rPr>
        <w:t xml:space="preserve"> 65 </w:t>
      </w:r>
      <w:r w:rsidR="00A505D7" w:rsidRPr="00C539B1">
        <w:rPr>
          <w:rFonts w:ascii="Times New Roman" w:eastAsia="Times New Roman" w:hAnsi="Times New Roman" w:cs="Times New Roman"/>
          <w:lang w:val="bg-BG"/>
        </w:rPr>
        <w:t xml:space="preserve">и </w:t>
      </w:r>
      <w:r w:rsidRPr="00C539B1">
        <w:rPr>
          <w:rFonts w:ascii="Times New Roman" w:eastAsia="Times New Roman" w:hAnsi="Times New Roman" w:cs="Times New Roman"/>
        </w:rPr>
        <w:t xml:space="preserve">е </w:t>
      </w:r>
      <w:proofErr w:type="spellStart"/>
      <w:r w:rsidRPr="00C539B1">
        <w:rPr>
          <w:rFonts w:ascii="Times New Roman" w:eastAsia="Times New Roman" w:hAnsi="Times New Roman" w:cs="Times New Roman"/>
        </w:rPr>
        <w:t>дов</w:t>
      </w:r>
      <w:r w:rsidR="00A505D7" w:rsidRPr="00C539B1">
        <w:rPr>
          <w:rFonts w:ascii="Times New Roman" w:eastAsia="Times New Roman" w:hAnsi="Times New Roman" w:cs="Times New Roman"/>
        </w:rPr>
        <w:t>едено</w:t>
      </w:r>
      <w:proofErr w:type="spellEnd"/>
      <w:r w:rsidR="00A505D7" w:rsidRPr="00C539B1">
        <w:rPr>
          <w:rFonts w:ascii="Times New Roman" w:eastAsia="Times New Roman" w:hAnsi="Times New Roman" w:cs="Times New Roman"/>
        </w:rPr>
        <w:t xml:space="preserve"> </w:t>
      </w:r>
      <w:proofErr w:type="spellStart"/>
      <w:r w:rsidR="00A505D7" w:rsidRPr="00C539B1">
        <w:rPr>
          <w:rFonts w:ascii="Times New Roman" w:eastAsia="Times New Roman" w:hAnsi="Times New Roman" w:cs="Times New Roman"/>
        </w:rPr>
        <w:t>от</w:t>
      </w:r>
      <w:proofErr w:type="spellEnd"/>
      <w:r w:rsidR="00A505D7" w:rsidRPr="00C539B1">
        <w:rPr>
          <w:rFonts w:ascii="Times New Roman" w:eastAsia="Times New Roman" w:hAnsi="Times New Roman" w:cs="Times New Roman"/>
        </w:rPr>
        <w:t xml:space="preserve"> </w:t>
      </w:r>
      <w:proofErr w:type="spellStart"/>
      <w:r w:rsidR="00A505D7" w:rsidRPr="00C539B1">
        <w:rPr>
          <w:rFonts w:ascii="Times New Roman" w:eastAsia="Times New Roman" w:hAnsi="Times New Roman" w:cs="Times New Roman"/>
        </w:rPr>
        <w:t>родителите</w:t>
      </w:r>
      <w:proofErr w:type="spellEnd"/>
      <w:r w:rsidR="00A505D7" w:rsidRPr="00C539B1">
        <w:rPr>
          <w:rFonts w:ascii="Times New Roman" w:eastAsia="Times New Roman" w:hAnsi="Times New Roman" w:cs="Times New Roman"/>
        </w:rPr>
        <w:t xml:space="preserve"> </w:t>
      </w:r>
      <w:proofErr w:type="spellStart"/>
      <w:r w:rsidR="00A505D7" w:rsidRPr="00C539B1">
        <w:rPr>
          <w:rFonts w:ascii="Times New Roman" w:eastAsia="Times New Roman" w:hAnsi="Times New Roman" w:cs="Times New Roman"/>
        </w:rPr>
        <w:t>си</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за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преглед</w:t>
      </w:r>
      <w:proofErr w:type="spellEnd"/>
      <w:r w:rsidRPr="00C539B1">
        <w:rPr>
          <w:rFonts w:ascii="Times New Roman" w:eastAsia="Times New Roman" w:hAnsi="Times New Roman" w:cs="Times New Roman"/>
        </w:rPr>
        <w:t xml:space="preserve"> и </w:t>
      </w:r>
      <w:proofErr w:type="spellStart"/>
      <w:r w:rsidRPr="00C539B1">
        <w:rPr>
          <w:rFonts w:ascii="Times New Roman" w:eastAsia="Times New Roman" w:hAnsi="Times New Roman" w:cs="Times New Roman"/>
        </w:rPr>
        <w:t>лечение</w:t>
      </w:r>
      <w:proofErr w:type="spellEnd"/>
      <w:r w:rsidRPr="00C539B1">
        <w:rPr>
          <w:rFonts w:ascii="Times New Roman" w:eastAsia="Times New Roman" w:hAnsi="Times New Roman" w:cs="Times New Roman"/>
        </w:rPr>
        <w:t xml:space="preserve"> в </w:t>
      </w:r>
      <w:proofErr w:type="spellStart"/>
      <w:r w:rsidRPr="00C539B1">
        <w:rPr>
          <w:rFonts w:ascii="Times New Roman" w:eastAsia="Times New Roman" w:hAnsi="Times New Roman" w:cs="Times New Roman"/>
        </w:rPr>
        <w:t>Университетския</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медицински</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дентален</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център</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към</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Факултета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по</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дентална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медицина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Варна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България</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Детето</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страда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от</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системно</w:t>
      </w:r>
      <w:proofErr w:type="spellEnd"/>
      <w:r w:rsidRPr="00C539B1">
        <w:rPr>
          <w:rFonts w:ascii="Times New Roman" w:eastAsia="Times New Roman" w:hAnsi="Times New Roman" w:cs="Times New Roman"/>
        </w:rPr>
        <w:t xml:space="preserve"> </w:t>
      </w:r>
      <w:proofErr w:type="spellStart"/>
      <w:r w:rsidR="0095501C" w:rsidRPr="00C539B1">
        <w:rPr>
          <w:rFonts w:ascii="Times New Roman" w:eastAsia="Times New Roman" w:hAnsi="Times New Roman" w:cs="Times New Roman"/>
        </w:rPr>
        <w:t>медицинско</w:t>
      </w:r>
      <w:proofErr w:type="spellEnd"/>
      <w:r w:rsidR="0095501C" w:rsidRPr="00C539B1">
        <w:rPr>
          <w:rFonts w:ascii="Times New Roman" w:eastAsia="Times New Roman" w:hAnsi="Times New Roman" w:cs="Times New Roman"/>
        </w:rPr>
        <w:t xml:space="preserve"> </w:t>
      </w:r>
      <w:proofErr w:type="spellStart"/>
      <w:r w:rsidR="0095501C" w:rsidRPr="00C539B1">
        <w:rPr>
          <w:rFonts w:ascii="Times New Roman" w:eastAsia="Times New Roman" w:hAnsi="Times New Roman" w:cs="Times New Roman"/>
        </w:rPr>
        <w:t>заболяване</w:t>
      </w:r>
      <w:proofErr w:type="spellEnd"/>
      <w:r w:rsidR="0095501C" w:rsidRPr="00C539B1">
        <w:rPr>
          <w:rFonts w:ascii="Times New Roman" w:eastAsia="Times New Roman" w:hAnsi="Times New Roman" w:cs="Times New Roman"/>
        </w:rPr>
        <w:t>- Д:</w:t>
      </w:r>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Бронхиална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ас</w:t>
      </w:r>
      <w:r w:rsidR="00A516CB" w:rsidRPr="00C539B1">
        <w:rPr>
          <w:rFonts w:ascii="Times New Roman" w:eastAsia="Times New Roman" w:hAnsi="Times New Roman" w:cs="Times New Roman"/>
        </w:rPr>
        <w:t>тма</w:t>
      </w:r>
      <w:proofErr w:type="spellEnd"/>
      <w:r w:rsidR="00A516CB" w:rsidRPr="00C539B1">
        <w:rPr>
          <w:rFonts w:ascii="Times New Roman" w:eastAsia="Times New Roman" w:hAnsi="Times New Roman" w:cs="Times New Roman"/>
        </w:rPr>
        <w:t xml:space="preserve">. </w:t>
      </w:r>
      <w:proofErr w:type="spellStart"/>
      <w:r w:rsidR="00A516CB" w:rsidRPr="00C539B1">
        <w:rPr>
          <w:rFonts w:ascii="Times New Roman" w:eastAsia="Times New Roman" w:hAnsi="Times New Roman" w:cs="Times New Roman"/>
        </w:rPr>
        <w:t>То</w:t>
      </w:r>
      <w:proofErr w:type="spellEnd"/>
      <w:r w:rsidR="00A516CB" w:rsidRPr="00C539B1">
        <w:rPr>
          <w:rFonts w:ascii="Times New Roman" w:eastAsia="Times New Roman" w:hAnsi="Times New Roman" w:cs="Times New Roman"/>
        </w:rPr>
        <w:t xml:space="preserve"> е </w:t>
      </w:r>
      <w:proofErr w:type="spellStart"/>
      <w:r w:rsidR="00A516CB" w:rsidRPr="00C539B1">
        <w:rPr>
          <w:rFonts w:ascii="Times New Roman" w:eastAsia="Times New Roman" w:hAnsi="Times New Roman" w:cs="Times New Roman"/>
        </w:rPr>
        <w:t>насочено</w:t>
      </w:r>
      <w:proofErr w:type="spellEnd"/>
      <w:r w:rsidR="00A516CB" w:rsidRPr="00C539B1">
        <w:rPr>
          <w:rFonts w:ascii="Times New Roman" w:eastAsia="Times New Roman" w:hAnsi="Times New Roman" w:cs="Times New Roman"/>
        </w:rPr>
        <w:t xml:space="preserve"> </w:t>
      </w:r>
      <w:proofErr w:type="spellStart"/>
      <w:r w:rsidR="00A516CB" w:rsidRPr="00C539B1">
        <w:rPr>
          <w:rFonts w:ascii="Times New Roman" w:eastAsia="Times New Roman" w:hAnsi="Times New Roman" w:cs="Times New Roman"/>
        </w:rPr>
        <w:t>за</w:t>
      </w:r>
      <w:proofErr w:type="spellEnd"/>
      <w:r w:rsidR="00A516CB" w:rsidRPr="00C539B1">
        <w:rPr>
          <w:rFonts w:ascii="Times New Roman" w:eastAsia="Times New Roman" w:hAnsi="Times New Roman" w:cs="Times New Roman"/>
        </w:rPr>
        <w:t xml:space="preserve"> </w:t>
      </w:r>
      <w:proofErr w:type="spellStart"/>
      <w:r w:rsidR="00A516CB" w:rsidRPr="00C539B1">
        <w:rPr>
          <w:rFonts w:ascii="Times New Roman" w:eastAsia="Times New Roman" w:hAnsi="Times New Roman" w:cs="Times New Roman"/>
        </w:rPr>
        <w:t>лечение</w:t>
      </w:r>
      <w:proofErr w:type="spellEnd"/>
      <w:r w:rsidR="00A516CB" w:rsidRPr="00C539B1">
        <w:rPr>
          <w:rFonts w:ascii="Times New Roman" w:eastAsia="Times New Roman" w:hAnsi="Times New Roman" w:cs="Times New Roman"/>
        </w:rPr>
        <w:t xml:space="preserve"> </w:t>
      </w:r>
      <w:proofErr w:type="spellStart"/>
      <w:r w:rsidR="00A516CB" w:rsidRPr="00C539B1">
        <w:rPr>
          <w:rFonts w:ascii="Times New Roman" w:eastAsia="Times New Roman" w:hAnsi="Times New Roman" w:cs="Times New Roman"/>
        </w:rPr>
        <w:t>по</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детска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стоматология</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от</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педиатър</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от</w:t>
      </w:r>
      <w:proofErr w:type="spellEnd"/>
      <w:r w:rsidRPr="00C539B1">
        <w:rPr>
          <w:rFonts w:ascii="Times New Roman" w:eastAsia="Times New Roman" w:hAnsi="Times New Roman" w:cs="Times New Roman"/>
        </w:rPr>
        <w:t xml:space="preserve"> УМБАЛ „</w:t>
      </w:r>
      <w:proofErr w:type="spellStart"/>
      <w:r w:rsidRPr="00C539B1">
        <w:rPr>
          <w:rFonts w:ascii="Times New Roman" w:eastAsia="Times New Roman" w:hAnsi="Times New Roman" w:cs="Times New Roman"/>
        </w:rPr>
        <w:t>Света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Марина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гр</w:t>
      </w:r>
      <w:proofErr w:type="spellEnd"/>
      <w:r w:rsidR="00A516CB" w:rsidRPr="00C539B1">
        <w:rPr>
          <w:rFonts w:ascii="Times New Roman" w:eastAsia="Times New Roman" w:hAnsi="Times New Roman" w:cs="Times New Roman"/>
        </w:rPr>
        <w:t xml:space="preserve">. </w:t>
      </w:r>
      <w:proofErr w:type="spellStart"/>
      <w:r w:rsidR="00A516CB" w:rsidRPr="00C539B1">
        <w:rPr>
          <w:rFonts w:ascii="Times New Roman" w:eastAsia="Times New Roman" w:hAnsi="Times New Roman" w:cs="Times New Roman"/>
        </w:rPr>
        <w:t>Варна</w:t>
      </w:r>
      <w:proofErr w:type="spellEnd"/>
      <w:r w:rsidR="00A516CB" w:rsidRPr="00C539B1">
        <w:rPr>
          <w:rFonts w:ascii="Times New Roman" w:eastAsia="Times New Roman" w:hAnsi="Times New Roman" w:cs="Times New Roman"/>
        </w:rPr>
        <w:t xml:space="preserve">. </w:t>
      </w:r>
      <w:proofErr w:type="spellStart"/>
      <w:r w:rsidR="00A516CB" w:rsidRPr="00C539B1">
        <w:rPr>
          <w:rFonts w:ascii="Times New Roman" w:eastAsia="Times New Roman" w:hAnsi="Times New Roman" w:cs="Times New Roman"/>
        </w:rPr>
        <w:t>Лечението</w:t>
      </w:r>
      <w:proofErr w:type="spellEnd"/>
      <w:r w:rsidR="00A516CB" w:rsidRPr="00C539B1">
        <w:rPr>
          <w:rFonts w:ascii="Times New Roman" w:eastAsia="Times New Roman" w:hAnsi="Times New Roman" w:cs="Times New Roman"/>
        </w:rPr>
        <w:t xml:space="preserve"> </w:t>
      </w:r>
      <w:proofErr w:type="spellStart"/>
      <w:r w:rsidR="00A516CB" w:rsidRPr="00C539B1">
        <w:rPr>
          <w:rFonts w:ascii="Times New Roman" w:eastAsia="Times New Roman" w:hAnsi="Times New Roman" w:cs="Times New Roman"/>
        </w:rPr>
        <w:t>се</w:t>
      </w:r>
      <w:proofErr w:type="spellEnd"/>
      <w:r w:rsidR="00A516CB" w:rsidRPr="00C539B1">
        <w:rPr>
          <w:rFonts w:ascii="Times New Roman" w:eastAsia="Times New Roman" w:hAnsi="Times New Roman" w:cs="Times New Roman"/>
        </w:rPr>
        <w:t xml:space="preserve"> </w:t>
      </w:r>
      <w:proofErr w:type="spellStart"/>
      <w:r w:rsidR="00A516CB" w:rsidRPr="00C539B1">
        <w:rPr>
          <w:rFonts w:ascii="Times New Roman" w:eastAsia="Times New Roman" w:hAnsi="Times New Roman" w:cs="Times New Roman"/>
        </w:rPr>
        <w:t>проведе</w:t>
      </w:r>
      <w:proofErr w:type="spellEnd"/>
      <w:r w:rsidR="00A516CB" w:rsidRPr="00C539B1">
        <w:rPr>
          <w:rFonts w:ascii="Times New Roman" w:eastAsia="Times New Roman" w:hAnsi="Times New Roman" w:cs="Times New Roman"/>
        </w:rPr>
        <w:t xml:space="preserve"> </w:t>
      </w:r>
      <w:proofErr w:type="spellStart"/>
      <w:r w:rsidR="00A516CB" w:rsidRPr="00C539B1">
        <w:rPr>
          <w:rFonts w:ascii="Times New Roman" w:eastAsia="Times New Roman" w:hAnsi="Times New Roman" w:cs="Times New Roman"/>
        </w:rPr>
        <w:t>под</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обща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анестезия</w:t>
      </w:r>
      <w:proofErr w:type="spellEnd"/>
      <w:r w:rsidRPr="00C539B1">
        <w:rPr>
          <w:rFonts w:ascii="Times New Roman" w:eastAsia="Times New Roman" w:hAnsi="Times New Roman" w:cs="Times New Roman"/>
        </w:rPr>
        <w:t xml:space="preserve"> с </w:t>
      </w:r>
      <w:proofErr w:type="spellStart"/>
      <w:r w:rsidRPr="00C539B1">
        <w:rPr>
          <w:rFonts w:ascii="Times New Roman" w:eastAsia="Times New Roman" w:hAnsi="Times New Roman" w:cs="Times New Roman"/>
        </w:rPr>
        <w:t>назотрахеална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инту</w:t>
      </w:r>
      <w:r w:rsidR="00A516CB" w:rsidRPr="00C539B1">
        <w:rPr>
          <w:rFonts w:ascii="Times New Roman" w:eastAsia="Times New Roman" w:hAnsi="Times New Roman" w:cs="Times New Roman"/>
        </w:rPr>
        <w:t>бация</w:t>
      </w:r>
      <w:proofErr w:type="spellEnd"/>
      <w:r w:rsidR="00A516CB" w:rsidRPr="00C539B1">
        <w:rPr>
          <w:rFonts w:ascii="Times New Roman" w:eastAsia="Times New Roman" w:hAnsi="Times New Roman" w:cs="Times New Roman"/>
        </w:rPr>
        <w:t xml:space="preserve"> и </w:t>
      </w:r>
      <w:proofErr w:type="spellStart"/>
      <w:r w:rsidR="00A516CB" w:rsidRPr="00C539B1">
        <w:rPr>
          <w:rFonts w:ascii="Times New Roman" w:eastAsia="Times New Roman" w:hAnsi="Times New Roman" w:cs="Times New Roman"/>
        </w:rPr>
        <w:t>седатиране</w:t>
      </w:r>
      <w:proofErr w:type="spellEnd"/>
      <w:r w:rsidR="00A516CB" w:rsidRPr="00C539B1">
        <w:rPr>
          <w:rFonts w:ascii="Times New Roman" w:eastAsia="Times New Roman" w:hAnsi="Times New Roman" w:cs="Times New Roman"/>
        </w:rPr>
        <w:t xml:space="preserve"> </w:t>
      </w:r>
      <w:proofErr w:type="spellStart"/>
      <w:r w:rsidR="00A516CB" w:rsidRPr="00C539B1">
        <w:rPr>
          <w:rFonts w:ascii="Times New Roman" w:eastAsia="Times New Roman" w:hAnsi="Times New Roman" w:cs="Times New Roman"/>
        </w:rPr>
        <w:t>на</w:t>
      </w:r>
      <w:proofErr w:type="spellEnd"/>
      <w:r w:rsidR="00A516CB" w:rsidRPr="00C539B1">
        <w:rPr>
          <w:rFonts w:ascii="Times New Roman" w:eastAsia="Times New Roman" w:hAnsi="Times New Roman" w:cs="Times New Roman"/>
        </w:rPr>
        <w:t xml:space="preserve"> </w:t>
      </w:r>
      <w:proofErr w:type="spellStart"/>
      <w:r w:rsidR="00A516CB" w:rsidRPr="00C539B1">
        <w:rPr>
          <w:rFonts w:ascii="Times New Roman" w:eastAsia="Times New Roman" w:hAnsi="Times New Roman" w:cs="Times New Roman"/>
        </w:rPr>
        <w:t>детето</w:t>
      </w:r>
      <w:proofErr w:type="spellEnd"/>
      <w:r w:rsidR="00A516CB" w:rsidRPr="00C539B1">
        <w:rPr>
          <w:rFonts w:ascii="Times New Roman" w:eastAsia="Times New Roman" w:hAnsi="Times New Roman" w:cs="Times New Roman"/>
        </w:rPr>
        <w:t xml:space="preserve"> и </w:t>
      </w:r>
      <w:proofErr w:type="spellStart"/>
      <w:r w:rsidR="00A516CB" w:rsidRPr="00C539B1">
        <w:rPr>
          <w:rFonts w:ascii="Times New Roman" w:eastAsia="Times New Roman" w:hAnsi="Times New Roman" w:cs="Times New Roman"/>
        </w:rPr>
        <w:t>операция</w:t>
      </w:r>
      <w:proofErr w:type="spellEnd"/>
      <w:r w:rsidR="00A516CB" w:rsidRPr="00C539B1">
        <w:rPr>
          <w:rFonts w:ascii="Times New Roman" w:eastAsia="Times New Roman" w:hAnsi="Times New Roman" w:cs="Times New Roman"/>
        </w:rPr>
        <w:t xml:space="preserve"> в</w:t>
      </w:r>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Университетския</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медицински</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дентален</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център</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към</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Факултет</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по</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дентална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медицина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Варна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Заключение</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Оперативната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техника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за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кавизирани</w:t>
      </w:r>
      <w:proofErr w:type="spellEnd"/>
      <w:r w:rsidRPr="00C539B1">
        <w:rPr>
          <w:rFonts w:ascii="Times New Roman" w:eastAsia="Times New Roman" w:hAnsi="Times New Roman" w:cs="Times New Roman"/>
        </w:rPr>
        <w:t xml:space="preserve"> </w:t>
      </w:r>
      <w:r w:rsidR="00A516CB" w:rsidRPr="00C539B1">
        <w:rPr>
          <w:rFonts w:ascii="Times New Roman" w:eastAsia="Times New Roman" w:hAnsi="Times New Roman" w:cs="Times New Roman"/>
          <w:lang w:val="bg-BG"/>
        </w:rPr>
        <w:t xml:space="preserve">кариесни </w:t>
      </w:r>
      <w:proofErr w:type="spellStart"/>
      <w:r w:rsidRPr="00C539B1">
        <w:rPr>
          <w:rFonts w:ascii="Times New Roman" w:eastAsia="Times New Roman" w:hAnsi="Times New Roman" w:cs="Times New Roman"/>
        </w:rPr>
        <w:t>лезии</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на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временни</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зъби</w:t>
      </w:r>
      <w:proofErr w:type="spellEnd"/>
      <w:r w:rsidRPr="00C539B1">
        <w:rPr>
          <w:rFonts w:ascii="Times New Roman" w:eastAsia="Times New Roman" w:hAnsi="Times New Roman" w:cs="Times New Roman"/>
        </w:rPr>
        <w:t xml:space="preserve"> е </w:t>
      </w:r>
      <w:r w:rsidR="00A516CB" w:rsidRPr="00C539B1">
        <w:rPr>
          <w:rFonts w:ascii="Times New Roman" w:eastAsia="Times New Roman" w:hAnsi="Times New Roman" w:cs="Times New Roman"/>
          <w:lang w:val="bg-BG"/>
        </w:rPr>
        <w:t xml:space="preserve">с </w:t>
      </w:r>
      <w:proofErr w:type="spellStart"/>
      <w:r w:rsidR="00A516CB" w:rsidRPr="00C539B1">
        <w:rPr>
          <w:rFonts w:ascii="Times New Roman" w:eastAsia="Times New Roman" w:hAnsi="Times New Roman" w:cs="Times New Roman"/>
        </w:rPr>
        <w:t>минимално</w:t>
      </w:r>
      <w:proofErr w:type="spellEnd"/>
      <w:r w:rsidR="00A516CB" w:rsidRPr="00C539B1">
        <w:rPr>
          <w:rFonts w:ascii="Times New Roman" w:eastAsia="Times New Roman" w:hAnsi="Times New Roman" w:cs="Times New Roman"/>
        </w:rPr>
        <w:t xml:space="preserve"> </w:t>
      </w:r>
      <w:proofErr w:type="spellStart"/>
      <w:r w:rsidR="00A516CB" w:rsidRPr="00C539B1">
        <w:rPr>
          <w:rFonts w:ascii="Times New Roman" w:eastAsia="Times New Roman" w:hAnsi="Times New Roman" w:cs="Times New Roman"/>
        </w:rPr>
        <w:t>инвазивно</w:t>
      </w:r>
      <w:proofErr w:type="spellEnd"/>
      <w:r w:rsidR="00A516CB" w:rsidRPr="00C539B1">
        <w:rPr>
          <w:rFonts w:ascii="Times New Roman" w:eastAsia="Times New Roman" w:hAnsi="Times New Roman" w:cs="Times New Roman"/>
        </w:rPr>
        <w:t xml:space="preserve"> </w:t>
      </w:r>
      <w:proofErr w:type="spellStart"/>
      <w:r w:rsidR="00A516CB" w:rsidRPr="00C539B1">
        <w:rPr>
          <w:rFonts w:ascii="Times New Roman" w:eastAsia="Times New Roman" w:hAnsi="Times New Roman" w:cs="Times New Roman"/>
        </w:rPr>
        <w:t>лечение</w:t>
      </w:r>
      <w:proofErr w:type="spellEnd"/>
      <w:r w:rsidR="00A516CB" w:rsidRPr="00C539B1">
        <w:rPr>
          <w:rFonts w:ascii="Times New Roman" w:eastAsia="Times New Roman" w:hAnsi="Times New Roman" w:cs="Times New Roman"/>
        </w:rPr>
        <w:t xml:space="preserve"> </w:t>
      </w:r>
      <w:proofErr w:type="spellStart"/>
      <w:r w:rsidR="00A516CB" w:rsidRPr="00C539B1">
        <w:rPr>
          <w:rFonts w:ascii="Times New Roman" w:eastAsia="Times New Roman" w:hAnsi="Times New Roman" w:cs="Times New Roman"/>
        </w:rPr>
        <w:t>на</w:t>
      </w:r>
      <w:proofErr w:type="spellEnd"/>
      <w:r w:rsidR="00A516CB" w:rsidRPr="00C539B1">
        <w:rPr>
          <w:rFonts w:ascii="Times New Roman" w:eastAsia="Times New Roman" w:hAnsi="Times New Roman" w:cs="Times New Roman"/>
        </w:rPr>
        <w:t xml:space="preserve"> </w:t>
      </w:r>
      <w:proofErr w:type="spellStart"/>
      <w:r w:rsidR="00A516CB" w:rsidRPr="00C539B1">
        <w:rPr>
          <w:rFonts w:ascii="Times New Roman" w:eastAsia="Times New Roman" w:hAnsi="Times New Roman" w:cs="Times New Roman"/>
        </w:rPr>
        <w:t>зъбите</w:t>
      </w:r>
      <w:proofErr w:type="spellEnd"/>
      <w:r w:rsidR="00A516CB" w:rsidRPr="00C539B1">
        <w:rPr>
          <w:rFonts w:ascii="Times New Roman" w:eastAsia="Times New Roman" w:hAnsi="Times New Roman" w:cs="Times New Roman"/>
        </w:rPr>
        <w:t xml:space="preserve">. </w:t>
      </w:r>
      <w:proofErr w:type="spellStart"/>
      <w:r w:rsidR="00A516CB" w:rsidRPr="00C539B1">
        <w:rPr>
          <w:rFonts w:ascii="Times New Roman" w:eastAsia="Times New Roman" w:hAnsi="Times New Roman" w:cs="Times New Roman"/>
        </w:rPr>
        <w:t>Обтурацията</w:t>
      </w:r>
      <w:proofErr w:type="spellEnd"/>
      <w:r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тряб</w:t>
      </w:r>
      <w:r w:rsidR="00A516CB" w:rsidRPr="00C539B1">
        <w:rPr>
          <w:rFonts w:ascii="Times New Roman" w:eastAsia="Times New Roman" w:hAnsi="Times New Roman" w:cs="Times New Roman"/>
        </w:rPr>
        <w:t>ва</w:t>
      </w:r>
      <w:proofErr w:type="spellEnd"/>
      <w:r w:rsidR="00A516CB" w:rsidRPr="00C539B1">
        <w:rPr>
          <w:rFonts w:ascii="Times New Roman" w:eastAsia="Times New Roman" w:hAnsi="Times New Roman" w:cs="Times New Roman"/>
        </w:rPr>
        <w:t xml:space="preserve"> </w:t>
      </w:r>
      <w:proofErr w:type="spellStart"/>
      <w:r w:rsidR="00A516CB" w:rsidRPr="00C539B1">
        <w:rPr>
          <w:rFonts w:ascii="Times New Roman" w:eastAsia="Times New Roman" w:hAnsi="Times New Roman" w:cs="Times New Roman"/>
        </w:rPr>
        <w:t>да</w:t>
      </w:r>
      <w:proofErr w:type="spellEnd"/>
      <w:r w:rsidR="00A516CB" w:rsidRPr="00C539B1">
        <w:rPr>
          <w:rFonts w:ascii="Times New Roman" w:eastAsia="Times New Roman" w:hAnsi="Times New Roman" w:cs="Times New Roman"/>
        </w:rPr>
        <w:t xml:space="preserve"> </w:t>
      </w:r>
      <w:proofErr w:type="spellStart"/>
      <w:r w:rsidR="00A516CB" w:rsidRPr="00C539B1">
        <w:rPr>
          <w:rFonts w:ascii="Times New Roman" w:eastAsia="Times New Roman" w:hAnsi="Times New Roman" w:cs="Times New Roman"/>
        </w:rPr>
        <w:t>бъде</w:t>
      </w:r>
      <w:proofErr w:type="spellEnd"/>
      <w:r w:rsidR="00A516CB" w:rsidRPr="00C539B1">
        <w:rPr>
          <w:rFonts w:ascii="Times New Roman" w:eastAsia="Times New Roman" w:hAnsi="Times New Roman" w:cs="Times New Roman"/>
        </w:rPr>
        <w:t xml:space="preserve"> </w:t>
      </w:r>
      <w:proofErr w:type="spellStart"/>
      <w:r w:rsidR="00A516CB" w:rsidRPr="00C539B1">
        <w:rPr>
          <w:rFonts w:ascii="Times New Roman" w:eastAsia="Times New Roman" w:hAnsi="Times New Roman" w:cs="Times New Roman"/>
        </w:rPr>
        <w:t>от</w:t>
      </w:r>
      <w:proofErr w:type="spellEnd"/>
      <w:r w:rsidR="00A516CB" w:rsidRPr="00C539B1">
        <w:rPr>
          <w:rFonts w:ascii="Times New Roman" w:eastAsia="Times New Roman" w:hAnsi="Times New Roman" w:cs="Times New Roman"/>
        </w:rPr>
        <w:t xml:space="preserve"> </w:t>
      </w:r>
      <w:proofErr w:type="spellStart"/>
      <w:r w:rsidR="00A516CB" w:rsidRPr="00C539B1">
        <w:rPr>
          <w:rFonts w:ascii="Times New Roman" w:eastAsia="Times New Roman" w:hAnsi="Times New Roman" w:cs="Times New Roman"/>
        </w:rPr>
        <w:t>съвременни</w:t>
      </w:r>
      <w:proofErr w:type="spellEnd"/>
      <w:r w:rsidR="00A516CB" w:rsidRPr="00C539B1">
        <w:rPr>
          <w:rFonts w:ascii="Times New Roman" w:eastAsia="Times New Roman" w:hAnsi="Times New Roman" w:cs="Times New Roman"/>
        </w:rPr>
        <w:t xml:space="preserve"> </w:t>
      </w:r>
      <w:proofErr w:type="spellStart"/>
      <w:r w:rsidR="00A516CB" w:rsidRPr="00C539B1">
        <w:rPr>
          <w:rFonts w:ascii="Times New Roman" w:eastAsia="Times New Roman" w:hAnsi="Times New Roman" w:cs="Times New Roman"/>
        </w:rPr>
        <w:t>адхезивни</w:t>
      </w:r>
      <w:proofErr w:type="spellEnd"/>
      <w:r w:rsidR="00A516CB" w:rsidRPr="00C539B1">
        <w:rPr>
          <w:rFonts w:ascii="Times New Roman" w:eastAsia="Times New Roman" w:hAnsi="Times New Roman" w:cs="Times New Roman"/>
        </w:rPr>
        <w:t xml:space="preserve"> </w:t>
      </w:r>
      <w:proofErr w:type="spellStart"/>
      <w:r w:rsidR="00A516CB" w:rsidRPr="00C539B1">
        <w:rPr>
          <w:rFonts w:ascii="Times New Roman" w:eastAsia="Times New Roman" w:hAnsi="Times New Roman" w:cs="Times New Roman"/>
        </w:rPr>
        <w:t>възстановяващи</w:t>
      </w:r>
      <w:proofErr w:type="spellEnd"/>
      <w:r w:rsidR="00A516CB" w:rsidRPr="00C539B1">
        <w:rPr>
          <w:rFonts w:ascii="Times New Roman" w:eastAsia="Times New Roman" w:hAnsi="Times New Roman" w:cs="Times New Roman"/>
        </w:rPr>
        <w:t xml:space="preserve"> </w:t>
      </w:r>
      <w:proofErr w:type="spellStart"/>
      <w:r w:rsidR="00A516CB" w:rsidRPr="00C539B1">
        <w:rPr>
          <w:rFonts w:ascii="Times New Roman" w:eastAsia="Times New Roman" w:hAnsi="Times New Roman" w:cs="Times New Roman"/>
        </w:rPr>
        <w:t>дентални</w:t>
      </w:r>
      <w:proofErr w:type="spellEnd"/>
      <w:r w:rsidR="00A516CB" w:rsidRPr="00C539B1">
        <w:rPr>
          <w:rFonts w:ascii="Times New Roman" w:eastAsia="Times New Roman" w:hAnsi="Times New Roman" w:cs="Times New Roman"/>
        </w:rPr>
        <w:t xml:space="preserve"> </w:t>
      </w:r>
      <w:proofErr w:type="spellStart"/>
      <w:r w:rsidRPr="00C539B1">
        <w:rPr>
          <w:rFonts w:ascii="Times New Roman" w:eastAsia="Times New Roman" w:hAnsi="Times New Roman" w:cs="Times New Roman"/>
        </w:rPr>
        <w:t>материали</w:t>
      </w:r>
      <w:proofErr w:type="spellEnd"/>
      <w:r w:rsidR="00F90C0D" w:rsidRPr="00C539B1">
        <w:rPr>
          <w:rFonts w:ascii="Times New Roman" w:eastAsia="Times New Roman" w:hAnsi="Times New Roman" w:cs="Times New Roman"/>
          <w:lang w:val="bg-BG"/>
        </w:rPr>
        <w:t xml:space="preserve">. </w:t>
      </w:r>
    </w:p>
    <w:p w14:paraId="627E3AB9" w14:textId="77777777" w:rsidR="00714CAE" w:rsidRPr="00C539B1" w:rsidRDefault="00714CAE" w:rsidP="00DC5800">
      <w:pPr>
        <w:shd w:val="clear" w:color="auto" w:fill="FFFFFF"/>
        <w:spacing w:after="0" w:line="240" w:lineRule="auto"/>
        <w:jc w:val="both"/>
        <w:rPr>
          <w:rFonts w:ascii="Times New Roman" w:eastAsia="Times New Roman" w:hAnsi="Times New Roman" w:cs="Times New Roman"/>
          <w:lang w:val="bg-BG"/>
        </w:rPr>
      </w:pPr>
    </w:p>
    <w:p w14:paraId="654D32D2" w14:textId="77956925" w:rsidR="00FB2C8A" w:rsidRPr="00DC5800" w:rsidRDefault="006E6B1A" w:rsidP="00DC5800">
      <w:pPr>
        <w:pStyle w:val="ListParagraph"/>
        <w:numPr>
          <w:ilvl w:val="0"/>
          <w:numId w:val="7"/>
        </w:numPr>
        <w:spacing w:after="0" w:line="240" w:lineRule="auto"/>
        <w:jc w:val="both"/>
        <w:rPr>
          <w:rFonts w:ascii="Times New Roman" w:hAnsi="Times New Roman" w:cs="Times New Roman"/>
          <w:b/>
        </w:rPr>
      </w:pPr>
      <w:r w:rsidRPr="00C539B1">
        <w:rPr>
          <w:rFonts w:ascii="Times New Roman" w:hAnsi="Times New Roman" w:cs="Times New Roman"/>
          <w:b/>
        </w:rPr>
        <w:t xml:space="preserve">Damyanova Dobrinka, </w:t>
      </w:r>
      <w:proofErr w:type="spellStart"/>
      <w:r w:rsidRPr="00C539B1">
        <w:rPr>
          <w:rStyle w:val="shorttext"/>
          <w:rFonts w:ascii="Times New Roman" w:hAnsi="Times New Roman" w:cs="Times New Roman"/>
          <w:b/>
        </w:rPr>
        <w:t>Sabeva</w:t>
      </w:r>
      <w:proofErr w:type="spellEnd"/>
      <w:r w:rsidRPr="00C539B1">
        <w:rPr>
          <w:rFonts w:ascii="Times New Roman" w:hAnsi="Times New Roman" w:cs="Times New Roman"/>
          <w:b/>
        </w:rPr>
        <w:t xml:space="preserve"> El, </w:t>
      </w:r>
      <w:proofErr w:type="spellStart"/>
      <w:r w:rsidRPr="00C539B1">
        <w:rPr>
          <w:rStyle w:val="shorttext"/>
          <w:rFonts w:ascii="Times New Roman" w:hAnsi="Times New Roman" w:cs="Times New Roman"/>
          <w:b/>
        </w:rPr>
        <w:t>Miteva-Hristova</w:t>
      </w:r>
      <w:proofErr w:type="spellEnd"/>
      <w:r w:rsidRPr="00C539B1">
        <w:rPr>
          <w:rStyle w:val="shorttext"/>
          <w:rFonts w:ascii="Times New Roman" w:hAnsi="Times New Roman" w:cs="Times New Roman"/>
          <w:b/>
        </w:rPr>
        <w:t xml:space="preserve"> M. </w:t>
      </w:r>
      <w:r w:rsidRPr="00C539B1">
        <w:rPr>
          <w:rFonts w:ascii="Times New Roman" w:hAnsi="Times New Roman" w:cs="Times New Roman"/>
          <w:b/>
        </w:rPr>
        <w:t xml:space="preserve">Dependence of Cavity Caries Lesions and OHI-S on Children </w:t>
      </w:r>
      <w:proofErr w:type="spellStart"/>
      <w:r w:rsidRPr="00C539B1">
        <w:rPr>
          <w:rFonts w:ascii="Times New Roman" w:hAnsi="Times New Roman" w:cs="Times New Roman"/>
          <w:b/>
        </w:rPr>
        <w:t>Аged</w:t>
      </w:r>
      <w:proofErr w:type="spellEnd"/>
      <w:r w:rsidRPr="00C539B1">
        <w:rPr>
          <w:rFonts w:ascii="Times New Roman" w:hAnsi="Times New Roman" w:cs="Times New Roman"/>
          <w:b/>
        </w:rPr>
        <w:t xml:space="preserve"> 4 to 6 Years. </w:t>
      </w:r>
      <w:r w:rsidRPr="00C539B1">
        <w:rPr>
          <w:rFonts w:ascii="Times New Roman" w:hAnsi="Times New Roman" w:cs="Times New Roman"/>
          <w:b/>
          <w:bCs/>
        </w:rPr>
        <w:t xml:space="preserve">Journal of Dental and Medical Sciences (IOSR-JDMS). </w:t>
      </w:r>
      <w:r w:rsidR="00D862FE" w:rsidRPr="00C539B1">
        <w:rPr>
          <w:rFonts w:ascii="Times New Roman" w:hAnsi="Times New Roman" w:cs="Times New Roman"/>
          <w:b/>
          <w:bCs/>
        </w:rPr>
        <w:t xml:space="preserve">ISSN 2279-0853. </w:t>
      </w:r>
      <w:r w:rsidRPr="00C539B1">
        <w:rPr>
          <w:rFonts w:ascii="Times New Roman" w:hAnsi="Times New Roman" w:cs="Times New Roman"/>
          <w:b/>
          <w:bCs/>
        </w:rPr>
        <w:t>2017 July;16,7(V): 79-82.</w:t>
      </w:r>
      <w:r w:rsidR="0035595F" w:rsidRPr="00C539B1">
        <w:rPr>
          <w:rFonts w:ascii="Times New Roman" w:hAnsi="Times New Roman" w:cs="Times New Roman"/>
          <w:b/>
          <w:bCs/>
        </w:rPr>
        <w:t xml:space="preserve"> </w:t>
      </w:r>
    </w:p>
    <w:p w14:paraId="5DA38CB0" w14:textId="2B6DCCCF" w:rsidR="00FB2C8A" w:rsidRPr="009C65ED" w:rsidRDefault="00FB2C8A" w:rsidP="00DC5800">
      <w:pPr>
        <w:spacing w:after="0" w:line="240" w:lineRule="auto"/>
        <w:jc w:val="both"/>
        <w:rPr>
          <w:rFonts w:ascii="Times New Roman" w:hAnsi="Times New Roman" w:cs="Times New Roman"/>
          <w:iCs/>
          <w:lang w:val="bg-BG"/>
        </w:rPr>
      </w:pPr>
      <w:proofErr w:type="spellStart"/>
      <w:r w:rsidRPr="009C65ED">
        <w:rPr>
          <w:rFonts w:ascii="Times New Roman" w:hAnsi="Times New Roman" w:cs="Times New Roman"/>
          <w:iCs/>
        </w:rPr>
        <w:t>Въведение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Конгреса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r w:rsidR="00972931" w:rsidRPr="009C65ED">
        <w:rPr>
          <w:rFonts w:ascii="Times New Roman" w:hAnsi="Times New Roman" w:cs="Times New Roman"/>
          <w:iCs/>
        </w:rPr>
        <w:t>FDI</w:t>
      </w:r>
      <w:r w:rsidRPr="009C65ED">
        <w:rPr>
          <w:rFonts w:ascii="Times New Roman" w:hAnsi="Times New Roman" w:cs="Times New Roman"/>
          <w:iCs/>
        </w:rPr>
        <w:t xml:space="preserve"> 2012 г. </w:t>
      </w:r>
      <w:proofErr w:type="spellStart"/>
      <w:r w:rsidRPr="009C65ED">
        <w:rPr>
          <w:rFonts w:ascii="Times New Roman" w:hAnsi="Times New Roman" w:cs="Times New Roman"/>
          <w:iCs/>
        </w:rPr>
        <w:t>кариесът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зъбите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счита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поведенческо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заболяване</w:t>
      </w:r>
      <w:proofErr w:type="spellEnd"/>
      <w:r w:rsidRPr="009C65ED">
        <w:rPr>
          <w:rFonts w:ascii="Times New Roman" w:hAnsi="Times New Roman" w:cs="Times New Roman"/>
          <w:iCs/>
        </w:rPr>
        <w:t xml:space="preserve"> с </w:t>
      </w:r>
      <w:proofErr w:type="spellStart"/>
      <w:r w:rsidRPr="009C65ED">
        <w:rPr>
          <w:rFonts w:ascii="Times New Roman" w:hAnsi="Times New Roman" w:cs="Times New Roman"/>
          <w:iCs/>
        </w:rPr>
        <w:t>бактериален</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компонент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Целта</w:t>
      </w:r>
      <w:proofErr w:type="spellEnd"/>
      <w:r w:rsidRPr="009C65ED">
        <w:rPr>
          <w:rFonts w:ascii="Times New Roman" w:hAnsi="Times New Roman" w:cs="Times New Roman"/>
          <w:iCs/>
        </w:rPr>
        <w:t xml:space="preserve"> е </w:t>
      </w:r>
      <w:proofErr w:type="spellStart"/>
      <w:r w:rsidRPr="009C65ED">
        <w:rPr>
          <w:rFonts w:ascii="Times New Roman" w:hAnsi="Times New Roman" w:cs="Times New Roman"/>
          <w:iCs/>
        </w:rPr>
        <w:t>да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определи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връзката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между</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броя</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лезиите</w:t>
      </w:r>
      <w:proofErr w:type="spellEnd"/>
      <w:r w:rsidRPr="009C65ED">
        <w:rPr>
          <w:rFonts w:ascii="Times New Roman" w:hAnsi="Times New Roman" w:cs="Times New Roman"/>
          <w:iCs/>
        </w:rPr>
        <w:t xml:space="preserve"> (d3 + d4</w:t>
      </w:r>
      <w:r w:rsidR="00A24D9F" w:rsidRPr="009C65ED">
        <w:rPr>
          <w:rFonts w:ascii="Times New Roman" w:hAnsi="Times New Roman" w:cs="Times New Roman"/>
          <w:iCs/>
        </w:rPr>
        <w:t xml:space="preserve">), OHI-S и </w:t>
      </w:r>
      <w:proofErr w:type="spellStart"/>
      <w:r w:rsidR="00A24D9F" w:rsidRPr="009C65ED">
        <w:rPr>
          <w:rFonts w:ascii="Times New Roman" w:hAnsi="Times New Roman" w:cs="Times New Roman"/>
          <w:iCs/>
        </w:rPr>
        <w:t>възрастта</w:t>
      </w:r>
      <w:proofErr w:type="spellEnd"/>
      <w:r w:rsidR="00A24D9F" w:rsidRPr="009C65ED">
        <w:rPr>
          <w:rFonts w:ascii="Times New Roman" w:hAnsi="Times New Roman" w:cs="Times New Roman"/>
          <w:iCs/>
        </w:rPr>
        <w:t xml:space="preserve"> </w:t>
      </w:r>
      <w:proofErr w:type="spellStart"/>
      <w:r w:rsidR="00A24D9F" w:rsidRPr="009C65ED">
        <w:rPr>
          <w:rFonts w:ascii="Times New Roman" w:hAnsi="Times New Roman" w:cs="Times New Roman"/>
          <w:iCs/>
        </w:rPr>
        <w:t>за</w:t>
      </w:r>
      <w:proofErr w:type="spellEnd"/>
      <w:r w:rsidR="00A24D9F" w:rsidRPr="009C65ED">
        <w:rPr>
          <w:rFonts w:ascii="Times New Roman" w:hAnsi="Times New Roman" w:cs="Times New Roman"/>
          <w:iCs/>
        </w:rPr>
        <w:t xml:space="preserve"> </w:t>
      </w:r>
      <w:proofErr w:type="spellStart"/>
      <w:r w:rsidR="00A24D9F" w:rsidRPr="009C65ED">
        <w:rPr>
          <w:rFonts w:ascii="Times New Roman" w:hAnsi="Times New Roman" w:cs="Times New Roman"/>
          <w:iCs/>
        </w:rPr>
        <w:t>децата</w:t>
      </w:r>
      <w:proofErr w:type="spellEnd"/>
      <w:r w:rsidR="00A24D9F" w:rsidRPr="009C65ED">
        <w:rPr>
          <w:rFonts w:ascii="Times New Roman" w:hAnsi="Times New Roman" w:cs="Times New Roman"/>
          <w:iCs/>
        </w:rPr>
        <w:t xml:space="preserve"> </w:t>
      </w:r>
      <w:proofErr w:type="spellStart"/>
      <w:r w:rsidR="00A24D9F" w:rsidRPr="009C65ED">
        <w:rPr>
          <w:rFonts w:ascii="Times New Roman" w:hAnsi="Times New Roman" w:cs="Times New Roman"/>
          <w:iCs/>
        </w:rPr>
        <w:t>разделени</w:t>
      </w:r>
      <w:proofErr w:type="spellEnd"/>
      <w:r w:rsidR="00A24D9F" w:rsidRPr="009C65ED">
        <w:rPr>
          <w:rFonts w:ascii="Times New Roman" w:hAnsi="Times New Roman" w:cs="Times New Roman"/>
          <w:iCs/>
        </w:rPr>
        <w:t xml:space="preserve"> в</w:t>
      </w:r>
      <w:r w:rsidRPr="009C65ED">
        <w:rPr>
          <w:rFonts w:ascii="Times New Roman" w:hAnsi="Times New Roman" w:cs="Times New Roman"/>
          <w:iCs/>
        </w:rPr>
        <w:t xml:space="preserve"> </w:t>
      </w:r>
      <w:proofErr w:type="spellStart"/>
      <w:r w:rsidRPr="009C65ED">
        <w:rPr>
          <w:rFonts w:ascii="Times New Roman" w:hAnsi="Times New Roman" w:cs="Times New Roman"/>
          <w:iCs/>
        </w:rPr>
        <w:t>групи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Материал</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методи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Обект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наблюдение</w:t>
      </w:r>
      <w:proofErr w:type="spellEnd"/>
      <w:r w:rsidRPr="009C65ED">
        <w:rPr>
          <w:rFonts w:ascii="Times New Roman" w:hAnsi="Times New Roman" w:cs="Times New Roman"/>
          <w:iCs/>
        </w:rPr>
        <w:t xml:space="preserve">. 1 </w:t>
      </w:r>
      <w:proofErr w:type="spellStart"/>
      <w:r w:rsidRPr="009C65ED">
        <w:rPr>
          <w:rFonts w:ascii="Times New Roman" w:hAnsi="Times New Roman" w:cs="Times New Roman"/>
          <w:iCs/>
        </w:rPr>
        <w:t>група</w:t>
      </w:r>
      <w:proofErr w:type="spellEnd"/>
      <w:r w:rsidRPr="009C65ED">
        <w:rPr>
          <w:rFonts w:ascii="Times New Roman" w:hAnsi="Times New Roman" w:cs="Times New Roman"/>
          <w:iCs/>
        </w:rPr>
        <w:t xml:space="preserve"> - 100 </w:t>
      </w:r>
      <w:proofErr w:type="spellStart"/>
      <w:r w:rsidRPr="009C65ED">
        <w:rPr>
          <w:rFonts w:ascii="Times New Roman" w:hAnsi="Times New Roman" w:cs="Times New Roman"/>
          <w:iCs/>
        </w:rPr>
        <w:t>деца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възраст</w:t>
      </w:r>
      <w:proofErr w:type="spellEnd"/>
      <w:r w:rsidR="006E2430" w:rsidRPr="009C65ED">
        <w:rPr>
          <w:rFonts w:ascii="Times New Roman" w:hAnsi="Times New Roman" w:cs="Times New Roman"/>
          <w:iCs/>
        </w:rPr>
        <w:t xml:space="preserve"> 4, 5 и 6 </w:t>
      </w:r>
      <w:proofErr w:type="spellStart"/>
      <w:r w:rsidR="006E2430" w:rsidRPr="009C65ED">
        <w:rPr>
          <w:rFonts w:ascii="Times New Roman" w:hAnsi="Times New Roman" w:cs="Times New Roman"/>
          <w:iCs/>
        </w:rPr>
        <w:t>години</w:t>
      </w:r>
      <w:proofErr w:type="spellEnd"/>
      <w:r w:rsidR="006E2430" w:rsidRPr="009C65ED">
        <w:rPr>
          <w:rFonts w:ascii="Times New Roman" w:hAnsi="Times New Roman" w:cs="Times New Roman"/>
          <w:iCs/>
        </w:rPr>
        <w:t xml:space="preserve">, </w:t>
      </w:r>
      <w:proofErr w:type="spellStart"/>
      <w:r w:rsidR="006E2430" w:rsidRPr="009C65ED">
        <w:rPr>
          <w:rFonts w:ascii="Times New Roman" w:hAnsi="Times New Roman" w:cs="Times New Roman"/>
          <w:iCs/>
        </w:rPr>
        <w:t>лекувани</w:t>
      </w:r>
      <w:proofErr w:type="spellEnd"/>
      <w:r w:rsidR="006E2430" w:rsidRPr="009C65ED">
        <w:rPr>
          <w:rFonts w:ascii="Times New Roman" w:hAnsi="Times New Roman" w:cs="Times New Roman"/>
          <w:iCs/>
        </w:rPr>
        <w:t xml:space="preserve"> с </w:t>
      </w:r>
      <w:proofErr w:type="spellStart"/>
      <w:r w:rsidR="006E2430" w:rsidRPr="009C65ED">
        <w:rPr>
          <w:rFonts w:ascii="Times New Roman" w:hAnsi="Times New Roman" w:cs="Times New Roman"/>
          <w:iCs/>
        </w:rPr>
        <w:t>флуорен</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лак</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Clinpro</w:t>
      </w:r>
      <w:proofErr w:type="spellEnd"/>
      <w:r w:rsidRPr="009C65ED">
        <w:rPr>
          <w:rFonts w:ascii="Times New Roman" w:hAnsi="Times New Roman" w:cs="Times New Roman"/>
          <w:iCs/>
        </w:rPr>
        <w:t xml:space="preserve"> ™ с TCP (</w:t>
      </w:r>
      <w:proofErr w:type="spellStart"/>
      <w:r w:rsidRPr="009C65ED">
        <w:rPr>
          <w:rFonts w:ascii="Times New Roman" w:hAnsi="Times New Roman" w:cs="Times New Roman"/>
          <w:iCs/>
        </w:rPr>
        <w:t>три-калциев</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фосфат</w:t>
      </w:r>
      <w:proofErr w:type="spellEnd"/>
      <w:r w:rsidRPr="009C65ED">
        <w:rPr>
          <w:rFonts w:ascii="Times New Roman" w:hAnsi="Times New Roman" w:cs="Times New Roman"/>
          <w:iCs/>
        </w:rPr>
        <w:t xml:space="preserve">) (3M) - CV. 2 </w:t>
      </w:r>
      <w:proofErr w:type="spellStart"/>
      <w:r w:rsidRPr="009C65ED">
        <w:rPr>
          <w:rFonts w:ascii="Times New Roman" w:hAnsi="Times New Roman" w:cs="Times New Roman"/>
          <w:iCs/>
        </w:rPr>
        <w:t>група</w:t>
      </w:r>
      <w:proofErr w:type="spellEnd"/>
      <w:r w:rsidRPr="009C65ED">
        <w:rPr>
          <w:rFonts w:ascii="Times New Roman" w:hAnsi="Times New Roman" w:cs="Times New Roman"/>
          <w:iCs/>
        </w:rPr>
        <w:t xml:space="preserve"> - 100 </w:t>
      </w:r>
      <w:proofErr w:type="spellStart"/>
      <w:r w:rsidRPr="009C65ED">
        <w:rPr>
          <w:rFonts w:ascii="Times New Roman" w:hAnsi="Times New Roman" w:cs="Times New Roman"/>
          <w:iCs/>
        </w:rPr>
        <w:t>деца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възраст</w:t>
      </w:r>
      <w:proofErr w:type="spellEnd"/>
      <w:r w:rsidR="006E2430" w:rsidRPr="009C65ED">
        <w:rPr>
          <w:rFonts w:ascii="Times New Roman" w:hAnsi="Times New Roman" w:cs="Times New Roman"/>
          <w:iCs/>
        </w:rPr>
        <w:t xml:space="preserve"> 4,5 и 6 </w:t>
      </w:r>
      <w:proofErr w:type="spellStart"/>
      <w:r w:rsidR="006E2430" w:rsidRPr="009C65ED">
        <w:rPr>
          <w:rFonts w:ascii="Times New Roman" w:hAnsi="Times New Roman" w:cs="Times New Roman"/>
          <w:iCs/>
        </w:rPr>
        <w:t>години</w:t>
      </w:r>
      <w:proofErr w:type="spellEnd"/>
      <w:r w:rsidR="006E2430" w:rsidRPr="009C65ED">
        <w:rPr>
          <w:rFonts w:ascii="Times New Roman" w:hAnsi="Times New Roman" w:cs="Times New Roman"/>
          <w:iCs/>
        </w:rPr>
        <w:t xml:space="preserve"> </w:t>
      </w:r>
      <w:proofErr w:type="spellStart"/>
      <w:r w:rsidR="006E2430" w:rsidRPr="009C65ED">
        <w:rPr>
          <w:rFonts w:ascii="Times New Roman" w:hAnsi="Times New Roman" w:cs="Times New Roman"/>
          <w:iCs/>
        </w:rPr>
        <w:t>без</w:t>
      </w:r>
      <w:proofErr w:type="spellEnd"/>
      <w:r w:rsidR="006E2430" w:rsidRPr="009C65ED">
        <w:rPr>
          <w:rFonts w:ascii="Times New Roman" w:hAnsi="Times New Roman" w:cs="Times New Roman"/>
          <w:iCs/>
        </w:rPr>
        <w:t xml:space="preserve"> </w:t>
      </w:r>
      <w:proofErr w:type="spellStart"/>
      <w:r w:rsidR="006E2430" w:rsidRPr="009C65ED">
        <w:rPr>
          <w:rFonts w:ascii="Times New Roman" w:hAnsi="Times New Roman" w:cs="Times New Roman"/>
          <w:iCs/>
        </w:rPr>
        <w:t>лечение</w:t>
      </w:r>
      <w:proofErr w:type="spellEnd"/>
      <w:r w:rsidR="006E2430" w:rsidRPr="009C65ED">
        <w:rPr>
          <w:rFonts w:ascii="Times New Roman" w:hAnsi="Times New Roman" w:cs="Times New Roman"/>
          <w:iCs/>
        </w:rPr>
        <w:t xml:space="preserve"> </w:t>
      </w:r>
      <w:proofErr w:type="spellStart"/>
      <w:r w:rsidR="006E2430" w:rsidRPr="009C65ED">
        <w:rPr>
          <w:rFonts w:ascii="Times New Roman" w:hAnsi="Times New Roman" w:cs="Times New Roman"/>
          <w:iCs/>
        </w:rPr>
        <w:t>със</w:t>
      </w:r>
      <w:proofErr w:type="spellEnd"/>
      <w:r w:rsidRPr="009C65ED">
        <w:rPr>
          <w:rFonts w:ascii="Times New Roman" w:hAnsi="Times New Roman" w:cs="Times New Roman"/>
          <w:iCs/>
        </w:rPr>
        <w:t xml:space="preserve"> CV. </w:t>
      </w:r>
      <w:proofErr w:type="spellStart"/>
      <w:r w:rsidRPr="009C65ED">
        <w:rPr>
          <w:rFonts w:ascii="Times New Roman" w:hAnsi="Times New Roman" w:cs="Times New Roman"/>
          <w:iCs/>
        </w:rPr>
        <w:t>Орално-хигиенният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индекс</w:t>
      </w:r>
      <w:proofErr w:type="spellEnd"/>
      <w:r w:rsidRPr="009C65ED">
        <w:rPr>
          <w:rFonts w:ascii="Times New Roman" w:hAnsi="Times New Roman" w:cs="Times New Roman"/>
          <w:iCs/>
        </w:rPr>
        <w:t>, OHI-S Greene &amp; Vermillion (PI / 6 + CI / 6) - (</w:t>
      </w:r>
      <w:proofErr w:type="spellStart"/>
      <w:r w:rsidRPr="009C65ED">
        <w:rPr>
          <w:rFonts w:ascii="Times New Roman" w:hAnsi="Times New Roman" w:cs="Times New Roman"/>
          <w:iCs/>
        </w:rPr>
        <w:t>модифициран</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използва</w:t>
      </w:r>
      <w:proofErr w:type="spellEnd"/>
      <w:r w:rsidR="006E2430" w:rsidRPr="009C65ED">
        <w:rPr>
          <w:rFonts w:ascii="Times New Roman" w:hAnsi="Times New Roman" w:cs="Times New Roman"/>
          <w:iCs/>
          <w:lang w:val="bg-BG"/>
        </w:rPr>
        <w:t>хме</w:t>
      </w:r>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установяване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статуса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орална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хигиена</w:t>
      </w:r>
      <w:proofErr w:type="spellEnd"/>
      <w:r w:rsidRPr="009C65ED">
        <w:rPr>
          <w:rFonts w:ascii="Times New Roman" w:hAnsi="Times New Roman" w:cs="Times New Roman"/>
          <w:iCs/>
        </w:rPr>
        <w:t xml:space="preserve">. </w:t>
      </w:r>
      <w:proofErr w:type="spellStart"/>
      <w:r w:rsidR="006E2430" w:rsidRPr="009C65ED">
        <w:rPr>
          <w:rFonts w:ascii="Times New Roman" w:hAnsi="Times New Roman" w:cs="Times New Roman"/>
          <w:iCs/>
        </w:rPr>
        <w:t>Местоположение</w:t>
      </w:r>
      <w:proofErr w:type="spellEnd"/>
      <w:r w:rsidR="006E2430" w:rsidRPr="009C65ED">
        <w:rPr>
          <w:rFonts w:ascii="Times New Roman" w:hAnsi="Times New Roman" w:cs="Times New Roman"/>
          <w:iCs/>
        </w:rPr>
        <w:t>:</w:t>
      </w:r>
      <w:r w:rsidRPr="009C65ED">
        <w:rPr>
          <w:rFonts w:ascii="Times New Roman" w:hAnsi="Times New Roman" w:cs="Times New Roman"/>
          <w:iCs/>
        </w:rPr>
        <w:t xml:space="preserve"> </w:t>
      </w:r>
      <w:proofErr w:type="spellStart"/>
      <w:r w:rsidRPr="009C65ED">
        <w:rPr>
          <w:rFonts w:ascii="Times New Roman" w:hAnsi="Times New Roman" w:cs="Times New Roman"/>
          <w:iCs/>
        </w:rPr>
        <w:t>Университетски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медицински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дентален</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център</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Варна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Клин</w:t>
      </w:r>
      <w:r w:rsidR="00223446" w:rsidRPr="009C65ED">
        <w:rPr>
          <w:rFonts w:ascii="Times New Roman" w:hAnsi="Times New Roman" w:cs="Times New Roman"/>
          <w:iCs/>
        </w:rPr>
        <w:t>ични</w:t>
      </w:r>
      <w:proofErr w:type="spellEnd"/>
      <w:r w:rsidR="00223446" w:rsidRPr="009C65ED">
        <w:rPr>
          <w:rFonts w:ascii="Times New Roman" w:hAnsi="Times New Roman" w:cs="Times New Roman"/>
          <w:iCs/>
        </w:rPr>
        <w:t xml:space="preserve"> </w:t>
      </w:r>
      <w:proofErr w:type="spellStart"/>
      <w:r w:rsidR="00223446" w:rsidRPr="009C65ED">
        <w:rPr>
          <w:rFonts w:ascii="Times New Roman" w:hAnsi="Times New Roman" w:cs="Times New Roman"/>
          <w:iCs/>
        </w:rPr>
        <w:t>зали</w:t>
      </w:r>
      <w:proofErr w:type="spellEnd"/>
      <w:r w:rsidR="00223446" w:rsidRPr="009C65ED">
        <w:rPr>
          <w:rFonts w:ascii="Times New Roman" w:hAnsi="Times New Roman" w:cs="Times New Roman"/>
          <w:iCs/>
        </w:rPr>
        <w:t xml:space="preserve"> </w:t>
      </w:r>
      <w:proofErr w:type="spellStart"/>
      <w:r w:rsidR="00223446" w:rsidRPr="009C65ED">
        <w:rPr>
          <w:rFonts w:ascii="Times New Roman" w:hAnsi="Times New Roman" w:cs="Times New Roman"/>
          <w:iCs/>
        </w:rPr>
        <w:t>за</w:t>
      </w:r>
      <w:proofErr w:type="spellEnd"/>
      <w:r w:rsidR="00223446" w:rsidRPr="009C65ED">
        <w:rPr>
          <w:rFonts w:ascii="Times New Roman" w:hAnsi="Times New Roman" w:cs="Times New Roman"/>
          <w:iCs/>
        </w:rPr>
        <w:t xml:space="preserve"> </w:t>
      </w:r>
      <w:proofErr w:type="spellStart"/>
      <w:r w:rsidR="00223446" w:rsidRPr="009C65ED">
        <w:rPr>
          <w:rFonts w:ascii="Times New Roman" w:hAnsi="Times New Roman" w:cs="Times New Roman"/>
          <w:iCs/>
        </w:rPr>
        <w:t>детска</w:t>
      </w:r>
      <w:proofErr w:type="spellEnd"/>
      <w:r w:rsidR="00223446" w:rsidRPr="009C65ED">
        <w:rPr>
          <w:rFonts w:ascii="Times New Roman" w:hAnsi="Times New Roman" w:cs="Times New Roman"/>
          <w:iCs/>
        </w:rPr>
        <w:t xml:space="preserve"> </w:t>
      </w:r>
      <w:proofErr w:type="spellStart"/>
      <w:r w:rsidR="00223446" w:rsidRPr="009C65ED">
        <w:rPr>
          <w:rFonts w:ascii="Times New Roman" w:hAnsi="Times New Roman" w:cs="Times New Roman"/>
          <w:iCs/>
        </w:rPr>
        <w:t>дентална</w:t>
      </w:r>
      <w:proofErr w:type="spellEnd"/>
      <w:r w:rsidR="00223446" w:rsidRPr="009C65ED">
        <w:rPr>
          <w:rFonts w:ascii="Times New Roman" w:hAnsi="Times New Roman" w:cs="Times New Roman"/>
          <w:iCs/>
        </w:rPr>
        <w:t xml:space="preserve"> </w:t>
      </w:r>
      <w:proofErr w:type="spellStart"/>
      <w:r w:rsidR="00223446" w:rsidRPr="009C65ED">
        <w:rPr>
          <w:rFonts w:ascii="Times New Roman" w:hAnsi="Times New Roman" w:cs="Times New Roman"/>
          <w:iCs/>
        </w:rPr>
        <w:t>медицина</w:t>
      </w:r>
      <w:proofErr w:type="spellEnd"/>
      <w:r w:rsidRPr="009C65ED">
        <w:rPr>
          <w:rFonts w:ascii="Times New Roman" w:hAnsi="Times New Roman" w:cs="Times New Roman"/>
          <w:iCs/>
        </w:rPr>
        <w:t xml:space="preserve">, </w:t>
      </w:r>
      <w:proofErr w:type="spellStart"/>
      <w:r w:rsidR="00223446" w:rsidRPr="009C65ED">
        <w:rPr>
          <w:rFonts w:ascii="Times New Roman" w:hAnsi="Times New Roman" w:cs="Times New Roman"/>
          <w:iCs/>
        </w:rPr>
        <w:t>Факултет</w:t>
      </w:r>
      <w:proofErr w:type="spellEnd"/>
      <w:r w:rsidR="00223446" w:rsidRPr="009C65ED">
        <w:rPr>
          <w:rFonts w:ascii="Times New Roman" w:hAnsi="Times New Roman" w:cs="Times New Roman"/>
          <w:iCs/>
        </w:rPr>
        <w:t xml:space="preserve"> </w:t>
      </w:r>
      <w:proofErr w:type="spellStart"/>
      <w:r w:rsidR="00223446" w:rsidRPr="009C65ED">
        <w:rPr>
          <w:rFonts w:ascii="Times New Roman" w:hAnsi="Times New Roman" w:cs="Times New Roman"/>
          <w:iCs/>
        </w:rPr>
        <w:t>по</w:t>
      </w:r>
      <w:proofErr w:type="spellEnd"/>
      <w:r w:rsidR="00223446" w:rsidRPr="009C65ED">
        <w:rPr>
          <w:rFonts w:ascii="Times New Roman" w:hAnsi="Times New Roman" w:cs="Times New Roman"/>
          <w:iCs/>
        </w:rPr>
        <w:t xml:space="preserve"> </w:t>
      </w:r>
      <w:proofErr w:type="spellStart"/>
      <w:r w:rsidR="00223446" w:rsidRPr="009C65ED">
        <w:rPr>
          <w:rFonts w:ascii="Times New Roman" w:hAnsi="Times New Roman" w:cs="Times New Roman"/>
          <w:iCs/>
        </w:rPr>
        <w:t>дентална</w:t>
      </w:r>
      <w:proofErr w:type="spellEnd"/>
      <w:r w:rsidR="00223446" w:rsidRPr="009C65ED">
        <w:rPr>
          <w:rFonts w:ascii="Times New Roman" w:hAnsi="Times New Roman" w:cs="Times New Roman"/>
          <w:iCs/>
        </w:rPr>
        <w:t xml:space="preserve"> </w:t>
      </w:r>
      <w:proofErr w:type="spellStart"/>
      <w:r w:rsidR="00223446" w:rsidRPr="009C65ED">
        <w:rPr>
          <w:rFonts w:ascii="Times New Roman" w:hAnsi="Times New Roman" w:cs="Times New Roman"/>
          <w:iCs/>
        </w:rPr>
        <w:t>медицина</w:t>
      </w:r>
      <w:proofErr w:type="spellEnd"/>
      <w:r w:rsidR="00223446" w:rsidRPr="009C65ED">
        <w:rPr>
          <w:rFonts w:ascii="Times New Roman" w:hAnsi="Times New Roman" w:cs="Times New Roman"/>
          <w:iCs/>
        </w:rPr>
        <w:t xml:space="preserve"> </w:t>
      </w:r>
      <w:proofErr w:type="spellStart"/>
      <w:r w:rsidR="00223446" w:rsidRPr="009C65ED">
        <w:rPr>
          <w:rFonts w:ascii="Times New Roman" w:hAnsi="Times New Roman" w:cs="Times New Roman"/>
          <w:iCs/>
        </w:rPr>
        <w:t>гр</w:t>
      </w:r>
      <w:proofErr w:type="spellEnd"/>
      <w:r w:rsidR="00223446" w:rsidRPr="009C65ED">
        <w:rPr>
          <w:rFonts w:ascii="Times New Roman" w:hAnsi="Times New Roman" w:cs="Times New Roman"/>
          <w:iCs/>
        </w:rPr>
        <w:t xml:space="preserve">. </w:t>
      </w:r>
      <w:proofErr w:type="spellStart"/>
      <w:r w:rsidRPr="009C65ED">
        <w:rPr>
          <w:rFonts w:ascii="Times New Roman" w:hAnsi="Times New Roman" w:cs="Times New Roman"/>
          <w:iCs/>
        </w:rPr>
        <w:t>Варна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Специализиран</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пакет</w:t>
      </w:r>
      <w:proofErr w:type="spellEnd"/>
      <w:r w:rsidRPr="009C65ED">
        <w:rPr>
          <w:rFonts w:ascii="Times New Roman" w:hAnsi="Times New Roman" w:cs="Times New Roman"/>
          <w:iCs/>
        </w:rPr>
        <w:t xml:space="preserve"> STATISTICA 10.0 </w:t>
      </w:r>
      <w:proofErr w:type="spellStart"/>
      <w:r w:rsidRPr="009C65ED">
        <w:rPr>
          <w:rFonts w:ascii="Times New Roman" w:hAnsi="Times New Roman" w:cs="Times New Roman"/>
          <w:iCs/>
        </w:rPr>
        <w:t>се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използва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статистически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анализ</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данните</w:t>
      </w:r>
      <w:proofErr w:type="spellEnd"/>
      <w:r w:rsidRPr="009C65ED">
        <w:rPr>
          <w:rFonts w:ascii="Times New Roman" w:hAnsi="Times New Roman" w:cs="Times New Roman"/>
          <w:iCs/>
        </w:rPr>
        <w:t xml:space="preserve">. (Stat Soft, Inc., </w:t>
      </w:r>
      <w:proofErr w:type="spellStart"/>
      <w:r w:rsidRPr="009C65ED">
        <w:rPr>
          <w:rFonts w:ascii="Times New Roman" w:hAnsi="Times New Roman" w:cs="Times New Roman"/>
          <w:iCs/>
        </w:rPr>
        <w:t>Ръководство</w:t>
      </w:r>
      <w:proofErr w:type="spellEnd"/>
      <w:r w:rsidRPr="009C65ED">
        <w:rPr>
          <w:rFonts w:ascii="Times New Roman" w:hAnsi="Times New Roman" w:cs="Times New Roman"/>
          <w:iCs/>
        </w:rPr>
        <w:t xml:space="preserve"> STATISTICA (</w:t>
      </w:r>
      <w:proofErr w:type="spellStart"/>
      <w:r w:rsidRPr="009C65ED">
        <w:rPr>
          <w:rFonts w:ascii="Times New Roman" w:hAnsi="Times New Roman" w:cs="Times New Roman"/>
          <w:iCs/>
        </w:rPr>
        <w:t>Софтуерна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система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анализ</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данни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Версия</w:t>
      </w:r>
      <w:proofErr w:type="spellEnd"/>
      <w:r w:rsidRPr="009C65ED">
        <w:rPr>
          <w:rFonts w:ascii="Times New Roman" w:hAnsi="Times New Roman" w:cs="Times New Roman"/>
          <w:iCs/>
        </w:rPr>
        <w:t xml:space="preserve"> 10.0, 2010). </w:t>
      </w:r>
      <w:proofErr w:type="spellStart"/>
      <w:r w:rsidRPr="009C65ED">
        <w:rPr>
          <w:rFonts w:ascii="Times New Roman" w:hAnsi="Times New Roman" w:cs="Times New Roman"/>
          <w:iCs/>
        </w:rPr>
        <w:t>Резултати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Броят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кариес</w:t>
      </w:r>
      <w:proofErr w:type="spellEnd"/>
      <w:r w:rsidR="005C263F" w:rsidRPr="009C65ED">
        <w:rPr>
          <w:rFonts w:ascii="Times New Roman" w:hAnsi="Times New Roman" w:cs="Times New Roman"/>
          <w:iCs/>
        </w:rPr>
        <w:t xml:space="preserve"> d3 + d4 (</w:t>
      </w:r>
      <w:proofErr w:type="spellStart"/>
      <w:r w:rsidR="005C263F" w:rsidRPr="009C65ED">
        <w:rPr>
          <w:rFonts w:ascii="Times New Roman" w:hAnsi="Times New Roman" w:cs="Times New Roman"/>
          <w:iCs/>
        </w:rPr>
        <w:t>кавитирани</w:t>
      </w:r>
      <w:proofErr w:type="spellEnd"/>
      <w:r w:rsidR="005C263F" w:rsidRPr="009C65ED">
        <w:rPr>
          <w:rFonts w:ascii="Times New Roman" w:hAnsi="Times New Roman" w:cs="Times New Roman"/>
          <w:iCs/>
        </w:rPr>
        <w:t xml:space="preserve"> и </w:t>
      </w:r>
      <w:proofErr w:type="spellStart"/>
      <w:r w:rsidR="005C263F" w:rsidRPr="009C65ED">
        <w:rPr>
          <w:rFonts w:ascii="Times New Roman" w:hAnsi="Times New Roman" w:cs="Times New Roman"/>
          <w:iCs/>
        </w:rPr>
        <w:t>кавитирани</w:t>
      </w:r>
      <w:proofErr w:type="spellEnd"/>
      <w:r w:rsidR="005C263F" w:rsidRPr="009C65ED">
        <w:rPr>
          <w:rFonts w:ascii="Times New Roman" w:hAnsi="Times New Roman" w:cs="Times New Roman"/>
          <w:iCs/>
        </w:rPr>
        <w:t xml:space="preserve"> и </w:t>
      </w:r>
      <w:proofErr w:type="spellStart"/>
      <w:r w:rsidR="005C263F" w:rsidRPr="009C65ED">
        <w:rPr>
          <w:rFonts w:ascii="Times New Roman" w:hAnsi="Times New Roman" w:cs="Times New Roman"/>
          <w:iCs/>
        </w:rPr>
        <w:t>усложнени</w:t>
      </w:r>
      <w:proofErr w:type="spellEnd"/>
      <w:r w:rsidR="005C263F" w:rsidRPr="009C65ED">
        <w:rPr>
          <w:rFonts w:ascii="Times New Roman" w:hAnsi="Times New Roman" w:cs="Times New Roman"/>
          <w:iCs/>
        </w:rPr>
        <w:t xml:space="preserve"> </w:t>
      </w:r>
      <w:proofErr w:type="spellStart"/>
      <w:r w:rsidR="005C263F" w:rsidRPr="009C65ED">
        <w:rPr>
          <w:rFonts w:ascii="Times New Roman" w:hAnsi="Times New Roman" w:cs="Times New Roman"/>
          <w:iCs/>
        </w:rPr>
        <w:t>лезии</w:t>
      </w:r>
      <w:proofErr w:type="spellEnd"/>
      <w:r w:rsidR="005C263F" w:rsidRPr="009C65ED">
        <w:rPr>
          <w:rFonts w:ascii="Times New Roman" w:hAnsi="Times New Roman" w:cs="Times New Roman"/>
          <w:iCs/>
        </w:rPr>
        <w:t xml:space="preserve">), </w:t>
      </w:r>
      <w:proofErr w:type="spellStart"/>
      <w:r w:rsidR="005C263F" w:rsidRPr="009C65ED">
        <w:rPr>
          <w:rFonts w:ascii="Times New Roman" w:hAnsi="Times New Roman" w:cs="Times New Roman"/>
          <w:iCs/>
        </w:rPr>
        <w:t>зависи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OHI, и </w:t>
      </w:r>
      <w:proofErr w:type="spellStart"/>
      <w:r w:rsidRPr="009C65ED">
        <w:rPr>
          <w:rFonts w:ascii="Times New Roman" w:hAnsi="Times New Roman" w:cs="Times New Roman"/>
          <w:iCs/>
        </w:rPr>
        <w:t>възрастта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пациента</w:t>
      </w:r>
      <w:proofErr w:type="spellEnd"/>
      <w:r w:rsidRPr="009C65ED">
        <w:rPr>
          <w:rFonts w:ascii="Times New Roman" w:hAnsi="Times New Roman" w:cs="Times New Roman"/>
          <w:iCs/>
        </w:rPr>
        <w:t xml:space="preserve"> в </w:t>
      </w:r>
      <w:proofErr w:type="spellStart"/>
      <w:r w:rsidRPr="009C65ED">
        <w:rPr>
          <w:rFonts w:ascii="Times New Roman" w:hAnsi="Times New Roman" w:cs="Times New Roman"/>
          <w:iCs/>
        </w:rPr>
        <w:t>третираната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група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при</w:t>
      </w:r>
      <w:proofErr w:type="spellEnd"/>
      <w:r w:rsidRPr="009C65ED">
        <w:rPr>
          <w:rFonts w:ascii="Times New Roman" w:hAnsi="Times New Roman" w:cs="Times New Roman"/>
          <w:iCs/>
        </w:rPr>
        <w:t xml:space="preserve"> р-</w:t>
      </w:r>
      <w:proofErr w:type="spellStart"/>
      <w:r w:rsidRPr="009C65ED">
        <w:rPr>
          <w:rFonts w:ascii="Times New Roman" w:hAnsi="Times New Roman" w:cs="Times New Roman"/>
          <w:iCs/>
        </w:rPr>
        <w:t>ниво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значимост</w:t>
      </w:r>
      <w:proofErr w:type="spellEnd"/>
      <w:r w:rsidRPr="009C65ED">
        <w:rPr>
          <w:rFonts w:ascii="Times New Roman" w:hAnsi="Times New Roman" w:cs="Times New Roman"/>
          <w:iCs/>
        </w:rPr>
        <w:t xml:space="preserve"> p &lt;</w:t>
      </w:r>
      <w:r w:rsidR="005C263F" w:rsidRPr="009C65ED">
        <w:rPr>
          <w:rFonts w:ascii="Times New Roman" w:hAnsi="Times New Roman" w:cs="Times New Roman"/>
          <w:iCs/>
          <w:lang w:val="bg-BG"/>
        </w:rPr>
        <w:t xml:space="preserve"> </w:t>
      </w:r>
      <w:r w:rsidRPr="009C65ED">
        <w:rPr>
          <w:rFonts w:ascii="Times New Roman" w:hAnsi="Times New Roman" w:cs="Times New Roman"/>
          <w:iCs/>
        </w:rPr>
        <w:t xml:space="preserve">0,001.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получените</w:t>
      </w:r>
      <w:proofErr w:type="spellEnd"/>
      <w:r w:rsidRPr="009C65ED">
        <w:rPr>
          <w:rFonts w:ascii="Times New Roman" w:hAnsi="Times New Roman" w:cs="Times New Roman"/>
          <w:iCs/>
        </w:rPr>
        <w:t xml:space="preserve"> p-</w:t>
      </w:r>
      <w:proofErr w:type="spellStart"/>
      <w:r w:rsidRPr="009C65ED">
        <w:rPr>
          <w:rFonts w:ascii="Times New Roman" w:hAnsi="Times New Roman" w:cs="Times New Roman"/>
          <w:iCs/>
        </w:rPr>
        <w:t>нива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OHI и </w:t>
      </w:r>
      <w:proofErr w:type="spellStart"/>
      <w:r w:rsidRPr="009C65ED">
        <w:rPr>
          <w:rFonts w:ascii="Times New Roman" w:hAnsi="Times New Roman" w:cs="Times New Roman"/>
          <w:iCs/>
        </w:rPr>
        <w:t>възрастта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пациента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вижда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че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броят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необратимите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кариеси</w:t>
      </w:r>
      <w:proofErr w:type="spellEnd"/>
      <w:r w:rsidRPr="009C65ED">
        <w:rPr>
          <w:rFonts w:ascii="Times New Roman" w:hAnsi="Times New Roman" w:cs="Times New Roman"/>
          <w:iCs/>
        </w:rPr>
        <w:t xml:space="preserve"> d3 + d4 </w:t>
      </w:r>
      <w:proofErr w:type="spellStart"/>
      <w:r w:rsidRPr="009C65ED">
        <w:rPr>
          <w:rFonts w:ascii="Times New Roman" w:hAnsi="Times New Roman" w:cs="Times New Roman"/>
          <w:iCs/>
        </w:rPr>
        <w:t>зависи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OHIs Green-Vermillion / p &lt;0,001 /. </w:t>
      </w:r>
      <w:proofErr w:type="spellStart"/>
      <w:r w:rsidRPr="009C65ED">
        <w:rPr>
          <w:rFonts w:ascii="Times New Roman" w:hAnsi="Times New Roman" w:cs="Times New Roman"/>
          <w:iCs/>
        </w:rPr>
        <w:t>Резултатите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контролната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група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показват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че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има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значителна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разлика</w:t>
      </w:r>
      <w:proofErr w:type="spellEnd"/>
      <w:r w:rsidRPr="009C65ED">
        <w:rPr>
          <w:rFonts w:ascii="Times New Roman" w:hAnsi="Times New Roman" w:cs="Times New Roman"/>
          <w:iCs/>
        </w:rPr>
        <w:t xml:space="preserve"> в </w:t>
      </w:r>
      <w:proofErr w:type="spellStart"/>
      <w:r w:rsidRPr="009C65ED">
        <w:rPr>
          <w:rFonts w:ascii="Times New Roman" w:hAnsi="Times New Roman" w:cs="Times New Roman"/>
          <w:iCs/>
        </w:rPr>
        <w:t>броя</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кавитираните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лезии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нелекувани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деца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което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показва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тенденция</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към</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намаляване</w:t>
      </w:r>
      <w:proofErr w:type="spellEnd"/>
      <w:r w:rsidRPr="009C65ED">
        <w:rPr>
          <w:rFonts w:ascii="Times New Roman" w:hAnsi="Times New Roman" w:cs="Times New Roman"/>
          <w:iCs/>
        </w:rPr>
        <w:t xml:space="preserve"> с </w:t>
      </w:r>
      <w:proofErr w:type="spellStart"/>
      <w:r w:rsidRPr="009C65ED">
        <w:rPr>
          <w:rFonts w:ascii="Times New Roman" w:hAnsi="Times New Roman" w:cs="Times New Roman"/>
          <w:iCs/>
        </w:rPr>
        <w:t>увеличаване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възрастта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Най-високият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брой</w:t>
      </w:r>
      <w:proofErr w:type="spellEnd"/>
      <w:r w:rsidRPr="009C65ED">
        <w:rPr>
          <w:rFonts w:ascii="Times New Roman" w:hAnsi="Times New Roman" w:cs="Times New Roman"/>
          <w:iCs/>
        </w:rPr>
        <w:t xml:space="preserve"> е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4-годишните (4,75), а </w:t>
      </w:r>
      <w:proofErr w:type="spellStart"/>
      <w:r w:rsidRPr="009C65ED">
        <w:rPr>
          <w:rFonts w:ascii="Times New Roman" w:hAnsi="Times New Roman" w:cs="Times New Roman"/>
          <w:iCs/>
        </w:rPr>
        <w:t>най-малкият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6-годишните (2,80). </w:t>
      </w:r>
      <w:proofErr w:type="spellStart"/>
      <w:r w:rsidRPr="009C65ED">
        <w:rPr>
          <w:rFonts w:ascii="Times New Roman" w:hAnsi="Times New Roman" w:cs="Times New Roman"/>
          <w:iCs/>
        </w:rPr>
        <w:t>Заключение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Резултатите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анализа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показаха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че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съществува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фун</w:t>
      </w:r>
      <w:r w:rsidR="005C263F" w:rsidRPr="009C65ED">
        <w:rPr>
          <w:rFonts w:ascii="Times New Roman" w:hAnsi="Times New Roman" w:cs="Times New Roman"/>
          <w:iCs/>
        </w:rPr>
        <w:t>кционална</w:t>
      </w:r>
      <w:proofErr w:type="spellEnd"/>
      <w:r w:rsidR="005C263F" w:rsidRPr="009C65ED">
        <w:rPr>
          <w:rFonts w:ascii="Times New Roman" w:hAnsi="Times New Roman" w:cs="Times New Roman"/>
          <w:iCs/>
        </w:rPr>
        <w:t xml:space="preserve"> </w:t>
      </w:r>
      <w:proofErr w:type="spellStart"/>
      <w:r w:rsidR="005C263F" w:rsidRPr="009C65ED">
        <w:rPr>
          <w:rFonts w:ascii="Times New Roman" w:hAnsi="Times New Roman" w:cs="Times New Roman"/>
          <w:iCs/>
        </w:rPr>
        <w:t>зависимост</w:t>
      </w:r>
      <w:proofErr w:type="spellEnd"/>
      <w:r w:rsidR="005C263F" w:rsidRPr="009C65ED">
        <w:rPr>
          <w:rFonts w:ascii="Times New Roman" w:hAnsi="Times New Roman" w:cs="Times New Roman"/>
          <w:iCs/>
        </w:rPr>
        <w:t xml:space="preserve"> </w:t>
      </w:r>
      <w:proofErr w:type="spellStart"/>
      <w:r w:rsidR="005C263F" w:rsidRPr="009C65ED">
        <w:rPr>
          <w:rFonts w:ascii="Times New Roman" w:hAnsi="Times New Roman" w:cs="Times New Roman"/>
          <w:iCs/>
        </w:rPr>
        <w:t>между</w:t>
      </w:r>
      <w:proofErr w:type="spellEnd"/>
      <w:r w:rsidR="005C263F" w:rsidRPr="009C65ED">
        <w:rPr>
          <w:rFonts w:ascii="Times New Roman" w:hAnsi="Times New Roman" w:cs="Times New Roman"/>
          <w:iCs/>
        </w:rPr>
        <w:t xml:space="preserve"> OHI-S</w:t>
      </w:r>
      <w:r w:rsidRPr="009C65ED">
        <w:rPr>
          <w:rFonts w:ascii="Times New Roman" w:hAnsi="Times New Roman" w:cs="Times New Roman"/>
          <w:iCs/>
        </w:rPr>
        <w:t xml:space="preserve"> и d3 + d4 </w:t>
      </w:r>
      <w:proofErr w:type="spellStart"/>
      <w:r w:rsidRPr="009C65ED">
        <w:rPr>
          <w:rFonts w:ascii="Times New Roman" w:hAnsi="Times New Roman" w:cs="Times New Roman"/>
          <w:iCs/>
        </w:rPr>
        <w:t>във</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временните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зъби</w:t>
      </w:r>
      <w:proofErr w:type="spellEnd"/>
      <w:r w:rsidRPr="009C65ED">
        <w:rPr>
          <w:rFonts w:ascii="Times New Roman" w:hAnsi="Times New Roman" w:cs="Times New Roman"/>
          <w:iCs/>
        </w:rPr>
        <w:t xml:space="preserve">, </w:t>
      </w:r>
      <w:proofErr w:type="spellStart"/>
      <w:r w:rsidR="005C263F" w:rsidRPr="009C65ED">
        <w:rPr>
          <w:rFonts w:ascii="Times New Roman" w:hAnsi="Times New Roman" w:cs="Times New Roman"/>
          <w:iCs/>
        </w:rPr>
        <w:t>което</w:t>
      </w:r>
      <w:proofErr w:type="spellEnd"/>
      <w:r w:rsidR="005C263F" w:rsidRPr="009C65ED">
        <w:rPr>
          <w:rFonts w:ascii="Times New Roman" w:hAnsi="Times New Roman" w:cs="Times New Roman"/>
          <w:iCs/>
        </w:rPr>
        <w:t xml:space="preserve"> </w:t>
      </w:r>
      <w:proofErr w:type="spellStart"/>
      <w:r w:rsidR="005C263F" w:rsidRPr="009C65ED">
        <w:rPr>
          <w:rFonts w:ascii="Times New Roman" w:hAnsi="Times New Roman" w:cs="Times New Roman"/>
          <w:iCs/>
        </w:rPr>
        <w:t>показва</w:t>
      </w:r>
      <w:proofErr w:type="spellEnd"/>
      <w:r w:rsidR="005C263F" w:rsidRPr="009C65ED">
        <w:rPr>
          <w:rFonts w:ascii="Times New Roman" w:hAnsi="Times New Roman" w:cs="Times New Roman"/>
          <w:iCs/>
        </w:rPr>
        <w:t xml:space="preserve">, </w:t>
      </w:r>
      <w:proofErr w:type="spellStart"/>
      <w:r w:rsidR="005C263F" w:rsidRPr="009C65ED">
        <w:rPr>
          <w:rFonts w:ascii="Times New Roman" w:hAnsi="Times New Roman" w:cs="Times New Roman"/>
          <w:iCs/>
        </w:rPr>
        <w:t>че</w:t>
      </w:r>
      <w:proofErr w:type="spellEnd"/>
      <w:r w:rsidR="005C263F" w:rsidRPr="009C65ED">
        <w:rPr>
          <w:rFonts w:ascii="Times New Roman" w:hAnsi="Times New Roman" w:cs="Times New Roman"/>
          <w:iCs/>
        </w:rPr>
        <w:t xml:space="preserve"> </w:t>
      </w:r>
      <w:proofErr w:type="spellStart"/>
      <w:r w:rsidR="005C263F" w:rsidRPr="009C65ED">
        <w:rPr>
          <w:rFonts w:ascii="Times New Roman" w:hAnsi="Times New Roman" w:cs="Times New Roman"/>
          <w:iCs/>
        </w:rPr>
        <w:t>високият</w:t>
      </w:r>
      <w:proofErr w:type="spellEnd"/>
      <w:r w:rsidR="005C263F" w:rsidRPr="009C65ED">
        <w:rPr>
          <w:rFonts w:ascii="Times New Roman" w:hAnsi="Times New Roman" w:cs="Times New Roman"/>
          <w:iCs/>
        </w:rPr>
        <w:t xml:space="preserve"> OHI-S </w:t>
      </w:r>
      <w:r w:rsidRPr="009C65ED">
        <w:rPr>
          <w:rFonts w:ascii="Times New Roman" w:hAnsi="Times New Roman" w:cs="Times New Roman"/>
          <w:iCs/>
        </w:rPr>
        <w:t xml:space="preserve">и </w:t>
      </w:r>
      <w:proofErr w:type="spellStart"/>
      <w:r w:rsidRPr="009C65ED">
        <w:rPr>
          <w:rFonts w:ascii="Times New Roman" w:hAnsi="Times New Roman" w:cs="Times New Roman"/>
          <w:iCs/>
        </w:rPr>
        <w:t>големият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брой</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лезии</w:t>
      </w:r>
      <w:proofErr w:type="spellEnd"/>
      <w:r w:rsidRPr="009C65ED">
        <w:rPr>
          <w:rFonts w:ascii="Times New Roman" w:hAnsi="Times New Roman" w:cs="Times New Roman"/>
          <w:iCs/>
        </w:rPr>
        <w:t xml:space="preserve"> d3 + d4 </w:t>
      </w:r>
      <w:proofErr w:type="spellStart"/>
      <w:r w:rsidRPr="009C65ED">
        <w:rPr>
          <w:rFonts w:ascii="Times New Roman" w:hAnsi="Times New Roman" w:cs="Times New Roman"/>
          <w:iCs/>
        </w:rPr>
        <w:t>във</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временните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зъби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водят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значително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по-висок</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риск</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развитие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кариес</w:t>
      </w:r>
      <w:proofErr w:type="spellEnd"/>
      <w:r w:rsidRPr="009C65ED">
        <w:rPr>
          <w:rFonts w:ascii="Times New Roman" w:hAnsi="Times New Roman" w:cs="Times New Roman"/>
          <w:iCs/>
        </w:rPr>
        <w:t xml:space="preserve"> в </w:t>
      </w:r>
      <w:proofErr w:type="spellStart"/>
      <w:r w:rsidRPr="009C65ED">
        <w:rPr>
          <w:rFonts w:ascii="Times New Roman" w:hAnsi="Times New Roman" w:cs="Times New Roman"/>
          <w:iCs/>
        </w:rPr>
        <w:t>бъдеще</w:t>
      </w:r>
      <w:proofErr w:type="spellEnd"/>
      <w:r w:rsidR="005C263F" w:rsidRPr="009C65ED">
        <w:rPr>
          <w:rFonts w:ascii="Times New Roman" w:hAnsi="Times New Roman" w:cs="Times New Roman"/>
          <w:iCs/>
          <w:lang w:val="bg-BG"/>
        </w:rPr>
        <w:t xml:space="preserve"> време. </w:t>
      </w:r>
    </w:p>
    <w:p w14:paraId="244FFB70" w14:textId="77777777" w:rsidR="005C263F" w:rsidRPr="009C65ED" w:rsidRDefault="005C263F" w:rsidP="00DC5800">
      <w:pPr>
        <w:spacing w:after="0" w:line="240" w:lineRule="auto"/>
        <w:jc w:val="both"/>
        <w:rPr>
          <w:rFonts w:ascii="Times New Roman" w:hAnsi="Times New Roman" w:cs="Times New Roman"/>
          <w:iCs/>
          <w:lang w:val="bg-BG"/>
        </w:rPr>
      </w:pPr>
    </w:p>
    <w:p w14:paraId="4199430E" w14:textId="25C16129" w:rsidR="00EB68DD" w:rsidRPr="00DC5800" w:rsidRDefault="006E6B1A" w:rsidP="00DC5800">
      <w:pPr>
        <w:pStyle w:val="ListParagraph"/>
        <w:numPr>
          <w:ilvl w:val="0"/>
          <w:numId w:val="7"/>
        </w:numPr>
        <w:spacing w:after="0" w:line="240" w:lineRule="auto"/>
        <w:jc w:val="both"/>
        <w:rPr>
          <w:rFonts w:ascii="Times New Roman" w:hAnsi="Times New Roman" w:cs="Times New Roman"/>
          <w:b/>
        </w:rPr>
      </w:pPr>
      <w:r w:rsidRPr="009C65ED">
        <w:rPr>
          <w:rFonts w:ascii="Times New Roman" w:hAnsi="Times New Roman" w:cs="Times New Roman"/>
          <w:b/>
        </w:rPr>
        <w:t xml:space="preserve">Damyanova Dobrinka. Scanner </w:t>
      </w:r>
      <w:proofErr w:type="spellStart"/>
      <w:r w:rsidRPr="009C65ED">
        <w:rPr>
          <w:rFonts w:ascii="Times New Roman" w:hAnsi="Times New Roman" w:cs="Times New Roman"/>
          <w:b/>
        </w:rPr>
        <w:t>SkyScan</w:t>
      </w:r>
      <w:proofErr w:type="spellEnd"/>
      <w:r w:rsidRPr="009C65ED">
        <w:rPr>
          <w:rFonts w:ascii="Times New Roman" w:hAnsi="Times New Roman" w:cs="Times New Roman"/>
          <w:b/>
        </w:rPr>
        <w:t xml:space="preserve"> Microtomography With Temporary Teeth. </w:t>
      </w:r>
      <w:r w:rsidRPr="009C65ED">
        <w:rPr>
          <w:rFonts w:ascii="Times New Roman" w:hAnsi="Times New Roman" w:cs="Times New Roman"/>
          <w:b/>
          <w:bCs/>
        </w:rPr>
        <w:t>Journal of Dental and Medical Sciences (IOSR-JDMS).</w:t>
      </w:r>
      <w:r w:rsidR="00D862FE" w:rsidRPr="009C65ED">
        <w:rPr>
          <w:rFonts w:ascii="Times New Roman" w:hAnsi="Times New Roman" w:cs="Times New Roman"/>
          <w:b/>
          <w:bCs/>
        </w:rPr>
        <w:t xml:space="preserve"> ISSN 2279-0853.</w:t>
      </w:r>
      <w:r w:rsidRPr="009C65ED">
        <w:rPr>
          <w:rFonts w:ascii="Times New Roman" w:hAnsi="Times New Roman" w:cs="Times New Roman"/>
          <w:b/>
          <w:bCs/>
        </w:rPr>
        <w:t xml:space="preserve"> 2017 July;16,7(VI): 92-95.</w:t>
      </w:r>
      <w:r w:rsidR="0035595F" w:rsidRPr="009C65ED">
        <w:rPr>
          <w:rFonts w:ascii="Times New Roman" w:hAnsi="Times New Roman" w:cs="Times New Roman"/>
          <w:b/>
          <w:bCs/>
        </w:rPr>
        <w:t xml:space="preserve"> </w:t>
      </w:r>
    </w:p>
    <w:p w14:paraId="2AF69669" w14:textId="5584FC51" w:rsidR="00A62091" w:rsidRPr="009C65ED" w:rsidRDefault="00F13B6E" w:rsidP="00DC5800">
      <w:pPr>
        <w:spacing w:after="0" w:line="240" w:lineRule="auto"/>
        <w:jc w:val="both"/>
        <w:rPr>
          <w:rFonts w:ascii="Times New Roman" w:hAnsi="Times New Roman" w:cs="Times New Roman"/>
          <w:lang w:val="bg-BG"/>
        </w:rPr>
      </w:pPr>
      <w:proofErr w:type="spellStart"/>
      <w:r w:rsidRPr="009C65ED">
        <w:rPr>
          <w:rFonts w:ascii="Times New Roman" w:hAnsi="Times New Roman" w:cs="Times New Roman"/>
        </w:rPr>
        <w:t>Цел</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Да</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се</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наблюдават</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промените</w:t>
      </w:r>
      <w:proofErr w:type="spellEnd"/>
      <w:r w:rsidR="00A62091" w:rsidRPr="009C65ED">
        <w:rPr>
          <w:rFonts w:ascii="Times New Roman" w:hAnsi="Times New Roman" w:cs="Times New Roman"/>
        </w:rPr>
        <w:t xml:space="preserve"> в </w:t>
      </w:r>
      <w:proofErr w:type="spellStart"/>
      <w:r w:rsidR="00A62091" w:rsidRPr="009C65ED">
        <w:rPr>
          <w:rFonts w:ascii="Times New Roman" w:hAnsi="Times New Roman" w:cs="Times New Roman"/>
        </w:rPr>
        <w:t>морфологията</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на</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зъбния</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емайл</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при</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условия</w:t>
      </w:r>
      <w:proofErr w:type="spellEnd"/>
      <w:r w:rsidR="00A62091" w:rsidRPr="009C65ED">
        <w:rPr>
          <w:rFonts w:ascii="Times New Roman" w:hAnsi="Times New Roman" w:cs="Times New Roman"/>
        </w:rPr>
        <w:t xml:space="preserve"> in vitro </w:t>
      </w:r>
      <w:proofErr w:type="spellStart"/>
      <w:r w:rsidR="00A62091" w:rsidRPr="009C65ED">
        <w:rPr>
          <w:rFonts w:ascii="Times New Roman" w:hAnsi="Times New Roman" w:cs="Times New Roman"/>
        </w:rPr>
        <w:t>след</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развитие</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на</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кариес</w:t>
      </w:r>
      <w:proofErr w:type="spellEnd"/>
      <w:r w:rsidR="00A62091" w:rsidRPr="009C65ED">
        <w:rPr>
          <w:rFonts w:ascii="Times New Roman" w:hAnsi="Times New Roman" w:cs="Times New Roman"/>
        </w:rPr>
        <w:t xml:space="preserve"> и </w:t>
      </w:r>
      <w:proofErr w:type="spellStart"/>
      <w:r w:rsidR="00A62091" w:rsidRPr="009C65ED">
        <w:rPr>
          <w:rFonts w:ascii="Times New Roman" w:hAnsi="Times New Roman" w:cs="Times New Roman"/>
        </w:rPr>
        <w:t>неговото</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третиране</w:t>
      </w:r>
      <w:proofErr w:type="spellEnd"/>
      <w:r w:rsidR="00A62091" w:rsidRPr="009C65ED">
        <w:rPr>
          <w:rFonts w:ascii="Times New Roman" w:hAnsi="Times New Roman" w:cs="Times New Roman"/>
        </w:rPr>
        <w:t xml:space="preserve"> с </w:t>
      </w:r>
      <w:proofErr w:type="spellStart"/>
      <w:r w:rsidR="00A62091" w:rsidRPr="009C65ED">
        <w:rPr>
          <w:rFonts w:ascii="Times New Roman" w:hAnsi="Times New Roman" w:cs="Times New Roman"/>
        </w:rPr>
        <w:t>минерализационен</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лак</w:t>
      </w:r>
      <w:proofErr w:type="spellEnd"/>
      <w:r w:rsidR="00A62091" w:rsidRPr="009C65ED">
        <w:rPr>
          <w:rFonts w:ascii="Times New Roman" w:hAnsi="Times New Roman" w:cs="Times New Roman"/>
        </w:rPr>
        <w:t xml:space="preserve"> - </w:t>
      </w:r>
      <w:proofErr w:type="spellStart"/>
      <w:r w:rsidR="00A62091" w:rsidRPr="009C65ED">
        <w:rPr>
          <w:rFonts w:ascii="Times New Roman" w:hAnsi="Times New Roman" w:cs="Times New Roman"/>
        </w:rPr>
        <w:t>Clinpro</w:t>
      </w:r>
      <w:proofErr w:type="spellEnd"/>
      <w:r w:rsidR="00A62091" w:rsidRPr="009C65ED">
        <w:rPr>
          <w:rFonts w:ascii="Times New Roman" w:hAnsi="Times New Roman" w:cs="Times New Roman"/>
        </w:rPr>
        <w:t xml:space="preserve"> ™ White </w:t>
      </w:r>
      <w:proofErr w:type="spellStart"/>
      <w:r w:rsidR="00A62091" w:rsidRPr="009C65ED">
        <w:rPr>
          <w:rFonts w:ascii="Times New Roman" w:hAnsi="Times New Roman" w:cs="Times New Roman"/>
        </w:rPr>
        <w:t>lak</w:t>
      </w:r>
      <w:proofErr w:type="spellEnd"/>
      <w:r w:rsidR="00A62091" w:rsidRPr="009C65ED">
        <w:rPr>
          <w:rFonts w:ascii="Times New Roman" w:hAnsi="Times New Roman" w:cs="Times New Roman"/>
        </w:rPr>
        <w:t xml:space="preserve"> с TCP</w:t>
      </w:r>
      <w:r w:rsidR="00EE4A7B" w:rsidRPr="009C65ED">
        <w:rPr>
          <w:rFonts w:ascii="Times New Roman" w:hAnsi="Times New Roman" w:cs="Times New Roman"/>
          <w:lang w:val="bg-BG"/>
        </w:rPr>
        <w:t xml:space="preserve"> (трикалциев фосфат)</w:t>
      </w:r>
      <w:r w:rsidR="00A62091" w:rsidRPr="009C65ED">
        <w:rPr>
          <w:rFonts w:ascii="Times New Roman" w:hAnsi="Times New Roman" w:cs="Times New Roman"/>
        </w:rPr>
        <w:t xml:space="preserve"> (3M). </w:t>
      </w:r>
      <w:proofErr w:type="spellStart"/>
      <w:r w:rsidR="00A62091" w:rsidRPr="009C65ED">
        <w:rPr>
          <w:rFonts w:ascii="Times New Roman" w:hAnsi="Times New Roman" w:cs="Times New Roman"/>
        </w:rPr>
        <w:t>Методи</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Използваният</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материал</w:t>
      </w:r>
      <w:proofErr w:type="spellEnd"/>
      <w:r w:rsidR="00A62091" w:rsidRPr="009C65ED">
        <w:rPr>
          <w:rFonts w:ascii="Times New Roman" w:hAnsi="Times New Roman" w:cs="Times New Roman"/>
        </w:rPr>
        <w:t xml:space="preserve"> е </w:t>
      </w:r>
      <w:proofErr w:type="spellStart"/>
      <w:r w:rsidR="00A62091" w:rsidRPr="009C65ED">
        <w:rPr>
          <w:rFonts w:ascii="Times New Roman" w:hAnsi="Times New Roman" w:cs="Times New Roman"/>
        </w:rPr>
        <w:t>от</w:t>
      </w:r>
      <w:proofErr w:type="spellEnd"/>
      <w:r w:rsidR="00A62091" w:rsidRPr="009C65ED">
        <w:rPr>
          <w:rFonts w:ascii="Times New Roman" w:hAnsi="Times New Roman" w:cs="Times New Roman"/>
        </w:rPr>
        <w:t xml:space="preserve"> 20 </w:t>
      </w:r>
      <w:proofErr w:type="spellStart"/>
      <w:r w:rsidR="00A62091" w:rsidRPr="009C65ED">
        <w:rPr>
          <w:rFonts w:ascii="Times New Roman" w:hAnsi="Times New Roman" w:cs="Times New Roman"/>
        </w:rPr>
        <w:t>временни</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зъба</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Лечение</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на</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кариес</w:t>
      </w:r>
      <w:proofErr w:type="spellEnd"/>
      <w:r w:rsidR="00A62091" w:rsidRPr="009C65ED">
        <w:rPr>
          <w:rFonts w:ascii="Times New Roman" w:hAnsi="Times New Roman" w:cs="Times New Roman"/>
        </w:rPr>
        <w:t xml:space="preserve"> с </w:t>
      </w:r>
      <w:proofErr w:type="spellStart"/>
      <w:r w:rsidR="00A62091" w:rsidRPr="009C65ED">
        <w:rPr>
          <w:rFonts w:ascii="Times New Roman" w:hAnsi="Times New Roman" w:cs="Times New Roman"/>
        </w:rPr>
        <w:t>реминерализация</w:t>
      </w:r>
      <w:proofErr w:type="spellEnd"/>
      <w:r w:rsidR="00A62091" w:rsidRPr="009C65ED">
        <w:rPr>
          <w:rFonts w:ascii="Times New Roman" w:hAnsi="Times New Roman" w:cs="Times New Roman"/>
        </w:rPr>
        <w:t xml:space="preserve"> с</w:t>
      </w:r>
      <w:r w:rsidRPr="009C65ED">
        <w:rPr>
          <w:rFonts w:ascii="Times New Roman" w:hAnsi="Times New Roman" w:cs="Times New Roman"/>
        </w:rPr>
        <w:t xml:space="preserve"> </w:t>
      </w:r>
      <w:proofErr w:type="spellStart"/>
      <w:r w:rsidRPr="009C65ED">
        <w:rPr>
          <w:rFonts w:ascii="Times New Roman" w:hAnsi="Times New Roman" w:cs="Times New Roman"/>
        </w:rPr>
        <w:t>нанасяне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лак</w:t>
      </w:r>
      <w:proofErr w:type="spellEnd"/>
      <w:r w:rsidRPr="009C65ED">
        <w:rPr>
          <w:rFonts w:ascii="Times New Roman" w:hAnsi="Times New Roman" w:cs="Times New Roman"/>
        </w:rPr>
        <w:t xml:space="preserve"> - </w:t>
      </w:r>
      <w:proofErr w:type="spellStart"/>
      <w:r w:rsidRPr="009C65ED">
        <w:rPr>
          <w:rFonts w:ascii="Times New Roman" w:hAnsi="Times New Roman" w:cs="Times New Roman"/>
        </w:rPr>
        <w:t>Clinpro</w:t>
      </w:r>
      <w:proofErr w:type="spellEnd"/>
      <w:r w:rsidRPr="009C65ED">
        <w:rPr>
          <w:rFonts w:ascii="Times New Roman" w:hAnsi="Times New Roman" w:cs="Times New Roman"/>
        </w:rPr>
        <w:t xml:space="preserve"> ™ </w:t>
      </w:r>
      <w:proofErr w:type="spellStart"/>
      <w:r w:rsidRPr="009C65ED">
        <w:rPr>
          <w:rFonts w:ascii="Times New Roman" w:hAnsi="Times New Roman" w:cs="Times New Roman"/>
        </w:rPr>
        <w:t>флуорен</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лак</w:t>
      </w:r>
      <w:proofErr w:type="spellEnd"/>
      <w:r w:rsidR="00A62091" w:rsidRPr="009C65ED">
        <w:rPr>
          <w:rFonts w:ascii="Times New Roman" w:hAnsi="Times New Roman" w:cs="Times New Roman"/>
        </w:rPr>
        <w:t xml:space="preserve"> с TCP. </w:t>
      </w:r>
      <w:proofErr w:type="spellStart"/>
      <w:r w:rsidR="00A62091" w:rsidRPr="009C65ED">
        <w:rPr>
          <w:rFonts w:ascii="Times New Roman" w:hAnsi="Times New Roman" w:cs="Times New Roman"/>
        </w:rPr>
        <w:t>Измерването</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беше</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извършено</w:t>
      </w:r>
      <w:proofErr w:type="spellEnd"/>
      <w:r w:rsidR="00A62091" w:rsidRPr="009C65ED">
        <w:rPr>
          <w:rFonts w:ascii="Times New Roman" w:hAnsi="Times New Roman" w:cs="Times New Roman"/>
        </w:rPr>
        <w:t xml:space="preserve"> с </w:t>
      </w:r>
      <w:proofErr w:type="spellStart"/>
      <w:r w:rsidR="00A62091" w:rsidRPr="009C65ED">
        <w:rPr>
          <w:rFonts w:ascii="Times New Roman" w:hAnsi="Times New Roman" w:cs="Times New Roman"/>
        </w:rPr>
        <w:t>настолен</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рентгенов</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микротомографски</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скенер</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SkyScan</w:t>
      </w:r>
      <w:proofErr w:type="spellEnd"/>
      <w:r w:rsidR="00A62091" w:rsidRPr="009C65ED">
        <w:rPr>
          <w:rFonts w:ascii="Times New Roman" w:hAnsi="Times New Roman" w:cs="Times New Roman"/>
        </w:rPr>
        <w:t xml:space="preserve"> 1272, </w:t>
      </w:r>
      <w:proofErr w:type="spellStart"/>
      <w:r w:rsidR="00A62091" w:rsidRPr="009C65ED">
        <w:rPr>
          <w:rFonts w:ascii="Times New Roman" w:hAnsi="Times New Roman" w:cs="Times New Roman"/>
        </w:rPr>
        <w:t>произведен</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от</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компанията</w:t>
      </w:r>
      <w:proofErr w:type="spellEnd"/>
      <w:r w:rsidR="00A62091" w:rsidRPr="009C65ED">
        <w:rPr>
          <w:rFonts w:ascii="Times New Roman" w:hAnsi="Times New Roman" w:cs="Times New Roman"/>
        </w:rPr>
        <w:t xml:space="preserve"> Bruker. </w:t>
      </w:r>
      <w:proofErr w:type="spellStart"/>
      <w:r w:rsidR="00A62091" w:rsidRPr="009C65ED">
        <w:rPr>
          <w:rFonts w:ascii="Times New Roman" w:hAnsi="Times New Roman" w:cs="Times New Roman"/>
        </w:rPr>
        <w:t>Е</w:t>
      </w:r>
      <w:r w:rsidR="00444F0E" w:rsidRPr="009C65ED">
        <w:rPr>
          <w:rFonts w:ascii="Times New Roman" w:hAnsi="Times New Roman" w:cs="Times New Roman"/>
        </w:rPr>
        <w:t>кспериментът</w:t>
      </w:r>
      <w:proofErr w:type="spellEnd"/>
      <w:r w:rsidR="00444F0E" w:rsidRPr="009C65ED">
        <w:rPr>
          <w:rFonts w:ascii="Times New Roman" w:hAnsi="Times New Roman" w:cs="Times New Roman"/>
        </w:rPr>
        <w:t xml:space="preserve"> </w:t>
      </w:r>
      <w:proofErr w:type="spellStart"/>
      <w:r w:rsidR="00444F0E" w:rsidRPr="009C65ED">
        <w:rPr>
          <w:rFonts w:ascii="Times New Roman" w:hAnsi="Times New Roman" w:cs="Times New Roman"/>
        </w:rPr>
        <w:t>се</w:t>
      </w:r>
      <w:proofErr w:type="spellEnd"/>
      <w:r w:rsidR="00444F0E" w:rsidRPr="009C65ED">
        <w:rPr>
          <w:rFonts w:ascii="Times New Roman" w:hAnsi="Times New Roman" w:cs="Times New Roman"/>
        </w:rPr>
        <w:t xml:space="preserve"> </w:t>
      </w:r>
      <w:proofErr w:type="spellStart"/>
      <w:r w:rsidR="00444F0E" w:rsidRPr="009C65ED">
        <w:rPr>
          <w:rFonts w:ascii="Times New Roman" w:hAnsi="Times New Roman" w:cs="Times New Roman"/>
        </w:rPr>
        <w:t>провежда</w:t>
      </w:r>
      <w:proofErr w:type="spellEnd"/>
      <w:r w:rsidR="00444F0E" w:rsidRPr="009C65ED">
        <w:rPr>
          <w:rFonts w:ascii="Times New Roman" w:hAnsi="Times New Roman" w:cs="Times New Roman"/>
        </w:rPr>
        <w:t xml:space="preserve"> и </w:t>
      </w:r>
      <w:proofErr w:type="spellStart"/>
      <w:r w:rsidR="00444F0E" w:rsidRPr="009C65ED">
        <w:rPr>
          <w:rFonts w:ascii="Times New Roman" w:hAnsi="Times New Roman" w:cs="Times New Roman"/>
        </w:rPr>
        <w:t>наблюдава</w:t>
      </w:r>
      <w:proofErr w:type="spellEnd"/>
      <w:r w:rsidR="00444F0E" w:rsidRPr="009C65ED">
        <w:rPr>
          <w:rFonts w:ascii="Times New Roman" w:hAnsi="Times New Roman" w:cs="Times New Roman"/>
        </w:rPr>
        <w:t xml:space="preserve"> </w:t>
      </w:r>
      <w:proofErr w:type="spellStart"/>
      <w:r w:rsidR="00444F0E" w:rsidRPr="009C65ED">
        <w:rPr>
          <w:rFonts w:ascii="Times New Roman" w:hAnsi="Times New Roman" w:cs="Times New Roman"/>
        </w:rPr>
        <w:t>от</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шестима</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изп</w:t>
      </w:r>
      <w:r w:rsidR="00E47166" w:rsidRPr="009C65ED">
        <w:rPr>
          <w:rFonts w:ascii="Times New Roman" w:hAnsi="Times New Roman" w:cs="Times New Roman"/>
        </w:rPr>
        <w:t>итващи</w:t>
      </w:r>
      <w:proofErr w:type="spellEnd"/>
      <w:r w:rsidR="00E47166" w:rsidRPr="009C65ED">
        <w:rPr>
          <w:rFonts w:ascii="Times New Roman" w:hAnsi="Times New Roman" w:cs="Times New Roman"/>
        </w:rPr>
        <w:t xml:space="preserve"> </w:t>
      </w:r>
      <w:proofErr w:type="spellStart"/>
      <w:r w:rsidR="00E47166" w:rsidRPr="009C65ED">
        <w:rPr>
          <w:rFonts w:ascii="Times New Roman" w:hAnsi="Times New Roman" w:cs="Times New Roman"/>
        </w:rPr>
        <w:t>от</w:t>
      </w:r>
      <w:proofErr w:type="spellEnd"/>
      <w:r w:rsidR="00E47166" w:rsidRPr="009C65ED">
        <w:rPr>
          <w:rFonts w:ascii="Times New Roman" w:hAnsi="Times New Roman" w:cs="Times New Roman"/>
        </w:rPr>
        <w:t xml:space="preserve"> </w:t>
      </w:r>
      <w:proofErr w:type="spellStart"/>
      <w:r w:rsidR="00E47166" w:rsidRPr="009C65ED">
        <w:rPr>
          <w:rFonts w:ascii="Times New Roman" w:hAnsi="Times New Roman" w:cs="Times New Roman"/>
        </w:rPr>
        <w:t>Института</w:t>
      </w:r>
      <w:proofErr w:type="spellEnd"/>
      <w:r w:rsidR="00E47166" w:rsidRPr="009C65ED">
        <w:rPr>
          <w:rFonts w:ascii="Times New Roman" w:hAnsi="Times New Roman" w:cs="Times New Roman"/>
        </w:rPr>
        <w:t xml:space="preserve"> </w:t>
      </w:r>
      <w:proofErr w:type="spellStart"/>
      <w:r w:rsidR="00E47166" w:rsidRPr="009C65ED">
        <w:rPr>
          <w:rFonts w:ascii="Times New Roman" w:hAnsi="Times New Roman" w:cs="Times New Roman"/>
        </w:rPr>
        <w:t>по</w:t>
      </w:r>
      <w:proofErr w:type="spellEnd"/>
      <w:r w:rsidR="00E47166" w:rsidRPr="009C65ED">
        <w:rPr>
          <w:rFonts w:ascii="Times New Roman" w:hAnsi="Times New Roman" w:cs="Times New Roman"/>
        </w:rPr>
        <w:t xml:space="preserve"> </w:t>
      </w:r>
      <w:proofErr w:type="spellStart"/>
      <w:r w:rsidR="00E47166" w:rsidRPr="009C65ED">
        <w:rPr>
          <w:rFonts w:ascii="Times New Roman" w:hAnsi="Times New Roman" w:cs="Times New Roman"/>
        </w:rPr>
        <w:t>Физико</w:t>
      </w:r>
      <w:proofErr w:type="spellEnd"/>
      <w:r w:rsidR="00E47166" w:rsidRPr="009C65ED">
        <w:rPr>
          <w:rFonts w:ascii="Times New Roman" w:hAnsi="Times New Roman" w:cs="Times New Roman"/>
        </w:rPr>
        <w:t xml:space="preserve"> </w:t>
      </w:r>
      <w:r w:rsidR="001E0BE7">
        <w:rPr>
          <w:rFonts w:ascii="Times New Roman" w:hAnsi="Times New Roman" w:cs="Times New Roman"/>
        </w:rPr>
        <w:t>–</w:t>
      </w:r>
      <w:r w:rsidR="00A62091" w:rsidRPr="009C65ED">
        <w:rPr>
          <w:rFonts w:ascii="Times New Roman" w:hAnsi="Times New Roman" w:cs="Times New Roman"/>
        </w:rPr>
        <w:t xml:space="preserve"> </w:t>
      </w:r>
      <w:proofErr w:type="spellStart"/>
      <w:proofErr w:type="gramStart"/>
      <w:r w:rsidR="00A62091" w:rsidRPr="009C65ED">
        <w:rPr>
          <w:rFonts w:ascii="Times New Roman" w:hAnsi="Times New Roman" w:cs="Times New Roman"/>
        </w:rPr>
        <w:t>химия</w:t>
      </w:r>
      <w:proofErr w:type="spellEnd"/>
      <w:r w:rsidR="001E0BE7">
        <w:rPr>
          <w:rFonts w:ascii="Times New Roman" w:hAnsi="Times New Roman" w:cs="Times New Roman"/>
          <w:lang w:val="bg-BG"/>
        </w:rPr>
        <w:t xml:space="preserve"> </w:t>
      </w:r>
      <w:r w:rsidR="00A62091" w:rsidRPr="009C65ED">
        <w:rPr>
          <w:rFonts w:ascii="Times New Roman" w:hAnsi="Times New Roman" w:cs="Times New Roman"/>
        </w:rPr>
        <w:t>,</w:t>
      </w:r>
      <w:proofErr w:type="gram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Академик</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Ростислав</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Ка</w:t>
      </w:r>
      <w:proofErr w:type="spellEnd"/>
      <w:r w:rsidR="002B0265" w:rsidRPr="009C65ED">
        <w:rPr>
          <w:rFonts w:ascii="Times New Roman" w:hAnsi="Times New Roman" w:cs="Times New Roman"/>
          <w:lang w:val="bg-BG"/>
        </w:rPr>
        <w:t>и</w:t>
      </w:r>
      <w:proofErr w:type="spellStart"/>
      <w:r w:rsidR="00A62091" w:rsidRPr="009C65ED">
        <w:rPr>
          <w:rFonts w:ascii="Times New Roman" w:hAnsi="Times New Roman" w:cs="Times New Roman"/>
        </w:rPr>
        <w:t>шев</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на</w:t>
      </w:r>
      <w:proofErr w:type="spellEnd"/>
      <w:r w:rsidR="00A62091" w:rsidRPr="009C65ED">
        <w:rPr>
          <w:rFonts w:ascii="Times New Roman" w:hAnsi="Times New Roman" w:cs="Times New Roman"/>
        </w:rPr>
        <w:t xml:space="preserve"> Б</w:t>
      </w:r>
      <w:r w:rsidR="00444F0E" w:rsidRPr="009C65ED">
        <w:rPr>
          <w:rFonts w:ascii="Times New Roman" w:hAnsi="Times New Roman" w:cs="Times New Roman"/>
          <w:lang w:val="bg-BG"/>
        </w:rPr>
        <w:t xml:space="preserve">ългарската </w:t>
      </w:r>
      <w:r w:rsidR="00A62091" w:rsidRPr="009C65ED">
        <w:rPr>
          <w:rFonts w:ascii="Times New Roman" w:hAnsi="Times New Roman" w:cs="Times New Roman"/>
        </w:rPr>
        <w:t>А</w:t>
      </w:r>
      <w:r w:rsidR="00444F0E" w:rsidRPr="009C65ED">
        <w:rPr>
          <w:rFonts w:ascii="Times New Roman" w:hAnsi="Times New Roman" w:cs="Times New Roman"/>
          <w:lang w:val="bg-BG"/>
        </w:rPr>
        <w:t xml:space="preserve">кадемия на </w:t>
      </w:r>
      <w:r w:rsidR="00A62091" w:rsidRPr="009C65ED">
        <w:rPr>
          <w:rFonts w:ascii="Times New Roman" w:hAnsi="Times New Roman" w:cs="Times New Roman"/>
        </w:rPr>
        <w:t>Н</w:t>
      </w:r>
      <w:r w:rsidR="00444F0E" w:rsidRPr="009C65ED">
        <w:rPr>
          <w:rFonts w:ascii="Times New Roman" w:hAnsi="Times New Roman" w:cs="Times New Roman"/>
          <w:lang w:val="bg-BG"/>
        </w:rPr>
        <w:t>ауките</w:t>
      </w:r>
      <w:r w:rsidR="00444F0E" w:rsidRPr="009C65ED">
        <w:rPr>
          <w:rFonts w:ascii="Times New Roman" w:hAnsi="Times New Roman" w:cs="Times New Roman"/>
        </w:rPr>
        <w:t xml:space="preserve"> в </w:t>
      </w:r>
      <w:proofErr w:type="spellStart"/>
      <w:r w:rsidR="00444F0E" w:rsidRPr="009C65ED">
        <w:rPr>
          <w:rFonts w:ascii="Times New Roman" w:hAnsi="Times New Roman" w:cs="Times New Roman"/>
        </w:rPr>
        <w:t>град</w:t>
      </w:r>
      <w:proofErr w:type="spellEnd"/>
      <w:r w:rsidR="00444F0E" w:rsidRPr="009C65ED">
        <w:rPr>
          <w:rFonts w:ascii="Times New Roman" w:hAnsi="Times New Roman" w:cs="Times New Roman"/>
        </w:rPr>
        <w:t xml:space="preserve"> </w:t>
      </w:r>
      <w:proofErr w:type="spellStart"/>
      <w:r w:rsidR="00444F0E" w:rsidRPr="009C65ED">
        <w:rPr>
          <w:rFonts w:ascii="Times New Roman" w:hAnsi="Times New Roman" w:cs="Times New Roman"/>
        </w:rPr>
        <w:t>София</w:t>
      </w:r>
      <w:proofErr w:type="spellEnd"/>
      <w:r w:rsidR="00444F0E" w:rsidRPr="009C65ED">
        <w:rPr>
          <w:rFonts w:ascii="Times New Roman" w:hAnsi="Times New Roman" w:cs="Times New Roman"/>
        </w:rPr>
        <w:t xml:space="preserve">. </w:t>
      </w:r>
      <w:proofErr w:type="spellStart"/>
      <w:r w:rsidR="00444F0E" w:rsidRPr="009C65ED">
        <w:rPr>
          <w:rFonts w:ascii="Times New Roman" w:hAnsi="Times New Roman" w:cs="Times New Roman"/>
        </w:rPr>
        <w:t>Резултати</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Ясно</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се</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различават</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две</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области</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по-лека</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т.е</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по-плътна</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която</w:t>
      </w:r>
      <w:proofErr w:type="spellEnd"/>
      <w:r w:rsidR="00A62091" w:rsidRPr="009C65ED">
        <w:rPr>
          <w:rFonts w:ascii="Times New Roman" w:hAnsi="Times New Roman" w:cs="Times New Roman"/>
        </w:rPr>
        <w:t xml:space="preserve"> е </w:t>
      </w:r>
      <w:proofErr w:type="spellStart"/>
      <w:r w:rsidR="00A62091" w:rsidRPr="009C65ED">
        <w:rPr>
          <w:rFonts w:ascii="Times New Roman" w:hAnsi="Times New Roman" w:cs="Times New Roman"/>
        </w:rPr>
        <w:t>на</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отвън</w:t>
      </w:r>
      <w:proofErr w:type="spellEnd"/>
      <w:r w:rsidR="00A62091" w:rsidRPr="009C65ED">
        <w:rPr>
          <w:rFonts w:ascii="Times New Roman" w:hAnsi="Times New Roman" w:cs="Times New Roman"/>
        </w:rPr>
        <w:t xml:space="preserve"> - </w:t>
      </w:r>
      <w:proofErr w:type="spellStart"/>
      <w:r w:rsidR="00A62091" w:rsidRPr="009C65ED">
        <w:rPr>
          <w:rFonts w:ascii="Times New Roman" w:hAnsi="Times New Roman" w:cs="Times New Roman"/>
        </w:rPr>
        <w:t>зъбния</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емайл</w:t>
      </w:r>
      <w:proofErr w:type="spellEnd"/>
      <w:r w:rsidR="00A62091" w:rsidRPr="009C65ED">
        <w:rPr>
          <w:rFonts w:ascii="Times New Roman" w:hAnsi="Times New Roman" w:cs="Times New Roman"/>
        </w:rPr>
        <w:t xml:space="preserve">, и </w:t>
      </w:r>
      <w:proofErr w:type="spellStart"/>
      <w:r w:rsidR="00A62091" w:rsidRPr="009C65ED">
        <w:rPr>
          <w:rFonts w:ascii="Times New Roman" w:hAnsi="Times New Roman" w:cs="Times New Roman"/>
        </w:rPr>
        <w:t>по-тъмен</w:t>
      </w:r>
      <w:proofErr w:type="spellEnd"/>
      <w:r w:rsidR="00444F0E" w:rsidRPr="009C65ED">
        <w:rPr>
          <w:rFonts w:ascii="Times New Roman" w:hAnsi="Times New Roman" w:cs="Times New Roman"/>
          <w:lang w:val="bg-BG"/>
        </w:rPr>
        <w:t>а</w:t>
      </w:r>
      <w:r w:rsidR="00A62091" w:rsidRPr="009C65ED">
        <w:rPr>
          <w:rFonts w:ascii="Times New Roman" w:hAnsi="Times New Roman" w:cs="Times New Roman"/>
        </w:rPr>
        <w:t xml:space="preserve"> - </w:t>
      </w:r>
      <w:proofErr w:type="spellStart"/>
      <w:r w:rsidR="00A62091" w:rsidRPr="009C65ED">
        <w:rPr>
          <w:rFonts w:ascii="Times New Roman" w:hAnsi="Times New Roman" w:cs="Times New Roman"/>
        </w:rPr>
        <w:t>от</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вътрешната</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страна</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на</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зъба</w:t>
      </w:r>
      <w:proofErr w:type="spellEnd"/>
      <w:r w:rsidR="00A62091" w:rsidRPr="009C65ED">
        <w:rPr>
          <w:rFonts w:ascii="Times New Roman" w:hAnsi="Times New Roman" w:cs="Times New Roman"/>
        </w:rPr>
        <w:t xml:space="preserve"> - </w:t>
      </w:r>
      <w:proofErr w:type="spellStart"/>
      <w:r w:rsidR="00A62091" w:rsidRPr="009C65ED">
        <w:rPr>
          <w:rFonts w:ascii="Times New Roman" w:hAnsi="Times New Roman" w:cs="Times New Roman"/>
        </w:rPr>
        <w:t>дентин</w:t>
      </w:r>
      <w:proofErr w:type="spellEnd"/>
      <w:r w:rsidR="00444F0E" w:rsidRPr="009C65ED">
        <w:rPr>
          <w:rFonts w:ascii="Times New Roman" w:hAnsi="Times New Roman" w:cs="Times New Roman"/>
          <w:lang w:val="bg-BG"/>
        </w:rPr>
        <w:t>а</w:t>
      </w:r>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Тези</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две</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области</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са</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видими</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на</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всички</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напречни</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софтуерни</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секции</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Дебелината</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на</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емайла</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на</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тест</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проба</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варира</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между</w:t>
      </w:r>
      <w:proofErr w:type="spellEnd"/>
      <w:r w:rsidR="00A62091" w:rsidRPr="009C65ED">
        <w:rPr>
          <w:rFonts w:ascii="Times New Roman" w:hAnsi="Times New Roman" w:cs="Times New Roman"/>
        </w:rPr>
        <w:t xml:space="preserve"> 300 и 500 µm. </w:t>
      </w:r>
      <w:proofErr w:type="spellStart"/>
      <w:r w:rsidR="00A62091" w:rsidRPr="009C65ED">
        <w:rPr>
          <w:rFonts w:ascii="Times New Roman" w:hAnsi="Times New Roman" w:cs="Times New Roman"/>
        </w:rPr>
        <w:t>зоната</w:t>
      </w:r>
      <w:proofErr w:type="spellEnd"/>
      <w:r w:rsidR="00A62091" w:rsidRPr="009C65ED">
        <w:rPr>
          <w:rFonts w:ascii="Times New Roman" w:hAnsi="Times New Roman" w:cs="Times New Roman"/>
        </w:rPr>
        <w:t xml:space="preserve"> с </w:t>
      </w:r>
      <w:proofErr w:type="spellStart"/>
      <w:r w:rsidR="00A62091" w:rsidRPr="009C65ED">
        <w:rPr>
          <w:rFonts w:ascii="Times New Roman" w:hAnsi="Times New Roman" w:cs="Times New Roman"/>
        </w:rPr>
        <w:t>зъбен</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кариес</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по-тъмни</w:t>
      </w:r>
      <w:proofErr w:type="spellEnd"/>
      <w:r w:rsidR="00A62091" w:rsidRPr="009C65ED">
        <w:rPr>
          <w:rFonts w:ascii="Times New Roman" w:hAnsi="Times New Roman" w:cs="Times New Roman"/>
        </w:rPr>
        <w:t xml:space="preserve"> </w:t>
      </w:r>
      <w:proofErr w:type="spellStart"/>
      <w:r w:rsidR="00444F0E" w:rsidRPr="009C65ED">
        <w:rPr>
          <w:rFonts w:ascii="Times New Roman" w:hAnsi="Times New Roman" w:cs="Times New Roman"/>
        </w:rPr>
        <w:t>области</w:t>
      </w:r>
      <w:proofErr w:type="spellEnd"/>
      <w:r w:rsidR="00444F0E" w:rsidRPr="009C65ED">
        <w:rPr>
          <w:rFonts w:ascii="Times New Roman" w:hAnsi="Times New Roman" w:cs="Times New Roman"/>
        </w:rPr>
        <w:t xml:space="preserve"> </w:t>
      </w:r>
      <w:proofErr w:type="spellStart"/>
      <w:r w:rsidR="00444F0E" w:rsidRPr="009C65ED">
        <w:rPr>
          <w:rFonts w:ascii="Times New Roman" w:hAnsi="Times New Roman" w:cs="Times New Roman"/>
        </w:rPr>
        <w:t>на</w:t>
      </w:r>
      <w:proofErr w:type="spellEnd"/>
      <w:r w:rsidR="00444F0E" w:rsidRPr="009C65ED">
        <w:rPr>
          <w:rFonts w:ascii="Times New Roman" w:hAnsi="Times New Roman" w:cs="Times New Roman"/>
        </w:rPr>
        <w:t xml:space="preserve"> </w:t>
      </w:r>
      <w:proofErr w:type="spellStart"/>
      <w:r w:rsidR="00444F0E" w:rsidRPr="009C65ED">
        <w:rPr>
          <w:rFonts w:ascii="Times New Roman" w:hAnsi="Times New Roman" w:cs="Times New Roman"/>
        </w:rPr>
        <w:t>емайла</w:t>
      </w:r>
      <w:proofErr w:type="spellEnd"/>
      <w:r w:rsidR="00444F0E" w:rsidRPr="009C65ED">
        <w:rPr>
          <w:rFonts w:ascii="Times New Roman" w:hAnsi="Times New Roman" w:cs="Times New Roman"/>
        </w:rPr>
        <w:t xml:space="preserve"> </w:t>
      </w:r>
      <w:proofErr w:type="spellStart"/>
      <w:r w:rsidR="00444F0E" w:rsidRPr="009C65ED">
        <w:rPr>
          <w:rFonts w:ascii="Times New Roman" w:hAnsi="Times New Roman" w:cs="Times New Roman"/>
        </w:rPr>
        <w:t>Заключение</w:t>
      </w:r>
      <w:proofErr w:type="spellEnd"/>
      <w:r w:rsidR="00444F0E" w:rsidRPr="009C65ED">
        <w:rPr>
          <w:rFonts w:ascii="Times New Roman" w:hAnsi="Times New Roman" w:cs="Times New Roman"/>
        </w:rPr>
        <w:t xml:space="preserve">: </w:t>
      </w:r>
      <w:proofErr w:type="spellStart"/>
      <w:r w:rsidR="00444F0E" w:rsidRPr="009C65ED">
        <w:rPr>
          <w:rFonts w:ascii="Times New Roman" w:hAnsi="Times New Roman" w:cs="Times New Roman"/>
        </w:rPr>
        <w:t>Компютърно</w:t>
      </w:r>
      <w:proofErr w:type="spellEnd"/>
      <w:r w:rsidR="00444F0E" w:rsidRPr="009C65ED">
        <w:rPr>
          <w:rFonts w:ascii="Times New Roman" w:hAnsi="Times New Roman" w:cs="Times New Roman"/>
        </w:rPr>
        <w:t xml:space="preserve"> </w:t>
      </w:r>
      <w:proofErr w:type="spellStart"/>
      <w:r w:rsidR="00444F0E" w:rsidRPr="009C65ED">
        <w:rPr>
          <w:rFonts w:ascii="Times New Roman" w:hAnsi="Times New Roman" w:cs="Times New Roman"/>
        </w:rPr>
        <w:t>томографските</w:t>
      </w:r>
      <w:proofErr w:type="spellEnd"/>
      <w:r w:rsidR="00444F0E" w:rsidRPr="009C65ED">
        <w:rPr>
          <w:rFonts w:ascii="Times New Roman" w:hAnsi="Times New Roman" w:cs="Times New Roman"/>
        </w:rPr>
        <w:t xml:space="preserve">  </w:t>
      </w:r>
      <w:proofErr w:type="spellStart"/>
      <w:r w:rsidR="00444F0E" w:rsidRPr="009C65ED">
        <w:rPr>
          <w:rFonts w:ascii="Times New Roman" w:hAnsi="Times New Roman" w:cs="Times New Roman"/>
        </w:rPr>
        <w:t>наблюдения</w:t>
      </w:r>
      <w:proofErr w:type="spellEnd"/>
      <w:r w:rsidR="00444F0E" w:rsidRPr="009C65ED">
        <w:rPr>
          <w:rFonts w:ascii="Times New Roman" w:hAnsi="Times New Roman" w:cs="Times New Roman"/>
        </w:rPr>
        <w:t xml:space="preserve"> </w:t>
      </w:r>
      <w:proofErr w:type="spellStart"/>
      <w:r w:rsidR="00444F0E" w:rsidRPr="009C65ED">
        <w:rPr>
          <w:rFonts w:ascii="Times New Roman" w:hAnsi="Times New Roman" w:cs="Times New Roman"/>
        </w:rPr>
        <w:t>водят</w:t>
      </w:r>
      <w:proofErr w:type="spellEnd"/>
      <w:r w:rsidR="00444F0E" w:rsidRPr="009C65ED">
        <w:rPr>
          <w:rFonts w:ascii="Times New Roman" w:hAnsi="Times New Roman" w:cs="Times New Roman"/>
        </w:rPr>
        <w:t xml:space="preserve"> в</w:t>
      </w:r>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такава</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посока</w:t>
      </w:r>
      <w:proofErr w:type="spellEnd"/>
      <w:r w:rsidR="00A62091" w:rsidRPr="009C65ED">
        <w:rPr>
          <w:rFonts w:ascii="Times New Roman" w:hAnsi="Times New Roman" w:cs="Times New Roman"/>
        </w:rPr>
        <w:t>,</w:t>
      </w:r>
      <w:r w:rsidR="00444F0E" w:rsidRPr="009C65ED">
        <w:rPr>
          <w:rFonts w:ascii="Times New Roman" w:hAnsi="Times New Roman" w:cs="Times New Roman"/>
        </w:rPr>
        <w:t xml:space="preserve"> </w:t>
      </w:r>
      <w:proofErr w:type="spellStart"/>
      <w:r w:rsidR="00444F0E" w:rsidRPr="009C65ED">
        <w:rPr>
          <w:rFonts w:ascii="Times New Roman" w:hAnsi="Times New Roman" w:cs="Times New Roman"/>
        </w:rPr>
        <w:t>че</w:t>
      </w:r>
      <w:proofErr w:type="spellEnd"/>
      <w:r w:rsidR="00444F0E" w:rsidRPr="009C65ED">
        <w:rPr>
          <w:rFonts w:ascii="Times New Roman" w:hAnsi="Times New Roman" w:cs="Times New Roman"/>
        </w:rPr>
        <w:t xml:space="preserve"> </w:t>
      </w:r>
      <w:proofErr w:type="spellStart"/>
      <w:r w:rsidR="00444F0E" w:rsidRPr="009C65ED">
        <w:rPr>
          <w:rFonts w:ascii="Times New Roman" w:hAnsi="Times New Roman" w:cs="Times New Roman"/>
        </w:rPr>
        <w:t>зъбната</w:t>
      </w:r>
      <w:proofErr w:type="spellEnd"/>
      <w:r w:rsidR="00444F0E" w:rsidRPr="009C65ED">
        <w:rPr>
          <w:rFonts w:ascii="Times New Roman" w:hAnsi="Times New Roman" w:cs="Times New Roman"/>
        </w:rPr>
        <w:t xml:space="preserve"> </w:t>
      </w:r>
      <w:proofErr w:type="spellStart"/>
      <w:r w:rsidR="00444F0E" w:rsidRPr="009C65ED">
        <w:rPr>
          <w:rFonts w:ascii="Times New Roman" w:hAnsi="Times New Roman" w:cs="Times New Roman"/>
        </w:rPr>
        <w:t>повърхност</w:t>
      </w:r>
      <w:proofErr w:type="spellEnd"/>
      <w:r w:rsidR="00444F0E" w:rsidRPr="009C65ED">
        <w:rPr>
          <w:rFonts w:ascii="Times New Roman" w:hAnsi="Times New Roman" w:cs="Times New Roman"/>
        </w:rPr>
        <w:t xml:space="preserve"> е с </w:t>
      </w:r>
      <w:proofErr w:type="spellStart"/>
      <w:r w:rsidR="00444F0E" w:rsidRPr="009C65ED">
        <w:rPr>
          <w:rFonts w:ascii="Times New Roman" w:hAnsi="Times New Roman" w:cs="Times New Roman"/>
        </w:rPr>
        <w:t>неравности</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тъй</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като</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има</w:t>
      </w:r>
      <w:proofErr w:type="spellEnd"/>
      <w:r w:rsidR="00A62091" w:rsidRPr="009C65ED">
        <w:rPr>
          <w:rFonts w:ascii="Times New Roman" w:hAnsi="Times New Roman" w:cs="Times New Roman"/>
        </w:rPr>
        <w:t xml:space="preserve"> </w:t>
      </w:r>
      <w:proofErr w:type="spellStart"/>
      <w:r w:rsidR="00A62091" w:rsidRPr="009C65ED">
        <w:rPr>
          <w:rFonts w:ascii="Times New Roman" w:hAnsi="Times New Roman" w:cs="Times New Roman"/>
        </w:rPr>
        <w:t>области</w:t>
      </w:r>
      <w:proofErr w:type="spellEnd"/>
      <w:r w:rsidR="006E6A3B" w:rsidRPr="009C65ED">
        <w:rPr>
          <w:rFonts w:ascii="Times New Roman" w:hAnsi="Times New Roman" w:cs="Times New Roman"/>
        </w:rPr>
        <w:t xml:space="preserve"> с </w:t>
      </w:r>
      <w:proofErr w:type="spellStart"/>
      <w:r w:rsidR="006E6A3B" w:rsidRPr="009C65ED">
        <w:rPr>
          <w:rFonts w:ascii="Times New Roman" w:hAnsi="Times New Roman" w:cs="Times New Roman"/>
        </w:rPr>
        <w:t>различна</w:t>
      </w:r>
      <w:proofErr w:type="spellEnd"/>
      <w:r w:rsidR="006E6A3B" w:rsidRPr="009C65ED">
        <w:rPr>
          <w:rFonts w:ascii="Times New Roman" w:hAnsi="Times New Roman" w:cs="Times New Roman"/>
        </w:rPr>
        <w:t xml:space="preserve"> </w:t>
      </w:r>
      <w:proofErr w:type="spellStart"/>
      <w:r w:rsidR="006E6A3B" w:rsidRPr="009C65ED">
        <w:rPr>
          <w:rFonts w:ascii="Times New Roman" w:hAnsi="Times New Roman" w:cs="Times New Roman"/>
        </w:rPr>
        <w:t>степен</w:t>
      </w:r>
      <w:proofErr w:type="spellEnd"/>
      <w:r w:rsidR="006E6A3B" w:rsidRPr="009C65ED">
        <w:rPr>
          <w:rFonts w:ascii="Times New Roman" w:hAnsi="Times New Roman" w:cs="Times New Roman"/>
        </w:rPr>
        <w:t xml:space="preserve"> </w:t>
      </w:r>
      <w:proofErr w:type="spellStart"/>
      <w:r w:rsidR="006E6A3B" w:rsidRPr="009C65ED">
        <w:rPr>
          <w:rFonts w:ascii="Times New Roman" w:hAnsi="Times New Roman" w:cs="Times New Roman"/>
        </w:rPr>
        <w:t>на</w:t>
      </w:r>
      <w:proofErr w:type="spellEnd"/>
      <w:r w:rsidR="006E6A3B" w:rsidRPr="009C65ED">
        <w:rPr>
          <w:rFonts w:ascii="Times New Roman" w:hAnsi="Times New Roman" w:cs="Times New Roman"/>
        </w:rPr>
        <w:t xml:space="preserve"> </w:t>
      </w:r>
      <w:r w:rsidR="00FC65E2" w:rsidRPr="009C65ED">
        <w:rPr>
          <w:rFonts w:ascii="Times New Roman" w:hAnsi="Times New Roman" w:cs="Times New Roman"/>
          <w:lang w:val="bg-BG"/>
        </w:rPr>
        <w:t xml:space="preserve">пориозност и </w:t>
      </w:r>
      <w:proofErr w:type="spellStart"/>
      <w:r w:rsidR="006E6A3B" w:rsidRPr="009C65ED">
        <w:rPr>
          <w:rFonts w:ascii="Times New Roman" w:hAnsi="Times New Roman" w:cs="Times New Roman"/>
        </w:rPr>
        <w:t>минерализация</w:t>
      </w:r>
      <w:proofErr w:type="spellEnd"/>
      <w:r w:rsidR="00A62091" w:rsidRPr="009C65ED">
        <w:rPr>
          <w:rFonts w:ascii="Times New Roman" w:hAnsi="Times New Roman" w:cs="Times New Roman"/>
          <w:lang w:val="bg-BG"/>
        </w:rPr>
        <w:t>.</w:t>
      </w:r>
    </w:p>
    <w:p w14:paraId="55295621" w14:textId="77777777" w:rsidR="00A62091" w:rsidRPr="009C65ED" w:rsidRDefault="00A62091" w:rsidP="00DC5800">
      <w:pPr>
        <w:spacing w:after="0" w:line="240" w:lineRule="auto"/>
        <w:jc w:val="both"/>
        <w:rPr>
          <w:rFonts w:ascii="Times New Roman" w:hAnsi="Times New Roman" w:cs="Times New Roman"/>
          <w:lang w:val="bg-BG"/>
        </w:rPr>
      </w:pPr>
    </w:p>
    <w:p w14:paraId="3337D1E6" w14:textId="684C09C0" w:rsidR="0055049B" w:rsidRPr="00DC5800" w:rsidRDefault="006E6B1A" w:rsidP="00DC5800">
      <w:pPr>
        <w:pStyle w:val="ListParagraph"/>
        <w:numPr>
          <w:ilvl w:val="0"/>
          <w:numId w:val="7"/>
        </w:numPr>
        <w:spacing w:after="0" w:line="240" w:lineRule="auto"/>
        <w:jc w:val="both"/>
        <w:rPr>
          <w:rFonts w:ascii="Times New Roman" w:hAnsi="Times New Roman" w:cs="Times New Roman"/>
          <w:b/>
        </w:rPr>
      </w:pPr>
      <w:r w:rsidRPr="009C65ED">
        <w:rPr>
          <w:rFonts w:ascii="Times New Roman" w:hAnsi="Times New Roman" w:cs="Times New Roman"/>
          <w:b/>
        </w:rPr>
        <w:t xml:space="preserve">Damyanova Dobrinka, </w:t>
      </w:r>
      <w:proofErr w:type="spellStart"/>
      <w:r w:rsidRPr="009C65ED">
        <w:rPr>
          <w:rStyle w:val="shorttext"/>
          <w:rFonts w:ascii="Times New Roman" w:hAnsi="Times New Roman" w:cs="Times New Roman"/>
          <w:b/>
        </w:rPr>
        <w:t>Sabeva</w:t>
      </w:r>
      <w:proofErr w:type="spellEnd"/>
      <w:r w:rsidRPr="009C65ED">
        <w:rPr>
          <w:rStyle w:val="shorttext"/>
          <w:rFonts w:ascii="Times New Roman" w:hAnsi="Times New Roman" w:cs="Times New Roman"/>
          <w:b/>
        </w:rPr>
        <w:t xml:space="preserve"> El</w:t>
      </w:r>
      <w:r w:rsidRPr="009C65ED">
        <w:rPr>
          <w:rFonts w:ascii="Times New Roman" w:hAnsi="Times New Roman" w:cs="Times New Roman"/>
          <w:b/>
        </w:rPr>
        <w:t xml:space="preserve">, </w:t>
      </w:r>
      <w:proofErr w:type="spellStart"/>
      <w:r w:rsidRPr="009C65ED">
        <w:rPr>
          <w:rStyle w:val="shorttext"/>
          <w:rFonts w:ascii="Times New Roman" w:hAnsi="Times New Roman" w:cs="Times New Roman"/>
          <w:b/>
        </w:rPr>
        <w:t>Miteva-Hristova</w:t>
      </w:r>
      <w:proofErr w:type="spellEnd"/>
      <w:r w:rsidRPr="009C65ED">
        <w:rPr>
          <w:rStyle w:val="shorttext"/>
          <w:rFonts w:ascii="Times New Roman" w:hAnsi="Times New Roman" w:cs="Times New Roman"/>
          <w:b/>
        </w:rPr>
        <w:t xml:space="preserve"> M. </w:t>
      </w:r>
      <w:r w:rsidRPr="009C65ED">
        <w:rPr>
          <w:rFonts w:ascii="Times New Roman" w:hAnsi="Times New Roman" w:cs="Times New Roman"/>
          <w:b/>
        </w:rPr>
        <w:t>Treatment After Illness of Early Childhood Caries - Clinical Case Report. Quest Journals Journal of Medical and Dental Science Research</w:t>
      </w:r>
      <w:r w:rsidRPr="009C65ED">
        <w:rPr>
          <w:rFonts w:ascii="Times New Roman" w:hAnsi="Times New Roman" w:cs="Times New Roman"/>
          <w:b/>
          <w:bCs/>
        </w:rPr>
        <w:t xml:space="preserve">. </w:t>
      </w:r>
      <w:r w:rsidR="008C7F00" w:rsidRPr="009C65ED">
        <w:rPr>
          <w:rFonts w:ascii="Times New Roman" w:hAnsi="Times New Roman" w:cs="Times New Roman"/>
          <w:b/>
          <w:bCs/>
        </w:rPr>
        <w:t xml:space="preserve">ISSN 2394-0751. </w:t>
      </w:r>
      <w:r w:rsidRPr="009C65ED">
        <w:rPr>
          <w:rFonts w:ascii="Times New Roman" w:hAnsi="Times New Roman" w:cs="Times New Roman"/>
          <w:b/>
          <w:bCs/>
        </w:rPr>
        <w:t>2017 August; 4(5): 79-82.</w:t>
      </w:r>
      <w:r w:rsidR="0035595F" w:rsidRPr="009C65ED">
        <w:rPr>
          <w:rFonts w:ascii="Times New Roman" w:hAnsi="Times New Roman" w:cs="Times New Roman"/>
          <w:b/>
          <w:bCs/>
        </w:rPr>
        <w:t xml:space="preserve"> </w:t>
      </w:r>
    </w:p>
    <w:p w14:paraId="7F7C2FC7" w14:textId="4F2251AF" w:rsidR="0055049B" w:rsidRPr="009C65ED" w:rsidRDefault="0055049B" w:rsidP="00DC5800">
      <w:pPr>
        <w:spacing w:after="0" w:line="240" w:lineRule="auto"/>
        <w:jc w:val="both"/>
        <w:rPr>
          <w:rFonts w:ascii="Times New Roman" w:hAnsi="Times New Roman" w:cs="Times New Roman"/>
        </w:rPr>
      </w:pPr>
      <w:proofErr w:type="spellStart"/>
      <w:r w:rsidRPr="009C65ED">
        <w:rPr>
          <w:rFonts w:ascii="Times New Roman" w:hAnsi="Times New Roman" w:cs="Times New Roman"/>
        </w:rPr>
        <w:t>Въведение</w:t>
      </w:r>
      <w:proofErr w:type="spellEnd"/>
      <w:r w:rsidRPr="009C65ED">
        <w:rPr>
          <w:rFonts w:ascii="Times New Roman" w:hAnsi="Times New Roman" w:cs="Times New Roman"/>
        </w:rPr>
        <w:t xml:space="preserve">: </w:t>
      </w:r>
      <w:r w:rsidR="00B113E1" w:rsidRPr="009C65ED">
        <w:rPr>
          <w:rFonts w:ascii="Times New Roman" w:hAnsi="Times New Roman" w:cs="Times New Roman"/>
          <w:lang w:val="bg-BG"/>
        </w:rPr>
        <w:t xml:space="preserve">Заболяването засяга </w:t>
      </w:r>
      <w:proofErr w:type="spellStart"/>
      <w:r w:rsidR="00B113E1" w:rsidRPr="009C65ED">
        <w:rPr>
          <w:rFonts w:ascii="Times New Roman" w:hAnsi="Times New Roman" w:cs="Times New Roman"/>
        </w:rPr>
        <w:t>д</w:t>
      </w:r>
      <w:r w:rsidRPr="009C65ED">
        <w:rPr>
          <w:rFonts w:ascii="Times New Roman" w:hAnsi="Times New Roman" w:cs="Times New Roman"/>
        </w:rPr>
        <w:t>еца</w:t>
      </w:r>
      <w:proofErr w:type="spellEnd"/>
      <w:r w:rsidRPr="009C65ED">
        <w:rPr>
          <w:rFonts w:ascii="Times New Roman" w:hAnsi="Times New Roman" w:cs="Times New Roman"/>
        </w:rPr>
        <w:t xml:space="preserve"> с „</w:t>
      </w:r>
      <w:proofErr w:type="spellStart"/>
      <w:r w:rsidRPr="009C65ED">
        <w:rPr>
          <w:rFonts w:ascii="Times New Roman" w:hAnsi="Times New Roman" w:cs="Times New Roman"/>
        </w:rPr>
        <w:t>атипични</w:t>
      </w:r>
      <w:proofErr w:type="spellEnd"/>
      <w:r w:rsidRPr="009C65ED">
        <w:rPr>
          <w:rFonts w:ascii="Times New Roman" w:hAnsi="Times New Roman" w:cs="Times New Roman"/>
        </w:rPr>
        <w:t>“, „</w:t>
      </w:r>
      <w:proofErr w:type="spellStart"/>
      <w:r w:rsidRPr="009C65ED">
        <w:rPr>
          <w:rFonts w:ascii="Times New Roman" w:hAnsi="Times New Roman" w:cs="Times New Roman"/>
        </w:rPr>
        <w:t>прогресиращи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или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разрастващи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модели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зъбен</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кариес</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описани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отдел</w:t>
      </w:r>
      <w:r w:rsidR="00B113E1" w:rsidRPr="009C65ED">
        <w:rPr>
          <w:rFonts w:ascii="Times New Roman" w:hAnsi="Times New Roman" w:cs="Times New Roman"/>
        </w:rPr>
        <w:t>но</w:t>
      </w:r>
      <w:proofErr w:type="spellEnd"/>
      <w:r w:rsidR="00B113E1" w:rsidRPr="009C65ED">
        <w:rPr>
          <w:rFonts w:ascii="Times New Roman" w:hAnsi="Times New Roman" w:cs="Times New Roman"/>
        </w:rPr>
        <w:t xml:space="preserve"> </w:t>
      </w:r>
      <w:proofErr w:type="spellStart"/>
      <w:r w:rsidR="00B113E1" w:rsidRPr="009C65ED">
        <w:rPr>
          <w:rFonts w:ascii="Times New Roman" w:hAnsi="Times New Roman" w:cs="Times New Roman"/>
        </w:rPr>
        <w:t>за</w:t>
      </w:r>
      <w:proofErr w:type="spellEnd"/>
      <w:r w:rsidR="00B113E1" w:rsidRPr="009C65ED">
        <w:rPr>
          <w:rFonts w:ascii="Times New Roman" w:hAnsi="Times New Roman" w:cs="Times New Roman"/>
        </w:rPr>
        <w:t xml:space="preserve"> </w:t>
      </w:r>
      <w:proofErr w:type="spellStart"/>
      <w:r w:rsidR="00B113E1" w:rsidRPr="009C65ED">
        <w:rPr>
          <w:rFonts w:ascii="Times New Roman" w:hAnsi="Times New Roman" w:cs="Times New Roman"/>
        </w:rPr>
        <w:t>всяка</w:t>
      </w:r>
      <w:proofErr w:type="spellEnd"/>
      <w:r w:rsidR="00B113E1" w:rsidRPr="009C65ED">
        <w:rPr>
          <w:rFonts w:ascii="Times New Roman" w:hAnsi="Times New Roman" w:cs="Times New Roman"/>
        </w:rPr>
        <w:t xml:space="preserve"> </w:t>
      </w:r>
      <w:proofErr w:type="spellStart"/>
      <w:r w:rsidR="00B113E1" w:rsidRPr="009C65ED">
        <w:rPr>
          <w:rFonts w:ascii="Times New Roman" w:hAnsi="Times New Roman" w:cs="Times New Roman"/>
        </w:rPr>
        <w:t>възрастова</w:t>
      </w:r>
      <w:proofErr w:type="spellEnd"/>
      <w:r w:rsidR="00B113E1" w:rsidRPr="009C65ED">
        <w:rPr>
          <w:rFonts w:ascii="Times New Roman" w:hAnsi="Times New Roman" w:cs="Times New Roman"/>
        </w:rPr>
        <w:t xml:space="preserve"> </w:t>
      </w:r>
      <w:proofErr w:type="spellStart"/>
      <w:r w:rsidR="00B113E1" w:rsidRPr="009C65ED">
        <w:rPr>
          <w:rFonts w:ascii="Times New Roman" w:hAnsi="Times New Roman" w:cs="Times New Roman"/>
        </w:rPr>
        <w:t>група</w:t>
      </w:r>
      <w:proofErr w:type="spellEnd"/>
      <w:r w:rsidR="00B113E1" w:rsidRPr="009C65ED">
        <w:rPr>
          <w:rFonts w:ascii="Times New Roman" w:hAnsi="Times New Roman" w:cs="Times New Roman"/>
        </w:rPr>
        <w:t xml:space="preserve">) с </w:t>
      </w:r>
      <w:proofErr w:type="spellStart"/>
      <w:r w:rsidR="00B113E1" w:rsidRPr="009C65ED">
        <w:rPr>
          <w:rFonts w:ascii="Times New Roman" w:hAnsi="Times New Roman" w:cs="Times New Roman"/>
        </w:rPr>
        <w:t>възраст</w:t>
      </w:r>
      <w:proofErr w:type="spellEnd"/>
      <w:r w:rsidR="00B113E1" w:rsidRPr="009C65ED">
        <w:rPr>
          <w:rFonts w:ascii="Times New Roman" w:hAnsi="Times New Roman" w:cs="Times New Roman"/>
        </w:rPr>
        <w:t xml:space="preserve"> </w:t>
      </w:r>
      <w:proofErr w:type="spellStart"/>
      <w:r w:rsidR="00B113E1" w:rsidRPr="009C65ED">
        <w:rPr>
          <w:rFonts w:ascii="Times New Roman" w:hAnsi="Times New Roman" w:cs="Times New Roman"/>
        </w:rPr>
        <w:t>под</w:t>
      </w:r>
      <w:proofErr w:type="spellEnd"/>
      <w:r w:rsidR="00B113E1" w:rsidRPr="009C65ED">
        <w:rPr>
          <w:rFonts w:ascii="Times New Roman" w:hAnsi="Times New Roman" w:cs="Times New Roman"/>
        </w:rPr>
        <w:t xml:space="preserve"> 3 </w:t>
      </w:r>
      <w:proofErr w:type="spellStart"/>
      <w:r w:rsidR="00B113E1" w:rsidRPr="009C65ED">
        <w:rPr>
          <w:rFonts w:ascii="Times New Roman" w:hAnsi="Times New Roman" w:cs="Times New Roman"/>
        </w:rPr>
        <w:t>години</w:t>
      </w:r>
      <w:proofErr w:type="spellEnd"/>
      <w:r w:rsidR="00B113E1" w:rsidRPr="009C65ED">
        <w:rPr>
          <w:rFonts w:ascii="Times New Roman" w:hAnsi="Times New Roman" w:cs="Times New Roman"/>
        </w:rPr>
        <w:t xml:space="preserve">, </w:t>
      </w:r>
      <w:proofErr w:type="spellStart"/>
      <w:r w:rsidR="00B113E1" w:rsidRPr="009C65ED">
        <w:rPr>
          <w:rFonts w:ascii="Times New Roman" w:hAnsi="Times New Roman" w:cs="Times New Roman"/>
        </w:rPr>
        <w:t>където</w:t>
      </w:r>
      <w:proofErr w:type="spellEnd"/>
      <w:r w:rsidR="00D1490D" w:rsidRPr="009C65ED">
        <w:rPr>
          <w:rFonts w:ascii="Times New Roman" w:hAnsi="Times New Roman" w:cs="Times New Roman"/>
        </w:rPr>
        <w:t xml:space="preserve"> </w:t>
      </w:r>
      <w:proofErr w:type="spellStart"/>
      <w:r w:rsidR="00D1490D" w:rsidRPr="009C65ED">
        <w:rPr>
          <w:rFonts w:ascii="Times New Roman" w:hAnsi="Times New Roman" w:cs="Times New Roman"/>
        </w:rPr>
        <w:t>всеки</w:t>
      </w:r>
      <w:proofErr w:type="spellEnd"/>
      <w:r w:rsidR="00D1490D" w:rsidRPr="009C65ED">
        <w:rPr>
          <w:rFonts w:ascii="Times New Roman" w:hAnsi="Times New Roman" w:cs="Times New Roman"/>
        </w:rPr>
        <w:t xml:space="preserve"> </w:t>
      </w:r>
      <w:proofErr w:type="spellStart"/>
      <w:r w:rsidR="00D1490D" w:rsidRPr="009C65ED">
        <w:rPr>
          <w:rFonts w:ascii="Times New Roman" w:hAnsi="Times New Roman" w:cs="Times New Roman"/>
        </w:rPr>
        <w:t>признак</w:t>
      </w:r>
      <w:proofErr w:type="spellEnd"/>
      <w:r w:rsidR="00D1490D" w:rsidRPr="009C65ED">
        <w:rPr>
          <w:rFonts w:ascii="Times New Roman" w:hAnsi="Times New Roman" w:cs="Times New Roman"/>
        </w:rPr>
        <w:t xml:space="preserve"> </w:t>
      </w:r>
      <w:proofErr w:type="spellStart"/>
      <w:r w:rsidR="00D1490D" w:rsidRPr="009C65ED">
        <w:rPr>
          <w:rFonts w:ascii="Times New Roman" w:hAnsi="Times New Roman" w:cs="Times New Roman"/>
        </w:rPr>
        <w:t>на</w:t>
      </w:r>
      <w:proofErr w:type="spellEnd"/>
      <w:r w:rsidR="00D1490D" w:rsidRPr="009C65ED">
        <w:rPr>
          <w:rFonts w:ascii="Times New Roman" w:hAnsi="Times New Roman" w:cs="Times New Roman"/>
        </w:rPr>
        <w:t xml:space="preserve"> </w:t>
      </w:r>
      <w:proofErr w:type="spellStart"/>
      <w:r w:rsidR="00D1490D" w:rsidRPr="009C65ED">
        <w:rPr>
          <w:rFonts w:ascii="Times New Roman" w:hAnsi="Times New Roman" w:cs="Times New Roman"/>
        </w:rPr>
        <w:t>зъбен</w:t>
      </w:r>
      <w:proofErr w:type="spellEnd"/>
      <w:r w:rsidR="00D1490D" w:rsidRPr="009C65ED">
        <w:rPr>
          <w:rFonts w:ascii="Times New Roman" w:hAnsi="Times New Roman" w:cs="Times New Roman"/>
        </w:rPr>
        <w:t xml:space="preserve"> </w:t>
      </w:r>
      <w:proofErr w:type="spellStart"/>
      <w:r w:rsidR="00D1490D" w:rsidRPr="009C65ED">
        <w:rPr>
          <w:rFonts w:ascii="Times New Roman" w:hAnsi="Times New Roman" w:cs="Times New Roman"/>
        </w:rPr>
        <w:t>кариес</w:t>
      </w:r>
      <w:proofErr w:type="spellEnd"/>
      <w:r w:rsidR="00D1490D" w:rsidRPr="009C65ED">
        <w:rPr>
          <w:rFonts w:ascii="Times New Roman" w:hAnsi="Times New Roman" w:cs="Times New Roman"/>
        </w:rPr>
        <w:t xml:space="preserve"> </w:t>
      </w:r>
      <w:proofErr w:type="spellStart"/>
      <w:r w:rsidR="00D1490D"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гладки</w:t>
      </w:r>
      <w:proofErr w:type="spellEnd"/>
      <w:r w:rsidR="009B7F4D" w:rsidRPr="009C65ED">
        <w:rPr>
          <w:rFonts w:ascii="Times New Roman" w:hAnsi="Times New Roman" w:cs="Times New Roman"/>
          <w:lang w:val="bg-BG"/>
        </w:rPr>
        <w:t>те</w:t>
      </w:r>
      <w:r w:rsidRPr="009C65ED">
        <w:rPr>
          <w:rFonts w:ascii="Times New Roman" w:hAnsi="Times New Roman" w:cs="Times New Roman"/>
        </w:rPr>
        <w:t xml:space="preserve"> </w:t>
      </w:r>
      <w:proofErr w:type="spellStart"/>
      <w:r w:rsidRPr="009C65ED">
        <w:rPr>
          <w:rFonts w:ascii="Times New Roman" w:hAnsi="Times New Roman" w:cs="Times New Roman"/>
        </w:rPr>
        <w:t>повърхности</w:t>
      </w:r>
      <w:proofErr w:type="spellEnd"/>
      <w:r w:rsidRPr="009C65ED">
        <w:rPr>
          <w:rFonts w:ascii="Times New Roman" w:hAnsi="Times New Roman" w:cs="Times New Roman"/>
        </w:rPr>
        <w:t xml:space="preserve"> </w:t>
      </w:r>
      <w:r w:rsidR="00B113E1" w:rsidRPr="009C65ED">
        <w:rPr>
          <w:rFonts w:ascii="Times New Roman" w:hAnsi="Times New Roman" w:cs="Times New Roman"/>
          <w:lang w:val="bg-BG"/>
        </w:rPr>
        <w:t xml:space="preserve">на </w:t>
      </w:r>
      <w:r w:rsidR="00B113E1" w:rsidRPr="009C65ED">
        <w:rPr>
          <w:rFonts w:ascii="Times New Roman" w:hAnsi="Times New Roman" w:cs="Times New Roman"/>
        </w:rPr>
        <w:t xml:space="preserve">3–5 </w:t>
      </w:r>
      <w:proofErr w:type="spellStart"/>
      <w:r w:rsidR="00B113E1" w:rsidRPr="009C65ED">
        <w:rPr>
          <w:rFonts w:ascii="Times New Roman" w:hAnsi="Times New Roman" w:cs="Times New Roman"/>
        </w:rPr>
        <w:t>години</w:t>
      </w:r>
      <w:proofErr w:type="spellEnd"/>
      <w:r w:rsidR="00B113E1" w:rsidRPr="009C65ED">
        <w:rPr>
          <w:rFonts w:ascii="Times New Roman" w:hAnsi="Times New Roman" w:cs="Times New Roman"/>
        </w:rPr>
        <w:t>,</w:t>
      </w:r>
      <w:r w:rsidR="00CE6CCE" w:rsidRPr="009C65ED">
        <w:rPr>
          <w:rFonts w:ascii="Times New Roman" w:hAnsi="Times New Roman" w:cs="Times New Roman"/>
        </w:rPr>
        <w:t xml:space="preserve"> </w:t>
      </w:r>
      <w:proofErr w:type="spellStart"/>
      <w:r w:rsidR="00CE6CCE" w:rsidRPr="009C65ED">
        <w:rPr>
          <w:rFonts w:ascii="Times New Roman" w:hAnsi="Times New Roman" w:cs="Times New Roman"/>
        </w:rPr>
        <w:t>една</w:t>
      </w:r>
      <w:proofErr w:type="spellEnd"/>
      <w:r w:rsidR="00CE6CCE" w:rsidRPr="009C65ED">
        <w:rPr>
          <w:rFonts w:ascii="Times New Roman" w:hAnsi="Times New Roman" w:cs="Times New Roman"/>
        </w:rPr>
        <w:t xml:space="preserve"> </w:t>
      </w:r>
      <w:proofErr w:type="spellStart"/>
      <w:r w:rsidR="00CE6CCE" w:rsidRPr="009C65ED">
        <w:rPr>
          <w:rFonts w:ascii="Times New Roman" w:hAnsi="Times New Roman" w:cs="Times New Roman"/>
        </w:rPr>
        <w:t>или</w:t>
      </w:r>
      <w:proofErr w:type="spellEnd"/>
      <w:r w:rsidR="00CE6CCE" w:rsidRPr="009C65ED">
        <w:rPr>
          <w:rFonts w:ascii="Times New Roman" w:hAnsi="Times New Roman" w:cs="Times New Roman"/>
        </w:rPr>
        <w:t xml:space="preserve"> </w:t>
      </w:r>
      <w:proofErr w:type="spellStart"/>
      <w:r w:rsidR="00CE6CCE" w:rsidRPr="009C65ED">
        <w:rPr>
          <w:rFonts w:ascii="Times New Roman" w:hAnsi="Times New Roman" w:cs="Times New Roman"/>
        </w:rPr>
        <w:t>повече</w:t>
      </w:r>
      <w:proofErr w:type="spellEnd"/>
      <w:r w:rsidR="00CE6CCE" w:rsidRPr="009C65ED">
        <w:rPr>
          <w:rFonts w:ascii="Times New Roman" w:hAnsi="Times New Roman" w:cs="Times New Roman"/>
        </w:rPr>
        <w:t xml:space="preserve"> </w:t>
      </w:r>
      <w:proofErr w:type="spellStart"/>
      <w:r w:rsidR="00CE6CCE" w:rsidRPr="009C65ED">
        <w:rPr>
          <w:rFonts w:ascii="Times New Roman" w:hAnsi="Times New Roman" w:cs="Times New Roman"/>
        </w:rPr>
        <w:t>кавитации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липсва</w:t>
      </w:r>
      <w:r w:rsidR="00B113E1" w:rsidRPr="009C65ED">
        <w:rPr>
          <w:rFonts w:ascii="Times New Roman" w:hAnsi="Times New Roman" w:cs="Times New Roman"/>
        </w:rPr>
        <w:t>щи</w:t>
      </w:r>
      <w:proofErr w:type="spellEnd"/>
      <w:r w:rsidR="00B113E1" w:rsidRPr="009C65ED">
        <w:rPr>
          <w:rFonts w:ascii="Times New Roman" w:hAnsi="Times New Roman" w:cs="Times New Roman"/>
        </w:rPr>
        <w:t xml:space="preserve"> (</w:t>
      </w:r>
      <w:proofErr w:type="spellStart"/>
      <w:r w:rsidR="00B113E1" w:rsidRPr="009C65ED">
        <w:rPr>
          <w:rFonts w:ascii="Times New Roman" w:hAnsi="Times New Roman" w:cs="Times New Roman"/>
        </w:rPr>
        <w:t>поради</w:t>
      </w:r>
      <w:proofErr w:type="spellEnd"/>
      <w:r w:rsidR="00B113E1" w:rsidRPr="009C65ED">
        <w:rPr>
          <w:rFonts w:ascii="Times New Roman" w:hAnsi="Times New Roman" w:cs="Times New Roman"/>
        </w:rPr>
        <w:t xml:space="preserve"> </w:t>
      </w:r>
      <w:proofErr w:type="spellStart"/>
      <w:r w:rsidR="00B113E1" w:rsidRPr="009C65ED">
        <w:rPr>
          <w:rFonts w:ascii="Times New Roman" w:hAnsi="Times New Roman" w:cs="Times New Roman"/>
        </w:rPr>
        <w:t>кариес</w:t>
      </w:r>
      <w:proofErr w:type="spellEnd"/>
      <w:r w:rsidR="00B113E1" w:rsidRPr="009C65ED">
        <w:rPr>
          <w:rFonts w:ascii="Times New Roman" w:hAnsi="Times New Roman" w:cs="Times New Roman"/>
        </w:rPr>
        <w:t xml:space="preserve">) </w:t>
      </w:r>
      <w:proofErr w:type="spellStart"/>
      <w:r w:rsidR="00B113E1" w:rsidRPr="009C65ED">
        <w:rPr>
          <w:rFonts w:ascii="Times New Roman" w:hAnsi="Times New Roman" w:cs="Times New Roman"/>
        </w:rPr>
        <w:t>или</w:t>
      </w:r>
      <w:proofErr w:type="spellEnd"/>
      <w:r w:rsidR="00B113E1" w:rsidRPr="009C65ED">
        <w:rPr>
          <w:rFonts w:ascii="Times New Roman" w:hAnsi="Times New Roman" w:cs="Times New Roman"/>
        </w:rPr>
        <w:t xml:space="preserve"> </w:t>
      </w:r>
      <w:proofErr w:type="spellStart"/>
      <w:r w:rsidR="00B113E1" w:rsidRPr="009C65ED">
        <w:rPr>
          <w:rFonts w:ascii="Times New Roman" w:hAnsi="Times New Roman" w:cs="Times New Roman"/>
        </w:rPr>
        <w:t>обтурирани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гладки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повърхности</w:t>
      </w:r>
      <w:proofErr w:type="spellEnd"/>
      <w:r w:rsidRPr="009C65ED">
        <w:rPr>
          <w:rFonts w:ascii="Times New Roman" w:hAnsi="Times New Roman" w:cs="Times New Roman"/>
        </w:rPr>
        <w:t xml:space="preserve"> в </w:t>
      </w:r>
      <w:proofErr w:type="spellStart"/>
      <w:r w:rsidRPr="009C65ED">
        <w:rPr>
          <w:rFonts w:ascii="Times New Roman" w:hAnsi="Times New Roman" w:cs="Times New Roman"/>
        </w:rPr>
        <w:t>максиларните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зъби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или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dmfs</w:t>
      </w:r>
      <w:proofErr w:type="spellEnd"/>
      <w:r w:rsidR="00B113E1" w:rsidRPr="009C65ED">
        <w:rPr>
          <w:rFonts w:ascii="Times New Roman" w:hAnsi="Times New Roman" w:cs="Times New Roman"/>
          <w:lang w:val="bg-BG"/>
        </w:rPr>
        <w:t xml:space="preserve"> с</w:t>
      </w:r>
      <w:r w:rsidRPr="009C65ED">
        <w:rPr>
          <w:rFonts w:ascii="Times New Roman" w:hAnsi="Times New Roman" w:cs="Times New Roman"/>
        </w:rPr>
        <w:t xml:space="preserve"> </w:t>
      </w:r>
      <w:proofErr w:type="spellStart"/>
      <w:r w:rsidRPr="009C65ED">
        <w:rPr>
          <w:rFonts w:ascii="Times New Roman" w:hAnsi="Times New Roman" w:cs="Times New Roman"/>
        </w:rPr>
        <w:t>оценка</w:t>
      </w:r>
      <w:proofErr w:type="spellEnd"/>
      <w:r w:rsidRPr="009C65ED">
        <w:rPr>
          <w:rFonts w:ascii="Times New Roman" w:hAnsi="Times New Roman" w:cs="Times New Roman"/>
        </w:rPr>
        <w:t xml:space="preserve"> 4, 5 и 6 </w:t>
      </w:r>
      <w:proofErr w:type="spellStart"/>
      <w:r w:rsidRPr="009C65ED">
        <w:rPr>
          <w:rFonts w:ascii="Times New Roman" w:hAnsi="Times New Roman" w:cs="Times New Roman"/>
        </w:rPr>
        <w:t>повърхности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възраст</w:t>
      </w:r>
      <w:proofErr w:type="spellEnd"/>
      <w:r w:rsidRPr="009C65ED">
        <w:rPr>
          <w:rFonts w:ascii="Times New Roman" w:hAnsi="Times New Roman" w:cs="Times New Roman"/>
        </w:rPr>
        <w:t xml:space="preserve"> 3</w:t>
      </w:r>
      <w:r w:rsidR="004B5F38" w:rsidRPr="009C65ED">
        <w:rPr>
          <w:rFonts w:ascii="Times New Roman" w:hAnsi="Times New Roman" w:cs="Times New Roman"/>
        </w:rPr>
        <w:t xml:space="preserve">, </w:t>
      </w:r>
      <w:r w:rsidR="004B5F38" w:rsidRPr="009C65ED">
        <w:rPr>
          <w:rFonts w:ascii="Times New Roman" w:hAnsi="Times New Roman" w:cs="Times New Roman"/>
        </w:rPr>
        <w:lastRenderedPageBreak/>
        <w:t xml:space="preserve">4 и 5 </w:t>
      </w:r>
      <w:proofErr w:type="spellStart"/>
      <w:r w:rsidR="004B5F38" w:rsidRPr="009C65ED">
        <w:rPr>
          <w:rFonts w:ascii="Times New Roman" w:hAnsi="Times New Roman" w:cs="Times New Roman"/>
        </w:rPr>
        <w:t>години</w:t>
      </w:r>
      <w:proofErr w:type="spellEnd"/>
      <w:r w:rsidR="004B5F38" w:rsidRPr="009C65ED">
        <w:rPr>
          <w:rFonts w:ascii="Times New Roman" w:hAnsi="Times New Roman" w:cs="Times New Roman"/>
        </w:rPr>
        <w:t xml:space="preserve">. </w:t>
      </w:r>
      <w:proofErr w:type="spellStart"/>
      <w:r w:rsidR="004B5F38" w:rsidRPr="009C65ED">
        <w:rPr>
          <w:rFonts w:ascii="Times New Roman" w:hAnsi="Times New Roman" w:cs="Times New Roman"/>
        </w:rPr>
        <w:t>Описание</w:t>
      </w:r>
      <w:proofErr w:type="spellEnd"/>
      <w:r w:rsidR="004B5F38" w:rsidRPr="009C65ED">
        <w:rPr>
          <w:rFonts w:ascii="Times New Roman" w:hAnsi="Times New Roman" w:cs="Times New Roman"/>
        </w:rPr>
        <w:t xml:space="preserve"> </w:t>
      </w:r>
      <w:proofErr w:type="spellStart"/>
      <w:r w:rsidR="004B5F38" w:rsidRPr="009C65ED">
        <w:rPr>
          <w:rFonts w:ascii="Times New Roman" w:hAnsi="Times New Roman" w:cs="Times New Roman"/>
        </w:rPr>
        <w:t>на</w:t>
      </w:r>
      <w:proofErr w:type="spellEnd"/>
      <w:r w:rsidR="004B5F38" w:rsidRPr="009C65ED">
        <w:rPr>
          <w:rFonts w:ascii="Times New Roman" w:hAnsi="Times New Roman" w:cs="Times New Roman"/>
        </w:rPr>
        <w:t xml:space="preserve"> </w:t>
      </w:r>
      <w:proofErr w:type="spellStart"/>
      <w:r w:rsidR="004B5F38" w:rsidRPr="009C65ED">
        <w:rPr>
          <w:rFonts w:ascii="Times New Roman" w:hAnsi="Times New Roman" w:cs="Times New Roman"/>
        </w:rPr>
        <w:t>клиничния</w:t>
      </w:r>
      <w:proofErr w:type="spellEnd"/>
      <w:r w:rsidR="004B5F38" w:rsidRPr="009C65ED">
        <w:rPr>
          <w:rFonts w:ascii="Times New Roman" w:hAnsi="Times New Roman" w:cs="Times New Roman"/>
        </w:rPr>
        <w:t xml:space="preserve"> </w:t>
      </w:r>
      <w:proofErr w:type="spellStart"/>
      <w:r w:rsidR="004B5F38" w:rsidRPr="009C65ED">
        <w:rPr>
          <w:rFonts w:ascii="Times New Roman" w:hAnsi="Times New Roman" w:cs="Times New Roman"/>
        </w:rPr>
        <w:t>случай</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Дете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момиче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3 </w:t>
      </w:r>
      <w:proofErr w:type="spellStart"/>
      <w:r w:rsidRPr="009C65ED">
        <w:rPr>
          <w:rFonts w:ascii="Times New Roman" w:hAnsi="Times New Roman" w:cs="Times New Roman"/>
        </w:rPr>
        <w:t>години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оплаква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силен</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периодичен</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зъбобол</w:t>
      </w:r>
      <w:proofErr w:type="spellEnd"/>
      <w:r w:rsidR="00107DD7" w:rsidRPr="009C65ED">
        <w:rPr>
          <w:rFonts w:ascii="Times New Roman" w:hAnsi="Times New Roman" w:cs="Times New Roman"/>
          <w:lang w:val="bg-BG"/>
        </w:rPr>
        <w:t xml:space="preserve"> на</w:t>
      </w:r>
      <w:r w:rsidRPr="009C65ED">
        <w:rPr>
          <w:rFonts w:ascii="Times New Roman" w:hAnsi="Times New Roman" w:cs="Times New Roman"/>
        </w:rPr>
        <w:t xml:space="preserve"> 61 </w:t>
      </w:r>
      <w:r w:rsidR="00107DD7" w:rsidRPr="009C65ED">
        <w:rPr>
          <w:rFonts w:ascii="Times New Roman" w:hAnsi="Times New Roman" w:cs="Times New Roman"/>
          <w:lang w:val="bg-BG"/>
        </w:rPr>
        <w:t xml:space="preserve">зъб и </w:t>
      </w:r>
      <w:r w:rsidR="00107DD7" w:rsidRPr="009C65ED">
        <w:rPr>
          <w:rFonts w:ascii="Times New Roman" w:hAnsi="Times New Roman" w:cs="Times New Roman"/>
        </w:rPr>
        <w:t xml:space="preserve">е </w:t>
      </w:r>
      <w:proofErr w:type="spellStart"/>
      <w:r w:rsidR="00107DD7" w:rsidRPr="009C65ED">
        <w:rPr>
          <w:rFonts w:ascii="Times New Roman" w:hAnsi="Times New Roman" w:cs="Times New Roman"/>
        </w:rPr>
        <w:t>доведено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родителите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му</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преглед</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лече</w:t>
      </w:r>
      <w:r w:rsidR="00107DD7" w:rsidRPr="009C65ED">
        <w:rPr>
          <w:rFonts w:ascii="Times New Roman" w:hAnsi="Times New Roman" w:cs="Times New Roman"/>
        </w:rPr>
        <w:t>ние</w:t>
      </w:r>
      <w:proofErr w:type="spellEnd"/>
      <w:r w:rsidR="00107DD7" w:rsidRPr="009C65ED">
        <w:rPr>
          <w:rFonts w:ascii="Times New Roman" w:hAnsi="Times New Roman" w:cs="Times New Roman"/>
        </w:rPr>
        <w:t xml:space="preserve"> в </w:t>
      </w:r>
      <w:proofErr w:type="spellStart"/>
      <w:r w:rsidR="00107DD7" w:rsidRPr="009C65ED">
        <w:rPr>
          <w:rFonts w:ascii="Times New Roman" w:hAnsi="Times New Roman" w:cs="Times New Roman"/>
        </w:rPr>
        <w:t>Университетския</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медико-</w:t>
      </w:r>
      <w:r w:rsidRPr="009C65ED">
        <w:rPr>
          <w:rFonts w:ascii="Times New Roman" w:hAnsi="Times New Roman" w:cs="Times New Roman"/>
        </w:rPr>
        <w:t>дентален</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център</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към</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Факултета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дентална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медицина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Варна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България</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Пациентът</w:t>
      </w:r>
      <w:proofErr w:type="spellEnd"/>
      <w:r w:rsidRPr="009C65ED">
        <w:rPr>
          <w:rFonts w:ascii="Times New Roman" w:hAnsi="Times New Roman" w:cs="Times New Roman"/>
        </w:rPr>
        <w:t xml:space="preserve"> е </w:t>
      </w:r>
      <w:proofErr w:type="spellStart"/>
      <w:r w:rsidRPr="009C65ED">
        <w:rPr>
          <w:rFonts w:ascii="Times New Roman" w:hAnsi="Times New Roman" w:cs="Times New Roman"/>
        </w:rPr>
        <w:t>страдал</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карие</w:t>
      </w:r>
      <w:r w:rsidR="00107DD7" w:rsidRPr="009C65ED">
        <w:rPr>
          <w:rFonts w:ascii="Times New Roman" w:hAnsi="Times New Roman" w:cs="Times New Roman"/>
        </w:rPr>
        <w:t>с</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на</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ранното</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детство</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със</w:t>
      </w:r>
      <w:proofErr w:type="spellEnd"/>
      <w:r w:rsidR="00107DD7" w:rsidRPr="009C65ED">
        <w:rPr>
          <w:rFonts w:ascii="Times New Roman" w:hAnsi="Times New Roman" w:cs="Times New Roman"/>
        </w:rPr>
        <w:t xml:space="preserve"> </w:t>
      </w:r>
      <w:r w:rsidR="00107DD7" w:rsidRPr="009C65ED">
        <w:rPr>
          <w:rFonts w:ascii="Times New Roman" w:hAnsi="Times New Roman" w:cs="Times New Roman"/>
          <w:lang w:val="bg-BG"/>
        </w:rPr>
        <w:t>средна степен на развитие</w:t>
      </w:r>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Детето</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няма</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системно</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медицинско</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заболяване</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То</w:t>
      </w:r>
      <w:proofErr w:type="spellEnd"/>
      <w:r w:rsidR="00107DD7" w:rsidRPr="009C65ED">
        <w:rPr>
          <w:rFonts w:ascii="Times New Roman" w:hAnsi="Times New Roman" w:cs="Times New Roman"/>
        </w:rPr>
        <w:t xml:space="preserve"> е </w:t>
      </w:r>
      <w:proofErr w:type="spellStart"/>
      <w:r w:rsidR="00107DD7" w:rsidRPr="009C65ED">
        <w:rPr>
          <w:rFonts w:ascii="Times New Roman" w:hAnsi="Times New Roman" w:cs="Times New Roman"/>
        </w:rPr>
        <w:t>насочено</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за</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лечение</w:t>
      </w:r>
      <w:proofErr w:type="spellEnd"/>
      <w:r w:rsidR="00107DD7" w:rsidRPr="009C65ED">
        <w:rPr>
          <w:rFonts w:ascii="Times New Roman" w:hAnsi="Times New Roman" w:cs="Times New Roman"/>
        </w:rPr>
        <w:t xml:space="preserve"> в</w:t>
      </w:r>
      <w:r w:rsidRPr="009C65ED">
        <w:rPr>
          <w:rFonts w:ascii="Times New Roman" w:hAnsi="Times New Roman" w:cs="Times New Roman"/>
        </w:rPr>
        <w:t xml:space="preserve"> </w:t>
      </w:r>
      <w:proofErr w:type="spellStart"/>
      <w:r w:rsidRPr="009C65ED">
        <w:rPr>
          <w:rFonts w:ascii="Times New Roman" w:hAnsi="Times New Roman" w:cs="Times New Roman"/>
        </w:rPr>
        <w:t>детска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стоматология</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педиатър</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w:t>
      </w:r>
      <w:r w:rsidR="00107DD7" w:rsidRPr="009C65ED">
        <w:rPr>
          <w:rFonts w:ascii="Times New Roman" w:hAnsi="Times New Roman" w:cs="Times New Roman"/>
        </w:rPr>
        <w:t>т</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Варна</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Лечението</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се</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проведе</w:t>
      </w:r>
      <w:proofErr w:type="spellEnd"/>
      <w:r w:rsidR="00107DD7" w:rsidRPr="009C65ED">
        <w:rPr>
          <w:rFonts w:ascii="Times New Roman" w:hAnsi="Times New Roman" w:cs="Times New Roman"/>
        </w:rPr>
        <w:t xml:space="preserve"> с</w:t>
      </w:r>
      <w:r w:rsidRPr="009C65ED">
        <w:rPr>
          <w:rFonts w:ascii="Times New Roman" w:hAnsi="Times New Roman" w:cs="Times New Roman"/>
        </w:rPr>
        <w:t xml:space="preserve"> </w:t>
      </w:r>
      <w:proofErr w:type="spellStart"/>
      <w:r w:rsidR="00107DD7" w:rsidRPr="009C65ED">
        <w:rPr>
          <w:rFonts w:ascii="Times New Roman" w:hAnsi="Times New Roman" w:cs="Times New Roman"/>
        </w:rPr>
        <w:t>локална</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анестезия</w:t>
      </w:r>
      <w:proofErr w:type="spellEnd"/>
      <w:r w:rsidR="00107DD7" w:rsidRPr="009C65ED">
        <w:rPr>
          <w:rFonts w:ascii="Times New Roman" w:hAnsi="Times New Roman" w:cs="Times New Roman"/>
        </w:rPr>
        <w:t xml:space="preserve"> в </w:t>
      </w:r>
      <w:proofErr w:type="spellStart"/>
      <w:r w:rsidR="00107DD7" w:rsidRPr="009C65ED">
        <w:rPr>
          <w:rFonts w:ascii="Times New Roman" w:hAnsi="Times New Roman" w:cs="Times New Roman"/>
        </w:rPr>
        <w:t>клиниката</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на</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Университетски</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медико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дентален</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център</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към</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Факултет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дентална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медицина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Варна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Изводи</w:t>
      </w:r>
      <w:proofErr w:type="spellEnd"/>
      <w:r w:rsidRPr="009C65ED">
        <w:rPr>
          <w:rFonts w:ascii="Times New Roman" w:hAnsi="Times New Roman" w:cs="Times New Roman"/>
        </w:rPr>
        <w:t xml:space="preserve">: 1. </w:t>
      </w:r>
      <w:proofErr w:type="spellStart"/>
      <w:r w:rsidRPr="009C65ED">
        <w:rPr>
          <w:rFonts w:ascii="Times New Roman" w:hAnsi="Times New Roman" w:cs="Times New Roman"/>
        </w:rPr>
        <w:t>Вторичната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профилактика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трябва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започне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възможно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най-рано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след</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раждането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или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около</w:t>
      </w:r>
      <w:proofErr w:type="spellEnd"/>
      <w:r w:rsidRPr="009C65ED">
        <w:rPr>
          <w:rFonts w:ascii="Times New Roman" w:hAnsi="Times New Roman" w:cs="Times New Roman"/>
        </w:rPr>
        <w:t xml:space="preserve"> 4-6</w:t>
      </w:r>
      <w:r w:rsidR="00107DD7" w:rsidRPr="009C65ED">
        <w:rPr>
          <w:rFonts w:ascii="Times New Roman" w:hAnsi="Times New Roman" w:cs="Times New Roman"/>
          <w:lang w:val="bg-BG"/>
        </w:rPr>
        <w:t xml:space="preserve"> ти </w:t>
      </w:r>
      <w:proofErr w:type="spellStart"/>
      <w:r w:rsidR="00107DD7" w:rsidRPr="009C65ED">
        <w:rPr>
          <w:rFonts w:ascii="Times New Roman" w:hAnsi="Times New Roman" w:cs="Times New Roman"/>
        </w:rPr>
        <w:t>месец</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след</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раждането</w:t>
      </w:r>
      <w:proofErr w:type="spellEnd"/>
      <w:r w:rsidRPr="009C65ED">
        <w:rPr>
          <w:rFonts w:ascii="Times New Roman" w:hAnsi="Times New Roman" w:cs="Times New Roman"/>
        </w:rPr>
        <w:t xml:space="preserve">. 2. </w:t>
      </w:r>
      <w:proofErr w:type="spellStart"/>
      <w:r w:rsidRPr="009C65ED">
        <w:rPr>
          <w:rFonts w:ascii="Times New Roman" w:hAnsi="Times New Roman" w:cs="Times New Roman"/>
        </w:rPr>
        <w:t>Децата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страдащи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от</w:t>
      </w:r>
      <w:proofErr w:type="spellEnd"/>
      <w:r w:rsidRPr="009C65ED">
        <w:rPr>
          <w:rFonts w:ascii="Times New Roman" w:hAnsi="Times New Roman" w:cs="Times New Roman"/>
        </w:rPr>
        <w:t xml:space="preserve"> ECC</w:t>
      </w:r>
      <w:r w:rsidR="00107DD7" w:rsidRPr="009C65ED">
        <w:rPr>
          <w:rFonts w:ascii="Times New Roman" w:hAnsi="Times New Roman" w:cs="Times New Roman"/>
          <w:lang w:val="bg-BG"/>
        </w:rPr>
        <w:t xml:space="preserve"> (кариес на ранното детство)</w:t>
      </w:r>
      <w:r w:rsidRPr="009C65ED">
        <w:rPr>
          <w:rFonts w:ascii="Times New Roman" w:hAnsi="Times New Roman" w:cs="Times New Roman"/>
        </w:rPr>
        <w:t xml:space="preserve">, </w:t>
      </w:r>
      <w:proofErr w:type="spellStart"/>
      <w:r w:rsidRPr="009C65ED">
        <w:rPr>
          <w:rFonts w:ascii="Times New Roman" w:hAnsi="Times New Roman" w:cs="Times New Roman"/>
        </w:rPr>
        <w:t>трябва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лекуват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чрез</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минимално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инвазивна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подготовка</w:t>
      </w:r>
      <w:proofErr w:type="spellEnd"/>
      <w:r w:rsidRPr="009C65ED">
        <w:rPr>
          <w:rFonts w:ascii="Times New Roman" w:hAnsi="Times New Roman" w:cs="Times New Roman"/>
        </w:rPr>
        <w:t xml:space="preserve"> </w:t>
      </w:r>
      <w:proofErr w:type="spellStart"/>
      <w:r w:rsidR="00107DD7" w:rsidRPr="009C65ED">
        <w:rPr>
          <w:rFonts w:ascii="Times New Roman" w:hAnsi="Times New Roman" w:cs="Times New Roman"/>
        </w:rPr>
        <w:t>на</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кухината</w:t>
      </w:r>
      <w:proofErr w:type="spellEnd"/>
      <w:r w:rsidR="00107DD7" w:rsidRPr="009C65ED">
        <w:rPr>
          <w:rFonts w:ascii="Times New Roman" w:hAnsi="Times New Roman" w:cs="Times New Roman"/>
        </w:rPr>
        <w:t xml:space="preserve"> с </w:t>
      </w:r>
      <w:proofErr w:type="spellStart"/>
      <w:r w:rsidR="00107DD7" w:rsidRPr="009C65ED">
        <w:rPr>
          <w:rFonts w:ascii="Times New Roman" w:hAnsi="Times New Roman" w:cs="Times New Roman"/>
        </w:rPr>
        <w:t>превантивни</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обтурации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временни</w:t>
      </w:r>
      <w:proofErr w:type="spellEnd"/>
      <w:r w:rsidR="00107DD7" w:rsidRPr="009C65ED">
        <w:rPr>
          <w:rFonts w:ascii="Times New Roman" w:hAnsi="Times New Roman" w:cs="Times New Roman"/>
          <w:lang w:val="bg-BG"/>
        </w:rPr>
        <w:t>те</w:t>
      </w:r>
      <w:r w:rsidRPr="009C65ED">
        <w:rPr>
          <w:rFonts w:ascii="Times New Roman" w:hAnsi="Times New Roman" w:cs="Times New Roman"/>
        </w:rPr>
        <w:t xml:space="preserve"> </w:t>
      </w:r>
      <w:proofErr w:type="spellStart"/>
      <w:r w:rsidRPr="009C65ED">
        <w:rPr>
          <w:rFonts w:ascii="Times New Roman" w:hAnsi="Times New Roman" w:cs="Times New Roman"/>
        </w:rPr>
        <w:t>зъби</w:t>
      </w:r>
      <w:proofErr w:type="spellEnd"/>
      <w:r w:rsidRPr="009C65ED">
        <w:rPr>
          <w:rFonts w:ascii="Times New Roman" w:hAnsi="Times New Roman" w:cs="Times New Roman"/>
        </w:rPr>
        <w:t xml:space="preserve">. 3. </w:t>
      </w:r>
      <w:proofErr w:type="spellStart"/>
      <w:r w:rsidRPr="009C65ED">
        <w:rPr>
          <w:rFonts w:ascii="Times New Roman" w:hAnsi="Times New Roman" w:cs="Times New Roman"/>
        </w:rPr>
        <w:t>Реставрациите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временни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зъби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направени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от</w:t>
      </w:r>
      <w:proofErr w:type="spellEnd"/>
      <w:r w:rsidRPr="009C65ED">
        <w:rPr>
          <w:rFonts w:ascii="Times New Roman" w:hAnsi="Times New Roman" w:cs="Times New Roman"/>
        </w:rPr>
        <w:t xml:space="preserve"> </w:t>
      </w:r>
      <w:proofErr w:type="spellStart"/>
      <w:r w:rsidR="00107DD7" w:rsidRPr="009C65ED">
        <w:rPr>
          <w:rFonts w:ascii="Times New Roman" w:hAnsi="Times New Roman" w:cs="Times New Roman"/>
        </w:rPr>
        <w:t>модерни</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флуорид-излъчващи</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материали</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като</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компомери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Ако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прилагат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модифицирани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със</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смола</w:t>
      </w:r>
      <w:proofErr w:type="spellEnd"/>
      <w:r w:rsidRPr="009C65ED">
        <w:rPr>
          <w:rFonts w:ascii="Times New Roman" w:hAnsi="Times New Roman" w:cs="Times New Roman"/>
        </w:rPr>
        <w:t xml:space="preserve"> GIC (</w:t>
      </w:r>
      <w:r w:rsidR="00107DD7" w:rsidRPr="009C65ED">
        <w:rPr>
          <w:rFonts w:ascii="Times New Roman" w:hAnsi="Times New Roman" w:cs="Times New Roman"/>
          <w:lang w:val="bg-BG"/>
        </w:rPr>
        <w:t xml:space="preserve">Гласйономерни </w:t>
      </w:r>
      <w:proofErr w:type="spellStart"/>
      <w:r w:rsidRPr="009C65ED">
        <w:rPr>
          <w:rFonts w:ascii="Times New Roman" w:hAnsi="Times New Roman" w:cs="Times New Roman"/>
        </w:rPr>
        <w:t>цименти</w:t>
      </w:r>
      <w:proofErr w:type="spellEnd"/>
      <w:r w:rsidRPr="009C65ED">
        <w:rPr>
          <w:rFonts w:ascii="Times New Roman" w:hAnsi="Times New Roman" w:cs="Times New Roman"/>
        </w:rPr>
        <w:t xml:space="preserve">), е </w:t>
      </w:r>
      <w:proofErr w:type="spellStart"/>
      <w:r w:rsidRPr="009C65ED">
        <w:rPr>
          <w:rFonts w:ascii="Times New Roman" w:hAnsi="Times New Roman" w:cs="Times New Roman"/>
        </w:rPr>
        <w:t>необ</w:t>
      </w:r>
      <w:r w:rsidR="00107DD7" w:rsidRPr="009C65ED">
        <w:rPr>
          <w:rFonts w:ascii="Times New Roman" w:hAnsi="Times New Roman" w:cs="Times New Roman"/>
        </w:rPr>
        <w:t>ходимо</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да</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се</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наблюдава</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възстановяването</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направено</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до</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физиологичният</w:t>
      </w:r>
      <w:proofErr w:type="spellEnd"/>
      <w:r w:rsidR="00107DD7" w:rsidRPr="009C65ED">
        <w:rPr>
          <w:rFonts w:ascii="Times New Roman" w:hAnsi="Times New Roman" w:cs="Times New Roman"/>
        </w:rPr>
        <w:t xml:space="preserve"> </w:t>
      </w:r>
      <w:proofErr w:type="spellStart"/>
      <w:r w:rsidR="00107DD7" w:rsidRPr="009C65ED">
        <w:rPr>
          <w:rFonts w:ascii="Times New Roman" w:hAnsi="Times New Roman" w:cs="Times New Roman"/>
        </w:rPr>
        <w:t>пробив</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постоянния</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зъ</w:t>
      </w:r>
      <w:r w:rsidR="00107DD7" w:rsidRPr="009C65ED">
        <w:rPr>
          <w:rFonts w:ascii="Times New Roman" w:hAnsi="Times New Roman" w:cs="Times New Roman"/>
        </w:rPr>
        <w:t>б</w:t>
      </w:r>
      <w:proofErr w:type="spellEnd"/>
      <w:r w:rsidR="00107DD7" w:rsidRPr="009C65ED">
        <w:rPr>
          <w:rFonts w:ascii="Times New Roman" w:hAnsi="Times New Roman" w:cs="Times New Roman"/>
        </w:rPr>
        <w:t>.</w:t>
      </w:r>
    </w:p>
    <w:p w14:paraId="5A41F395" w14:textId="77777777" w:rsidR="0055049B" w:rsidRPr="009C65ED" w:rsidRDefault="0055049B" w:rsidP="00DC5800">
      <w:pPr>
        <w:spacing w:after="0" w:line="240" w:lineRule="auto"/>
        <w:jc w:val="both"/>
        <w:rPr>
          <w:rFonts w:ascii="Times New Roman" w:hAnsi="Times New Roman" w:cs="Times New Roman"/>
        </w:rPr>
      </w:pPr>
    </w:p>
    <w:p w14:paraId="2F464135" w14:textId="46710CF5" w:rsidR="000139CD" w:rsidRPr="00DC5800" w:rsidRDefault="006E6B1A" w:rsidP="00DC5800">
      <w:pPr>
        <w:pStyle w:val="ListParagraph"/>
        <w:numPr>
          <w:ilvl w:val="0"/>
          <w:numId w:val="7"/>
        </w:numPr>
        <w:spacing w:after="0" w:line="240" w:lineRule="auto"/>
        <w:jc w:val="both"/>
        <w:rPr>
          <w:rFonts w:ascii="Times New Roman" w:hAnsi="Times New Roman" w:cs="Times New Roman"/>
          <w:b/>
        </w:rPr>
      </w:pPr>
      <w:r w:rsidRPr="009C65ED">
        <w:rPr>
          <w:rFonts w:ascii="Times New Roman" w:hAnsi="Times New Roman" w:cs="Times New Roman"/>
          <w:b/>
        </w:rPr>
        <w:t>Damyanova Dobrinka,</w:t>
      </w:r>
      <w:r w:rsidRPr="009C65ED">
        <w:rPr>
          <w:rStyle w:val="shorttext"/>
          <w:rFonts w:ascii="Times New Roman" w:hAnsi="Times New Roman" w:cs="Times New Roman"/>
          <w:b/>
        </w:rPr>
        <w:t xml:space="preserve"> Ivanova K. </w:t>
      </w:r>
      <w:r w:rsidRPr="009C65ED">
        <w:rPr>
          <w:rFonts w:ascii="Times New Roman" w:hAnsi="Times New Roman" w:cs="Times New Roman"/>
          <w:b/>
        </w:rPr>
        <w:t xml:space="preserve">Comparative Analysis of Caries Lesions of Two Groups of Children by Clinical Examination with Laser Fluorescence. </w:t>
      </w:r>
      <w:r w:rsidRPr="009C65ED">
        <w:rPr>
          <w:rFonts w:ascii="Times New Roman" w:hAnsi="Times New Roman" w:cs="Times New Roman"/>
          <w:b/>
          <w:bCs/>
        </w:rPr>
        <w:t xml:space="preserve">Journal of Dental and Medical Sciences (IOSR-JDMS). </w:t>
      </w:r>
      <w:r w:rsidR="00D862FE" w:rsidRPr="009C65ED">
        <w:rPr>
          <w:rFonts w:ascii="Times New Roman" w:hAnsi="Times New Roman" w:cs="Times New Roman"/>
          <w:b/>
          <w:bCs/>
        </w:rPr>
        <w:t xml:space="preserve">ISSN 2279-0853. </w:t>
      </w:r>
      <w:r w:rsidRPr="009C65ED">
        <w:rPr>
          <w:rFonts w:ascii="Times New Roman" w:hAnsi="Times New Roman" w:cs="Times New Roman"/>
          <w:b/>
          <w:bCs/>
        </w:rPr>
        <w:t>2017 August; 16,8(IV): 01-06.</w:t>
      </w:r>
      <w:r w:rsidR="0035595F" w:rsidRPr="009C65ED">
        <w:rPr>
          <w:rFonts w:ascii="Times New Roman" w:hAnsi="Times New Roman" w:cs="Times New Roman"/>
          <w:b/>
          <w:bCs/>
        </w:rPr>
        <w:t xml:space="preserve"> </w:t>
      </w:r>
    </w:p>
    <w:p w14:paraId="1DADC9B8" w14:textId="4050AFB0" w:rsidR="002E2A23" w:rsidRPr="009C65ED" w:rsidRDefault="002E2A23" w:rsidP="00DC5800">
      <w:pPr>
        <w:autoSpaceDE w:val="0"/>
        <w:autoSpaceDN w:val="0"/>
        <w:adjustRightInd w:val="0"/>
        <w:spacing w:after="0" w:line="240" w:lineRule="auto"/>
        <w:jc w:val="both"/>
        <w:rPr>
          <w:rFonts w:ascii="Times New Roman" w:hAnsi="Times New Roman" w:cs="Times New Roman"/>
          <w:iCs/>
        </w:rPr>
      </w:pPr>
      <w:proofErr w:type="spellStart"/>
      <w:r w:rsidRPr="009C65ED">
        <w:rPr>
          <w:rFonts w:ascii="Times New Roman" w:hAnsi="Times New Roman" w:cs="Times New Roman"/>
          <w:iCs/>
        </w:rPr>
        <w:t>Въведение</w:t>
      </w:r>
      <w:proofErr w:type="spellEnd"/>
      <w:r w:rsidRPr="009C65ED">
        <w:rPr>
          <w:rFonts w:ascii="Times New Roman" w:hAnsi="Times New Roman" w:cs="Times New Roman"/>
          <w:iCs/>
        </w:rPr>
        <w:t xml:space="preserve">: </w:t>
      </w:r>
      <w:r w:rsidRPr="009C65ED">
        <w:rPr>
          <w:rFonts w:ascii="Times New Roman" w:hAnsi="Times New Roman" w:cs="Times New Roman"/>
          <w:iCs/>
          <w:lang w:val="bg-BG"/>
        </w:rPr>
        <w:t xml:space="preserve">Флуорният </w:t>
      </w:r>
      <w:proofErr w:type="spellStart"/>
      <w:r w:rsidRPr="009C65ED">
        <w:rPr>
          <w:rFonts w:ascii="Times New Roman" w:hAnsi="Times New Roman" w:cs="Times New Roman"/>
          <w:iCs/>
        </w:rPr>
        <w:t>лак</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когато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нанася</w:t>
      </w:r>
      <w:proofErr w:type="spellEnd"/>
      <w:r w:rsidRPr="009C65ED">
        <w:rPr>
          <w:rFonts w:ascii="Times New Roman" w:hAnsi="Times New Roman" w:cs="Times New Roman"/>
          <w:iCs/>
        </w:rPr>
        <w:t xml:space="preserve"> с </w:t>
      </w:r>
      <w:proofErr w:type="spellStart"/>
      <w:r w:rsidRPr="009C65ED">
        <w:rPr>
          <w:rFonts w:ascii="Times New Roman" w:hAnsi="Times New Roman" w:cs="Times New Roman"/>
          <w:iCs/>
        </w:rPr>
        <w:t>четка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върху</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зъбите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осигурява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силно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концентрирана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доза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флуор</w:t>
      </w:r>
      <w:proofErr w:type="spellEnd"/>
      <w:r w:rsidRPr="009C65ED">
        <w:rPr>
          <w:rFonts w:ascii="Times New Roman" w:hAnsi="Times New Roman" w:cs="Times New Roman"/>
          <w:iCs/>
        </w:rPr>
        <w:t xml:space="preserve"> и</w:t>
      </w:r>
      <w:r w:rsidRPr="009C65ED">
        <w:rPr>
          <w:rFonts w:ascii="Times New Roman" w:hAnsi="Times New Roman" w:cs="Times New Roman"/>
          <w:iCs/>
          <w:lang w:val="bg-BG"/>
        </w:rPr>
        <w:t xml:space="preserve"> </w:t>
      </w:r>
      <w:proofErr w:type="spellStart"/>
      <w:r w:rsidRPr="009C65ED">
        <w:rPr>
          <w:rFonts w:ascii="Times New Roman" w:hAnsi="Times New Roman" w:cs="Times New Roman"/>
          <w:iCs/>
        </w:rPr>
        <w:t>поддържа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продължителен</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контакт</w:t>
      </w:r>
      <w:proofErr w:type="spellEnd"/>
      <w:r w:rsidRPr="009C65ED">
        <w:rPr>
          <w:rFonts w:ascii="Times New Roman" w:hAnsi="Times New Roman" w:cs="Times New Roman"/>
          <w:iCs/>
        </w:rPr>
        <w:t xml:space="preserve"> с </w:t>
      </w:r>
      <w:proofErr w:type="spellStart"/>
      <w:r w:rsidRPr="009C65ED">
        <w:rPr>
          <w:rFonts w:ascii="Times New Roman" w:hAnsi="Times New Roman" w:cs="Times New Roman"/>
          <w:iCs/>
        </w:rPr>
        <w:t>емайла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инхибира</w:t>
      </w:r>
      <w:proofErr w:type="spellEnd"/>
      <w:r w:rsidRPr="009C65ED">
        <w:rPr>
          <w:rFonts w:ascii="Times New Roman" w:hAnsi="Times New Roman" w:cs="Times New Roman"/>
          <w:iCs/>
        </w:rPr>
        <w:t xml:space="preserve"> </w:t>
      </w:r>
      <w:r w:rsidRPr="009C65ED">
        <w:rPr>
          <w:rFonts w:ascii="Times New Roman" w:hAnsi="Times New Roman" w:cs="Times New Roman"/>
          <w:iCs/>
          <w:lang w:val="bg-BG"/>
        </w:rPr>
        <w:t xml:space="preserve">развитието на зъбния </w:t>
      </w:r>
      <w:proofErr w:type="spellStart"/>
      <w:r w:rsidRPr="009C65ED">
        <w:rPr>
          <w:rFonts w:ascii="Times New Roman" w:hAnsi="Times New Roman" w:cs="Times New Roman"/>
          <w:iCs/>
        </w:rPr>
        <w:t>кариес</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Цел</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Нашето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изследване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има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цел</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оцени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ефекта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минерализирането</w:t>
      </w:r>
      <w:proofErr w:type="spellEnd"/>
      <w:r w:rsidRPr="009C65ED">
        <w:rPr>
          <w:rFonts w:ascii="Times New Roman" w:hAnsi="Times New Roman" w:cs="Times New Roman"/>
          <w:iCs/>
        </w:rPr>
        <w:t xml:space="preserve"> с </w:t>
      </w:r>
      <w:proofErr w:type="spellStart"/>
      <w:r w:rsidRPr="009C65ED">
        <w:rPr>
          <w:rFonts w:ascii="Times New Roman" w:hAnsi="Times New Roman" w:cs="Times New Roman"/>
          <w:iCs/>
        </w:rPr>
        <w:t>флуорен</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лак</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върху</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прогресията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ранния</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кариес</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емайла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във</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временно</w:t>
      </w:r>
      <w:proofErr w:type="spellEnd"/>
      <w:r w:rsidRPr="009C65ED">
        <w:rPr>
          <w:rFonts w:ascii="Times New Roman" w:hAnsi="Times New Roman" w:cs="Times New Roman"/>
          <w:iCs/>
          <w:lang w:val="bg-BG"/>
        </w:rPr>
        <w:t>то</w:t>
      </w:r>
      <w:r w:rsidRPr="009C65ED">
        <w:rPr>
          <w:rFonts w:ascii="Times New Roman" w:hAnsi="Times New Roman" w:cs="Times New Roman"/>
          <w:iCs/>
        </w:rPr>
        <w:t xml:space="preserve"> </w:t>
      </w:r>
      <w:proofErr w:type="spellStart"/>
      <w:r w:rsidRPr="009C65ED">
        <w:rPr>
          <w:rFonts w:ascii="Times New Roman" w:hAnsi="Times New Roman" w:cs="Times New Roman"/>
          <w:iCs/>
        </w:rPr>
        <w:t>съзъбие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чрез</w:t>
      </w:r>
      <w:proofErr w:type="spellEnd"/>
      <w:r w:rsidRPr="009C65ED">
        <w:rPr>
          <w:rFonts w:ascii="Times New Roman" w:hAnsi="Times New Roman" w:cs="Times New Roman"/>
          <w:iCs/>
        </w:rPr>
        <w:t xml:space="preserve"> </w:t>
      </w:r>
      <w:r w:rsidR="002A6FD6" w:rsidRPr="009C65ED">
        <w:rPr>
          <w:rFonts w:ascii="Times New Roman" w:hAnsi="Times New Roman" w:cs="Times New Roman"/>
          <w:iCs/>
          <w:lang w:val="bg-BG"/>
        </w:rPr>
        <w:t xml:space="preserve">оценка с </w:t>
      </w:r>
      <w:proofErr w:type="spellStart"/>
      <w:r w:rsidRPr="009C65ED">
        <w:rPr>
          <w:rFonts w:ascii="Times New Roman" w:hAnsi="Times New Roman" w:cs="Times New Roman"/>
          <w:iCs/>
        </w:rPr>
        <w:t>лазерна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флуоресценция</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Материал</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методи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Обект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наблюдение</w:t>
      </w:r>
      <w:proofErr w:type="spellEnd"/>
      <w:r w:rsidRPr="009C65ED">
        <w:rPr>
          <w:rFonts w:ascii="Times New Roman" w:hAnsi="Times New Roman" w:cs="Times New Roman"/>
          <w:iCs/>
        </w:rPr>
        <w:t xml:space="preserve">. 1 </w:t>
      </w:r>
      <w:proofErr w:type="spellStart"/>
      <w:r w:rsidRPr="009C65ED">
        <w:rPr>
          <w:rFonts w:ascii="Times New Roman" w:hAnsi="Times New Roman" w:cs="Times New Roman"/>
          <w:iCs/>
        </w:rPr>
        <w:t>група</w:t>
      </w:r>
      <w:proofErr w:type="spellEnd"/>
      <w:r w:rsidRPr="009C65ED">
        <w:rPr>
          <w:rFonts w:ascii="Times New Roman" w:hAnsi="Times New Roman" w:cs="Times New Roman"/>
          <w:iCs/>
        </w:rPr>
        <w:t xml:space="preserve"> - 100 </w:t>
      </w:r>
      <w:proofErr w:type="spellStart"/>
      <w:r w:rsidRPr="009C65ED">
        <w:rPr>
          <w:rFonts w:ascii="Times New Roman" w:hAnsi="Times New Roman" w:cs="Times New Roman"/>
          <w:iCs/>
        </w:rPr>
        <w:t>деца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възраст</w:t>
      </w:r>
      <w:proofErr w:type="spellEnd"/>
      <w:r w:rsidRPr="009C65ED">
        <w:rPr>
          <w:rFonts w:ascii="Times New Roman" w:hAnsi="Times New Roman" w:cs="Times New Roman"/>
          <w:iCs/>
        </w:rPr>
        <w:t xml:space="preserve"> 3, </w:t>
      </w:r>
      <w:r w:rsidR="00734C0F" w:rsidRPr="009C65ED">
        <w:rPr>
          <w:rFonts w:ascii="Times New Roman" w:hAnsi="Times New Roman" w:cs="Times New Roman"/>
          <w:iCs/>
        </w:rPr>
        <w:t xml:space="preserve">4, 5 и 6 </w:t>
      </w:r>
      <w:proofErr w:type="spellStart"/>
      <w:r w:rsidR="00734C0F" w:rsidRPr="009C65ED">
        <w:rPr>
          <w:rFonts w:ascii="Times New Roman" w:hAnsi="Times New Roman" w:cs="Times New Roman"/>
          <w:iCs/>
        </w:rPr>
        <w:t>години</w:t>
      </w:r>
      <w:proofErr w:type="spellEnd"/>
      <w:r w:rsidR="00734C0F" w:rsidRPr="009C65ED">
        <w:rPr>
          <w:rFonts w:ascii="Times New Roman" w:hAnsi="Times New Roman" w:cs="Times New Roman"/>
          <w:iCs/>
        </w:rPr>
        <w:t xml:space="preserve">, </w:t>
      </w:r>
      <w:proofErr w:type="spellStart"/>
      <w:r w:rsidR="00734C0F" w:rsidRPr="009C65ED">
        <w:rPr>
          <w:rFonts w:ascii="Times New Roman" w:hAnsi="Times New Roman" w:cs="Times New Roman"/>
          <w:iCs/>
        </w:rPr>
        <w:t>лекувани</w:t>
      </w:r>
      <w:proofErr w:type="spellEnd"/>
      <w:r w:rsidR="00734C0F" w:rsidRPr="009C65ED">
        <w:rPr>
          <w:rFonts w:ascii="Times New Roman" w:hAnsi="Times New Roman" w:cs="Times New Roman"/>
          <w:iCs/>
        </w:rPr>
        <w:t xml:space="preserve"> с </w:t>
      </w:r>
      <w:proofErr w:type="spellStart"/>
      <w:r w:rsidRPr="009C65ED">
        <w:rPr>
          <w:rFonts w:ascii="Times New Roman" w:hAnsi="Times New Roman" w:cs="Times New Roman"/>
          <w:iCs/>
        </w:rPr>
        <w:t>лак</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Clinpro</w:t>
      </w:r>
      <w:proofErr w:type="spellEnd"/>
      <w:r w:rsidRPr="009C65ED">
        <w:rPr>
          <w:rFonts w:ascii="Times New Roman" w:hAnsi="Times New Roman" w:cs="Times New Roman"/>
          <w:iCs/>
        </w:rPr>
        <w:t xml:space="preserve"> ™ с TCP (</w:t>
      </w:r>
      <w:proofErr w:type="spellStart"/>
      <w:r w:rsidRPr="009C65ED">
        <w:rPr>
          <w:rFonts w:ascii="Times New Roman" w:hAnsi="Times New Roman" w:cs="Times New Roman"/>
          <w:iCs/>
        </w:rPr>
        <w:t>Тр</w:t>
      </w:r>
      <w:r w:rsidR="00734C0F" w:rsidRPr="009C65ED">
        <w:rPr>
          <w:rFonts w:ascii="Times New Roman" w:hAnsi="Times New Roman" w:cs="Times New Roman"/>
          <w:iCs/>
        </w:rPr>
        <w:t>и-калциев</w:t>
      </w:r>
      <w:proofErr w:type="spellEnd"/>
      <w:r w:rsidR="00734C0F" w:rsidRPr="009C65ED">
        <w:rPr>
          <w:rFonts w:ascii="Times New Roman" w:hAnsi="Times New Roman" w:cs="Times New Roman"/>
          <w:iCs/>
        </w:rPr>
        <w:t xml:space="preserve"> </w:t>
      </w:r>
      <w:proofErr w:type="spellStart"/>
      <w:r w:rsidR="00734C0F" w:rsidRPr="009C65ED">
        <w:rPr>
          <w:rFonts w:ascii="Times New Roman" w:hAnsi="Times New Roman" w:cs="Times New Roman"/>
          <w:iCs/>
        </w:rPr>
        <w:t>фосфат</w:t>
      </w:r>
      <w:proofErr w:type="spellEnd"/>
      <w:r w:rsidR="00734C0F" w:rsidRPr="009C65ED">
        <w:rPr>
          <w:rFonts w:ascii="Times New Roman" w:hAnsi="Times New Roman" w:cs="Times New Roman"/>
          <w:iCs/>
        </w:rPr>
        <w:t xml:space="preserve">) (3M) - CV. </w:t>
      </w:r>
      <w:proofErr w:type="spellStart"/>
      <w:r w:rsidR="00734C0F" w:rsidRPr="009C65ED">
        <w:rPr>
          <w:rFonts w:ascii="Times New Roman" w:hAnsi="Times New Roman" w:cs="Times New Roman"/>
          <w:iCs/>
        </w:rPr>
        <w:t>Втора</w:t>
      </w:r>
      <w:proofErr w:type="spellEnd"/>
      <w:r w:rsidR="00734C0F" w:rsidRPr="009C65ED">
        <w:rPr>
          <w:rFonts w:ascii="Times New Roman" w:hAnsi="Times New Roman" w:cs="Times New Roman"/>
          <w:iCs/>
        </w:rPr>
        <w:t xml:space="preserve"> </w:t>
      </w:r>
      <w:proofErr w:type="spellStart"/>
      <w:r w:rsidR="00734C0F" w:rsidRPr="009C65ED">
        <w:rPr>
          <w:rFonts w:ascii="Times New Roman" w:hAnsi="Times New Roman" w:cs="Times New Roman"/>
          <w:iCs/>
        </w:rPr>
        <w:t>група</w:t>
      </w:r>
      <w:proofErr w:type="spellEnd"/>
      <w:r w:rsidRPr="009C65ED">
        <w:rPr>
          <w:rFonts w:ascii="Times New Roman" w:hAnsi="Times New Roman" w:cs="Times New Roman"/>
          <w:iCs/>
        </w:rPr>
        <w:t xml:space="preserve"> - 100 </w:t>
      </w:r>
      <w:proofErr w:type="spellStart"/>
      <w:r w:rsidRPr="009C65ED">
        <w:rPr>
          <w:rFonts w:ascii="Times New Roman" w:hAnsi="Times New Roman" w:cs="Times New Roman"/>
          <w:iCs/>
        </w:rPr>
        <w:t>деца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възраст</w:t>
      </w:r>
      <w:proofErr w:type="spellEnd"/>
      <w:r w:rsidRPr="009C65ED">
        <w:rPr>
          <w:rFonts w:ascii="Times New Roman" w:hAnsi="Times New Roman" w:cs="Times New Roman"/>
          <w:iCs/>
        </w:rPr>
        <w:t xml:space="preserve"> 3, 4, </w:t>
      </w:r>
      <w:r w:rsidR="00734C0F" w:rsidRPr="009C65ED">
        <w:rPr>
          <w:rFonts w:ascii="Times New Roman" w:hAnsi="Times New Roman" w:cs="Times New Roman"/>
          <w:iCs/>
        </w:rPr>
        <w:t xml:space="preserve">5 и 6 </w:t>
      </w:r>
      <w:proofErr w:type="spellStart"/>
      <w:r w:rsidR="00734C0F" w:rsidRPr="009C65ED">
        <w:rPr>
          <w:rFonts w:ascii="Times New Roman" w:hAnsi="Times New Roman" w:cs="Times New Roman"/>
          <w:iCs/>
        </w:rPr>
        <w:t>години</w:t>
      </w:r>
      <w:proofErr w:type="spellEnd"/>
      <w:r w:rsidR="00734C0F" w:rsidRPr="009C65ED">
        <w:rPr>
          <w:rFonts w:ascii="Times New Roman" w:hAnsi="Times New Roman" w:cs="Times New Roman"/>
          <w:iCs/>
        </w:rPr>
        <w:t xml:space="preserve"> </w:t>
      </w:r>
      <w:proofErr w:type="spellStart"/>
      <w:r w:rsidR="00734C0F" w:rsidRPr="009C65ED">
        <w:rPr>
          <w:rFonts w:ascii="Times New Roman" w:hAnsi="Times New Roman" w:cs="Times New Roman"/>
          <w:iCs/>
        </w:rPr>
        <w:t>без</w:t>
      </w:r>
      <w:proofErr w:type="spellEnd"/>
      <w:r w:rsidR="00734C0F" w:rsidRPr="009C65ED">
        <w:rPr>
          <w:rFonts w:ascii="Times New Roman" w:hAnsi="Times New Roman" w:cs="Times New Roman"/>
          <w:iCs/>
        </w:rPr>
        <w:t xml:space="preserve"> </w:t>
      </w:r>
      <w:proofErr w:type="spellStart"/>
      <w:r w:rsidR="00734C0F" w:rsidRPr="009C65ED">
        <w:rPr>
          <w:rFonts w:ascii="Times New Roman" w:hAnsi="Times New Roman" w:cs="Times New Roman"/>
          <w:iCs/>
        </w:rPr>
        <w:t>лечение</w:t>
      </w:r>
      <w:proofErr w:type="spellEnd"/>
      <w:r w:rsidR="00734C0F" w:rsidRPr="009C65ED">
        <w:rPr>
          <w:rFonts w:ascii="Times New Roman" w:hAnsi="Times New Roman" w:cs="Times New Roman"/>
          <w:iCs/>
        </w:rPr>
        <w:t xml:space="preserve"> с</w:t>
      </w:r>
      <w:r w:rsidR="00734C0F" w:rsidRPr="009C65ED">
        <w:rPr>
          <w:rFonts w:ascii="Times New Roman" w:hAnsi="Times New Roman" w:cs="Times New Roman"/>
          <w:iCs/>
          <w:lang w:val="bg-BG"/>
        </w:rPr>
        <w:t>ъс</w:t>
      </w:r>
      <w:r w:rsidR="00734C0F" w:rsidRPr="009C65ED">
        <w:rPr>
          <w:rFonts w:ascii="Times New Roman" w:hAnsi="Times New Roman" w:cs="Times New Roman"/>
          <w:iCs/>
        </w:rPr>
        <w:t xml:space="preserve"> CV</w:t>
      </w:r>
      <w:r w:rsidRPr="009C65ED">
        <w:rPr>
          <w:rFonts w:ascii="Times New Roman" w:hAnsi="Times New Roman" w:cs="Times New Roman"/>
          <w:iCs/>
        </w:rPr>
        <w:t xml:space="preserve">. </w:t>
      </w:r>
      <w:proofErr w:type="spellStart"/>
      <w:r w:rsidRPr="009C65ED">
        <w:rPr>
          <w:rFonts w:ascii="Times New Roman" w:hAnsi="Times New Roman" w:cs="Times New Roman"/>
          <w:iCs/>
        </w:rPr>
        <w:t>Местоположение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изследването</w:t>
      </w:r>
      <w:proofErr w:type="spellEnd"/>
      <w:r w:rsidRPr="009C65ED">
        <w:rPr>
          <w:rFonts w:ascii="Times New Roman" w:hAnsi="Times New Roman" w:cs="Times New Roman"/>
          <w:iCs/>
        </w:rPr>
        <w:t xml:space="preserve"> -</w:t>
      </w:r>
      <w:r w:rsidR="00734C0F" w:rsidRPr="009C65ED">
        <w:rPr>
          <w:rFonts w:ascii="Times New Roman" w:hAnsi="Times New Roman" w:cs="Times New Roman"/>
          <w:iCs/>
        </w:rPr>
        <w:t xml:space="preserve"> </w:t>
      </w:r>
      <w:proofErr w:type="spellStart"/>
      <w:r w:rsidR="00734C0F" w:rsidRPr="009C65ED">
        <w:rPr>
          <w:rFonts w:ascii="Times New Roman" w:hAnsi="Times New Roman" w:cs="Times New Roman"/>
          <w:iCs/>
        </w:rPr>
        <w:t>Университетски</w:t>
      </w:r>
      <w:proofErr w:type="spellEnd"/>
      <w:r w:rsidR="00734C0F" w:rsidRPr="009C65ED">
        <w:rPr>
          <w:rFonts w:ascii="Times New Roman" w:hAnsi="Times New Roman" w:cs="Times New Roman"/>
          <w:iCs/>
        </w:rPr>
        <w:t xml:space="preserve"> </w:t>
      </w:r>
      <w:proofErr w:type="spellStart"/>
      <w:r w:rsidR="00734C0F" w:rsidRPr="009C65ED">
        <w:rPr>
          <w:rFonts w:ascii="Times New Roman" w:hAnsi="Times New Roman" w:cs="Times New Roman"/>
          <w:iCs/>
        </w:rPr>
        <w:t>медико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дентален</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център</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Варна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Клинични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зали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детска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стоматология</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Факултет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дентална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медицина</w:t>
      </w:r>
      <w:proofErr w:type="spellEnd"/>
      <w:r w:rsidRPr="009C65ED">
        <w:rPr>
          <w:rFonts w:ascii="Times New Roman" w:hAnsi="Times New Roman" w:cs="Times New Roman"/>
          <w:iCs/>
        </w:rPr>
        <w:t xml:space="preserve"> - </w:t>
      </w:r>
      <w:proofErr w:type="spellStart"/>
      <w:r w:rsidRPr="009C65ED">
        <w:rPr>
          <w:rFonts w:ascii="Times New Roman" w:hAnsi="Times New Roman" w:cs="Times New Roman"/>
          <w:iCs/>
        </w:rPr>
        <w:t>Варна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Единици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наблюдение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Временни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зъби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Кариес</w:t>
      </w:r>
      <w:proofErr w:type="spellEnd"/>
      <w:r w:rsidR="00734C0F" w:rsidRPr="009C65ED">
        <w:rPr>
          <w:rFonts w:ascii="Times New Roman" w:hAnsi="Times New Roman" w:cs="Times New Roman"/>
          <w:iCs/>
          <w:lang w:val="bg-BG"/>
        </w:rPr>
        <w:t>ни</w:t>
      </w:r>
      <w:r w:rsidR="00734C0F" w:rsidRPr="009C65ED">
        <w:rPr>
          <w:rFonts w:ascii="Times New Roman" w:hAnsi="Times New Roman" w:cs="Times New Roman"/>
          <w:iCs/>
        </w:rPr>
        <w:t xml:space="preserve"> </w:t>
      </w:r>
      <w:proofErr w:type="spellStart"/>
      <w:r w:rsidR="00734C0F" w:rsidRPr="009C65ED">
        <w:rPr>
          <w:rFonts w:ascii="Times New Roman" w:hAnsi="Times New Roman" w:cs="Times New Roman"/>
          <w:iCs/>
        </w:rPr>
        <w:t>лезии</w:t>
      </w:r>
      <w:proofErr w:type="spellEnd"/>
      <w:r w:rsidR="00734C0F" w:rsidRPr="009C65ED">
        <w:rPr>
          <w:rFonts w:ascii="Times New Roman" w:hAnsi="Times New Roman" w:cs="Times New Roman"/>
          <w:iCs/>
        </w:rPr>
        <w:t xml:space="preserve"> с </w:t>
      </w:r>
      <w:proofErr w:type="spellStart"/>
      <w:r w:rsidR="00734C0F" w:rsidRPr="009C65ED">
        <w:rPr>
          <w:rFonts w:ascii="Times New Roman" w:hAnsi="Times New Roman" w:cs="Times New Roman"/>
          <w:iCs/>
        </w:rPr>
        <w:t>диагностичен</w:t>
      </w:r>
      <w:proofErr w:type="spellEnd"/>
      <w:r w:rsidR="00734C0F" w:rsidRPr="009C65ED">
        <w:rPr>
          <w:rFonts w:ascii="Times New Roman" w:hAnsi="Times New Roman" w:cs="Times New Roman"/>
          <w:iCs/>
        </w:rPr>
        <w:t xml:space="preserve"> </w:t>
      </w:r>
      <w:proofErr w:type="spellStart"/>
      <w:r w:rsidR="00734C0F" w:rsidRPr="009C65ED">
        <w:rPr>
          <w:rFonts w:ascii="Times New Roman" w:hAnsi="Times New Roman" w:cs="Times New Roman"/>
          <w:iCs/>
        </w:rPr>
        <w:t>праг</w:t>
      </w:r>
      <w:proofErr w:type="spellEnd"/>
      <w:r w:rsidR="00734C0F" w:rsidRPr="009C65ED">
        <w:rPr>
          <w:rFonts w:ascii="Times New Roman" w:hAnsi="Times New Roman" w:cs="Times New Roman"/>
          <w:iCs/>
        </w:rPr>
        <w:t xml:space="preserve"> </w:t>
      </w:r>
      <w:r w:rsidRPr="009C65ED">
        <w:rPr>
          <w:rFonts w:ascii="Times New Roman" w:hAnsi="Times New Roman" w:cs="Times New Roman"/>
          <w:iCs/>
        </w:rPr>
        <w:t>d1 и d</w:t>
      </w:r>
      <w:r w:rsidR="00734C0F" w:rsidRPr="009C65ED">
        <w:rPr>
          <w:rFonts w:ascii="Times New Roman" w:hAnsi="Times New Roman" w:cs="Times New Roman"/>
          <w:iCs/>
        </w:rPr>
        <w:t xml:space="preserve">2. </w:t>
      </w:r>
      <w:proofErr w:type="spellStart"/>
      <w:r w:rsidR="00734C0F" w:rsidRPr="009C65ED">
        <w:rPr>
          <w:rFonts w:ascii="Times New Roman" w:hAnsi="Times New Roman" w:cs="Times New Roman"/>
          <w:iCs/>
        </w:rPr>
        <w:t>Статистическата</w:t>
      </w:r>
      <w:proofErr w:type="spellEnd"/>
      <w:r w:rsidR="00734C0F" w:rsidRPr="009C65ED">
        <w:rPr>
          <w:rFonts w:ascii="Times New Roman" w:hAnsi="Times New Roman" w:cs="Times New Roman"/>
          <w:iCs/>
        </w:rPr>
        <w:t xml:space="preserve"> </w:t>
      </w:r>
      <w:proofErr w:type="spellStart"/>
      <w:r w:rsidR="00734C0F" w:rsidRPr="009C65ED">
        <w:rPr>
          <w:rFonts w:ascii="Times New Roman" w:hAnsi="Times New Roman" w:cs="Times New Roman"/>
          <w:iCs/>
        </w:rPr>
        <w:t>обработка</w:t>
      </w:r>
      <w:proofErr w:type="spellEnd"/>
      <w:r w:rsidR="00734C0F" w:rsidRPr="009C65ED">
        <w:rPr>
          <w:rFonts w:ascii="Times New Roman" w:hAnsi="Times New Roman" w:cs="Times New Roman"/>
          <w:iCs/>
        </w:rPr>
        <w:t xml:space="preserve"> </w:t>
      </w:r>
      <w:proofErr w:type="spellStart"/>
      <w:r w:rsidR="00734C0F" w:rsidRPr="009C65ED">
        <w:rPr>
          <w:rFonts w:ascii="Times New Roman" w:hAnsi="Times New Roman" w:cs="Times New Roman"/>
          <w:iCs/>
        </w:rPr>
        <w:t>на</w:t>
      </w:r>
      <w:proofErr w:type="spellEnd"/>
      <w:r w:rsidR="00734C0F" w:rsidRPr="009C65ED">
        <w:rPr>
          <w:rFonts w:ascii="Times New Roman" w:hAnsi="Times New Roman" w:cs="Times New Roman"/>
          <w:iCs/>
        </w:rPr>
        <w:t xml:space="preserve"> </w:t>
      </w:r>
      <w:proofErr w:type="spellStart"/>
      <w:r w:rsidR="00734C0F" w:rsidRPr="009C65ED">
        <w:rPr>
          <w:rFonts w:ascii="Times New Roman" w:hAnsi="Times New Roman" w:cs="Times New Roman"/>
          <w:iCs/>
        </w:rPr>
        <w:t>резултатите</w:t>
      </w:r>
      <w:proofErr w:type="spellEnd"/>
      <w:r w:rsidRPr="009C65ED">
        <w:rPr>
          <w:rFonts w:ascii="Times New Roman" w:hAnsi="Times New Roman" w:cs="Times New Roman"/>
          <w:iCs/>
        </w:rPr>
        <w:t xml:space="preserve"> </w:t>
      </w:r>
      <w:proofErr w:type="spellStart"/>
      <w:r w:rsidR="00734C0F" w:rsidRPr="009C65ED">
        <w:rPr>
          <w:rFonts w:ascii="Times New Roman" w:hAnsi="Times New Roman" w:cs="Times New Roman"/>
          <w:iCs/>
        </w:rPr>
        <w:t>беше</w:t>
      </w:r>
      <w:proofErr w:type="spellEnd"/>
      <w:r w:rsidR="00734C0F" w:rsidRPr="009C65ED">
        <w:rPr>
          <w:rFonts w:ascii="Times New Roman" w:hAnsi="Times New Roman" w:cs="Times New Roman"/>
          <w:iCs/>
        </w:rPr>
        <w:t xml:space="preserve"> </w:t>
      </w:r>
      <w:proofErr w:type="spellStart"/>
      <w:r w:rsidR="00734C0F" w:rsidRPr="009C65ED">
        <w:rPr>
          <w:rFonts w:ascii="Times New Roman" w:hAnsi="Times New Roman" w:cs="Times New Roman"/>
          <w:iCs/>
        </w:rPr>
        <w:t>проведена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чрез</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актуален</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пакет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обработка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данни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математически</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статистически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анализ</w:t>
      </w:r>
      <w:proofErr w:type="spellEnd"/>
      <w:r w:rsidRPr="009C65ED">
        <w:rPr>
          <w:rFonts w:ascii="Times New Roman" w:hAnsi="Times New Roman" w:cs="Times New Roman"/>
          <w:iCs/>
        </w:rPr>
        <w:t xml:space="preserve"> SPSS v 20.0. </w:t>
      </w:r>
      <w:proofErr w:type="spellStart"/>
      <w:r w:rsidRPr="009C65ED">
        <w:rPr>
          <w:rFonts w:ascii="Times New Roman" w:hAnsi="Times New Roman" w:cs="Times New Roman"/>
          <w:iCs/>
        </w:rPr>
        <w:t>Резултати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Установена</w:t>
      </w:r>
      <w:proofErr w:type="spellEnd"/>
      <w:r w:rsidRPr="009C65ED">
        <w:rPr>
          <w:rFonts w:ascii="Times New Roman" w:hAnsi="Times New Roman" w:cs="Times New Roman"/>
          <w:iCs/>
        </w:rPr>
        <w:t xml:space="preserve"> е </w:t>
      </w:r>
      <w:proofErr w:type="spellStart"/>
      <w:r w:rsidRPr="009C65ED">
        <w:rPr>
          <w:rFonts w:ascii="Times New Roman" w:hAnsi="Times New Roman" w:cs="Times New Roman"/>
          <w:iCs/>
        </w:rPr>
        <w:t>значителна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разлика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между</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средните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резултати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лезията</w:t>
      </w:r>
      <w:proofErr w:type="spellEnd"/>
      <w:r w:rsidRPr="009C65ED">
        <w:rPr>
          <w:rFonts w:ascii="Times New Roman" w:hAnsi="Times New Roman" w:cs="Times New Roman"/>
          <w:iCs/>
        </w:rPr>
        <w:t xml:space="preserve"> в </w:t>
      </w:r>
      <w:proofErr w:type="spellStart"/>
      <w:r w:rsidRPr="009C65ED">
        <w:rPr>
          <w:rFonts w:ascii="Times New Roman" w:hAnsi="Times New Roman" w:cs="Times New Roman"/>
          <w:iCs/>
        </w:rPr>
        <w:t>контролните</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експерименталните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групи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след</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лечение</w:t>
      </w:r>
      <w:proofErr w:type="spellEnd"/>
      <w:r w:rsidRPr="009C65ED">
        <w:rPr>
          <w:rFonts w:ascii="Times New Roman" w:hAnsi="Times New Roman" w:cs="Times New Roman"/>
          <w:iCs/>
        </w:rPr>
        <w:t xml:space="preserve"> с</w:t>
      </w:r>
      <w:r w:rsidR="00E83A42" w:rsidRPr="009C65ED">
        <w:rPr>
          <w:rFonts w:ascii="Times New Roman" w:hAnsi="Times New Roman" w:cs="Times New Roman"/>
          <w:iCs/>
          <w:lang w:val="bg-BG"/>
        </w:rPr>
        <w:t>ъс</w:t>
      </w:r>
      <w:r w:rsidRPr="009C65ED">
        <w:rPr>
          <w:rFonts w:ascii="Times New Roman" w:hAnsi="Times New Roman" w:cs="Times New Roman"/>
          <w:iCs/>
        </w:rPr>
        <w:t xml:space="preserve"> CV (t = 4.206, p = 0.001), </w:t>
      </w:r>
      <w:proofErr w:type="spellStart"/>
      <w:r w:rsidRPr="009C65ED">
        <w:rPr>
          <w:rFonts w:ascii="Times New Roman" w:hAnsi="Times New Roman" w:cs="Times New Roman"/>
          <w:iCs/>
        </w:rPr>
        <w:t>докато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децата</w:t>
      </w:r>
      <w:proofErr w:type="spellEnd"/>
      <w:r w:rsidRPr="009C65ED">
        <w:rPr>
          <w:rFonts w:ascii="Times New Roman" w:hAnsi="Times New Roman" w:cs="Times New Roman"/>
          <w:iCs/>
        </w:rPr>
        <w:t xml:space="preserve"> в </w:t>
      </w:r>
      <w:proofErr w:type="spellStart"/>
      <w:r w:rsidRPr="009C65ED">
        <w:rPr>
          <w:rFonts w:ascii="Times New Roman" w:hAnsi="Times New Roman" w:cs="Times New Roman"/>
          <w:iCs/>
        </w:rPr>
        <w:t>експерименталната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група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имат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значително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нам</w:t>
      </w:r>
      <w:r w:rsidR="00E83A42" w:rsidRPr="009C65ED">
        <w:rPr>
          <w:rFonts w:ascii="Times New Roman" w:hAnsi="Times New Roman" w:cs="Times New Roman"/>
          <w:iCs/>
        </w:rPr>
        <w:t>аляване</w:t>
      </w:r>
      <w:proofErr w:type="spellEnd"/>
      <w:r w:rsidR="00E83A42" w:rsidRPr="009C65ED">
        <w:rPr>
          <w:rFonts w:ascii="Times New Roman" w:hAnsi="Times New Roman" w:cs="Times New Roman"/>
          <w:iCs/>
        </w:rPr>
        <w:t xml:space="preserve"> </w:t>
      </w:r>
      <w:proofErr w:type="spellStart"/>
      <w:r w:rsidR="00E83A42" w:rsidRPr="009C65ED">
        <w:rPr>
          <w:rFonts w:ascii="Times New Roman" w:hAnsi="Times New Roman" w:cs="Times New Roman"/>
          <w:iCs/>
        </w:rPr>
        <w:t>на</w:t>
      </w:r>
      <w:proofErr w:type="spellEnd"/>
      <w:r w:rsidR="00E83A42" w:rsidRPr="009C65ED">
        <w:rPr>
          <w:rFonts w:ascii="Times New Roman" w:hAnsi="Times New Roman" w:cs="Times New Roman"/>
          <w:iCs/>
        </w:rPr>
        <w:t xml:space="preserve"> </w:t>
      </w:r>
      <w:proofErr w:type="spellStart"/>
      <w:r w:rsidR="00E83A42" w:rsidRPr="009C65ED">
        <w:rPr>
          <w:rFonts w:ascii="Times New Roman" w:hAnsi="Times New Roman" w:cs="Times New Roman"/>
          <w:iCs/>
        </w:rPr>
        <w:t>лезиите</w:t>
      </w:r>
      <w:proofErr w:type="spellEnd"/>
      <w:r w:rsidR="00E83A42" w:rsidRPr="009C65ED">
        <w:rPr>
          <w:rFonts w:ascii="Times New Roman" w:hAnsi="Times New Roman" w:cs="Times New Roman"/>
          <w:iCs/>
        </w:rPr>
        <w:t xml:space="preserve"> </w:t>
      </w:r>
      <w:proofErr w:type="spellStart"/>
      <w:r w:rsidR="00E83A42" w:rsidRPr="009C65ED">
        <w:rPr>
          <w:rFonts w:ascii="Times New Roman" w:hAnsi="Times New Roman" w:cs="Times New Roman"/>
          <w:iCs/>
        </w:rPr>
        <w:t>на</w:t>
      </w:r>
      <w:proofErr w:type="spellEnd"/>
      <w:r w:rsidR="00E83A42" w:rsidRPr="009C65ED">
        <w:rPr>
          <w:rFonts w:ascii="Times New Roman" w:hAnsi="Times New Roman" w:cs="Times New Roman"/>
          <w:iCs/>
        </w:rPr>
        <w:t xml:space="preserve"> </w:t>
      </w:r>
      <w:proofErr w:type="spellStart"/>
      <w:r w:rsidR="00E83A42" w:rsidRPr="009C65ED">
        <w:rPr>
          <w:rFonts w:ascii="Times New Roman" w:hAnsi="Times New Roman" w:cs="Times New Roman"/>
          <w:iCs/>
        </w:rPr>
        <w:t>временните</w:t>
      </w:r>
      <w:proofErr w:type="spellEnd"/>
      <w:r w:rsidR="00E83A42" w:rsidRPr="009C65ED">
        <w:rPr>
          <w:rFonts w:ascii="Times New Roman" w:hAnsi="Times New Roman" w:cs="Times New Roman"/>
          <w:iCs/>
        </w:rPr>
        <w:t xml:space="preserve"> </w:t>
      </w:r>
      <w:proofErr w:type="spellStart"/>
      <w:r w:rsidR="00E83A42" w:rsidRPr="009C65ED">
        <w:rPr>
          <w:rFonts w:ascii="Times New Roman" w:hAnsi="Times New Roman" w:cs="Times New Roman"/>
          <w:iCs/>
        </w:rPr>
        <w:t>централни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резци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четиригодишните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деца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открихме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значителна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разлика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между</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средните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стойности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лекуваните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деца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преди</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след</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неинвазивното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лечение</w:t>
      </w:r>
      <w:proofErr w:type="spellEnd"/>
      <w:r w:rsidRPr="009C65ED">
        <w:rPr>
          <w:rFonts w:ascii="Times New Roman" w:hAnsi="Times New Roman" w:cs="Times New Roman"/>
          <w:iCs/>
        </w:rPr>
        <w:t xml:space="preserve"> с</w:t>
      </w:r>
      <w:r w:rsidR="00E83A42" w:rsidRPr="009C65ED">
        <w:rPr>
          <w:rFonts w:ascii="Times New Roman" w:hAnsi="Times New Roman" w:cs="Times New Roman"/>
          <w:iCs/>
          <w:lang w:val="bg-BG"/>
        </w:rPr>
        <w:t>ъс</w:t>
      </w:r>
      <w:r w:rsidRPr="009C65ED">
        <w:rPr>
          <w:rFonts w:ascii="Times New Roman" w:hAnsi="Times New Roman" w:cs="Times New Roman"/>
          <w:iCs/>
        </w:rPr>
        <w:t xml:space="preserve"> CV (t = 2.043, p &lt;0.01). </w:t>
      </w:r>
      <w:proofErr w:type="spellStart"/>
      <w:r w:rsidRPr="009C65ED">
        <w:rPr>
          <w:rFonts w:ascii="Times New Roman" w:hAnsi="Times New Roman" w:cs="Times New Roman"/>
          <w:iCs/>
        </w:rPr>
        <w:t>Анали</w:t>
      </w:r>
      <w:r w:rsidR="00E83A42" w:rsidRPr="009C65ED">
        <w:rPr>
          <w:rFonts w:ascii="Times New Roman" w:hAnsi="Times New Roman" w:cs="Times New Roman"/>
          <w:iCs/>
        </w:rPr>
        <w:t>зът</w:t>
      </w:r>
      <w:proofErr w:type="spellEnd"/>
      <w:r w:rsidR="00E83A42" w:rsidRPr="009C65ED">
        <w:rPr>
          <w:rFonts w:ascii="Times New Roman" w:hAnsi="Times New Roman" w:cs="Times New Roman"/>
          <w:iCs/>
        </w:rPr>
        <w:t xml:space="preserve"> </w:t>
      </w:r>
      <w:proofErr w:type="spellStart"/>
      <w:r w:rsidR="00E83A42" w:rsidRPr="009C65ED">
        <w:rPr>
          <w:rFonts w:ascii="Times New Roman" w:hAnsi="Times New Roman" w:cs="Times New Roman"/>
          <w:iCs/>
        </w:rPr>
        <w:t>на</w:t>
      </w:r>
      <w:proofErr w:type="spellEnd"/>
      <w:r w:rsidR="00E83A42" w:rsidRPr="009C65ED">
        <w:rPr>
          <w:rFonts w:ascii="Times New Roman" w:hAnsi="Times New Roman" w:cs="Times New Roman"/>
          <w:iCs/>
        </w:rPr>
        <w:t xml:space="preserve"> </w:t>
      </w:r>
      <w:proofErr w:type="spellStart"/>
      <w:r w:rsidR="00E83A42" w:rsidRPr="009C65ED">
        <w:rPr>
          <w:rFonts w:ascii="Times New Roman" w:hAnsi="Times New Roman" w:cs="Times New Roman"/>
          <w:iCs/>
        </w:rPr>
        <w:t>стойностите</w:t>
      </w:r>
      <w:proofErr w:type="spellEnd"/>
      <w:r w:rsidR="00E83A42" w:rsidRPr="009C65ED">
        <w:rPr>
          <w:rFonts w:ascii="Times New Roman" w:hAnsi="Times New Roman" w:cs="Times New Roman"/>
          <w:iCs/>
        </w:rPr>
        <w:t xml:space="preserve"> </w:t>
      </w:r>
      <w:proofErr w:type="spellStart"/>
      <w:r w:rsidR="00E83A42" w:rsidRPr="009C65ED">
        <w:rPr>
          <w:rFonts w:ascii="Times New Roman" w:hAnsi="Times New Roman" w:cs="Times New Roman"/>
          <w:iCs/>
        </w:rPr>
        <w:t>на</w:t>
      </w:r>
      <w:proofErr w:type="spellEnd"/>
      <w:r w:rsidR="00E83A42" w:rsidRPr="009C65ED">
        <w:rPr>
          <w:rFonts w:ascii="Times New Roman" w:hAnsi="Times New Roman" w:cs="Times New Roman"/>
          <w:iCs/>
        </w:rPr>
        <w:t xml:space="preserve"> </w:t>
      </w:r>
      <w:r w:rsidR="00E83A42" w:rsidRPr="009C65ED">
        <w:rPr>
          <w:rFonts w:ascii="Times New Roman" w:hAnsi="Times New Roman" w:cs="Times New Roman"/>
          <w:iCs/>
          <w:lang w:val="bg-BG"/>
        </w:rPr>
        <w:t xml:space="preserve">кариесните лезии на </w:t>
      </w:r>
      <w:proofErr w:type="spellStart"/>
      <w:r w:rsidR="00E83A42" w:rsidRPr="009C65ED">
        <w:rPr>
          <w:rFonts w:ascii="Times New Roman" w:hAnsi="Times New Roman" w:cs="Times New Roman"/>
          <w:iCs/>
        </w:rPr>
        <w:t>временните</w:t>
      </w:r>
      <w:proofErr w:type="spellEnd"/>
      <w:r w:rsidR="00E83A42" w:rsidRPr="009C65ED">
        <w:rPr>
          <w:rFonts w:ascii="Times New Roman" w:hAnsi="Times New Roman" w:cs="Times New Roman"/>
          <w:iCs/>
        </w:rPr>
        <w:t xml:space="preserve"> </w:t>
      </w:r>
      <w:proofErr w:type="spellStart"/>
      <w:r w:rsidR="00E83A42" w:rsidRPr="009C65ED">
        <w:rPr>
          <w:rFonts w:ascii="Times New Roman" w:hAnsi="Times New Roman" w:cs="Times New Roman"/>
          <w:iCs/>
        </w:rPr>
        <w:t>канини</w:t>
      </w:r>
      <w:proofErr w:type="spellEnd"/>
      <w:r w:rsidR="00E83A42" w:rsidRPr="009C65ED">
        <w:rPr>
          <w:rFonts w:ascii="Times New Roman" w:hAnsi="Times New Roman" w:cs="Times New Roman"/>
          <w:iCs/>
        </w:rPr>
        <w:t xml:space="preserve"> </w:t>
      </w:r>
      <w:proofErr w:type="spellStart"/>
      <w:r w:rsidR="00E83A42" w:rsidRPr="009C65ED">
        <w:rPr>
          <w:rFonts w:ascii="Times New Roman" w:hAnsi="Times New Roman" w:cs="Times New Roman"/>
          <w:iCs/>
        </w:rPr>
        <w:t>при</w:t>
      </w:r>
      <w:proofErr w:type="spellEnd"/>
      <w:r w:rsidR="00E83A42" w:rsidRPr="009C65ED">
        <w:rPr>
          <w:rFonts w:ascii="Times New Roman" w:hAnsi="Times New Roman" w:cs="Times New Roman"/>
          <w:iCs/>
        </w:rPr>
        <w:t xml:space="preserve"> </w:t>
      </w:r>
      <w:proofErr w:type="spellStart"/>
      <w:r w:rsidR="00E83A42" w:rsidRPr="009C65ED">
        <w:rPr>
          <w:rFonts w:ascii="Times New Roman" w:hAnsi="Times New Roman" w:cs="Times New Roman"/>
          <w:iCs/>
        </w:rPr>
        <w:t>четиригодишни</w:t>
      </w:r>
      <w:proofErr w:type="spellEnd"/>
      <w:r w:rsidR="00E83A42" w:rsidRPr="009C65ED">
        <w:rPr>
          <w:rFonts w:ascii="Times New Roman" w:hAnsi="Times New Roman" w:cs="Times New Roman"/>
          <w:iCs/>
        </w:rPr>
        <w:t xml:space="preserve"> </w:t>
      </w:r>
      <w:proofErr w:type="spellStart"/>
      <w:r w:rsidR="00E83A42" w:rsidRPr="009C65ED">
        <w:rPr>
          <w:rFonts w:ascii="Times New Roman" w:hAnsi="Times New Roman" w:cs="Times New Roman"/>
          <w:iCs/>
        </w:rPr>
        <w:t>деца</w:t>
      </w:r>
      <w:proofErr w:type="spellEnd"/>
      <w:r w:rsidR="00E83A42" w:rsidRPr="009C65ED">
        <w:rPr>
          <w:rFonts w:ascii="Times New Roman" w:hAnsi="Times New Roman" w:cs="Times New Roman"/>
          <w:iCs/>
        </w:rPr>
        <w:t xml:space="preserve"> </w:t>
      </w:r>
      <w:proofErr w:type="spellStart"/>
      <w:r w:rsidR="00E83A42" w:rsidRPr="009C65ED">
        <w:rPr>
          <w:rFonts w:ascii="Times New Roman" w:hAnsi="Times New Roman" w:cs="Times New Roman"/>
          <w:iCs/>
        </w:rPr>
        <w:t>показа</w:t>
      </w:r>
      <w:proofErr w:type="spellEnd"/>
      <w:r w:rsidR="00E83A42" w:rsidRPr="009C65ED">
        <w:rPr>
          <w:rFonts w:ascii="Times New Roman" w:hAnsi="Times New Roman" w:cs="Times New Roman"/>
          <w:iCs/>
        </w:rPr>
        <w:t xml:space="preserve"> </w:t>
      </w:r>
      <w:proofErr w:type="spellStart"/>
      <w:r w:rsidRPr="009C65ED">
        <w:rPr>
          <w:rFonts w:ascii="Times New Roman" w:hAnsi="Times New Roman" w:cs="Times New Roman"/>
          <w:iCs/>
        </w:rPr>
        <w:t>значителна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разлика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между</w:t>
      </w:r>
      <w:proofErr w:type="spellEnd"/>
      <w:r w:rsidR="00E83A42" w:rsidRPr="009C65ED">
        <w:rPr>
          <w:rFonts w:ascii="Times New Roman" w:hAnsi="Times New Roman" w:cs="Times New Roman"/>
          <w:iCs/>
        </w:rPr>
        <w:t xml:space="preserve"> </w:t>
      </w:r>
      <w:proofErr w:type="spellStart"/>
      <w:r w:rsidR="00E83A42" w:rsidRPr="009C65ED">
        <w:rPr>
          <w:rFonts w:ascii="Times New Roman" w:hAnsi="Times New Roman" w:cs="Times New Roman"/>
          <w:iCs/>
        </w:rPr>
        <w:t>контролната</w:t>
      </w:r>
      <w:proofErr w:type="spellEnd"/>
      <w:r w:rsidR="00E83A42" w:rsidRPr="009C65ED">
        <w:rPr>
          <w:rFonts w:ascii="Times New Roman" w:hAnsi="Times New Roman" w:cs="Times New Roman"/>
          <w:iCs/>
        </w:rPr>
        <w:t xml:space="preserve"> </w:t>
      </w:r>
      <w:proofErr w:type="spellStart"/>
      <w:r w:rsidR="00E83A42" w:rsidRPr="009C65ED">
        <w:rPr>
          <w:rFonts w:ascii="Times New Roman" w:hAnsi="Times New Roman" w:cs="Times New Roman"/>
          <w:iCs/>
        </w:rPr>
        <w:t>група</w:t>
      </w:r>
      <w:proofErr w:type="spellEnd"/>
      <w:r w:rsidR="00E83A42" w:rsidRPr="009C65ED">
        <w:rPr>
          <w:rFonts w:ascii="Times New Roman" w:hAnsi="Times New Roman" w:cs="Times New Roman"/>
          <w:iCs/>
        </w:rPr>
        <w:t xml:space="preserve"> и </w:t>
      </w:r>
      <w:proofErr w:type="spellStart"/>
      <w:r w:rsidR="00E83A42" w:rsidRPr="009C65ED">
        <w:rPr>
          <w:rFonts w:ascii="Times New Roman" w:hAnsi="Times New Roman" w:cs="Times New Roman"/>
          <w:iCs/>
        </w:rPr>
        <w:t>групата</w:t>
      </w:r>
      <w:proofErr w:type="spellEnd"/>
      <w:r w:rsidR="00E83A42" w:rsidRPr="009C65ED">
        <w:rPr>
          <w:rFonts w:ascii="Times New Roman" w:hAnsi="Times New Roman" w:cs="Times New Roman"/>
          <w:iCs/>
        </w:rPr>
        <w:t xml:space="preserve"> с </w:t>
      </w:r>
      <w:proofErr w:type="spellStart"/>
      <w:r w:rsidRPr="009C65ED">
        <w:rPr>
          <w:rFonts w:ascii="Times New Roman" w:hAnsi="Times New Roman" w:cs="Times New Roman"/>
          <w:iCs/>
        </w:rPr>
        <w:t>предварително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лечение</w:t>
      </w:r>
      <w:proofErr w:type="spellEnd"/>
      <w:r w:rsidRPr="009C65ED">
        <w:rPr>
          <w:rFonts w:ascii="Times New Roman" w:hAnsi="Times New Roman" w:cs="Times New Roman"/>
          <w:iCs/>
        </w:rPr>
        <w:t xml:space="preserve"> (t = 2.357, p = 0.001).</w:t>
      </w:r>
    </w:p>
    <w:p w14:paraId="08617EA8" w14:textId="5185697E" w:rsidR="002E2A23" w:rsidRPr="009C65ED" w:rsidRDefault="002E2A23" w:rsidP="00DC5800">
      <w:pPr>
        <w:autoSpaceDE w:val="0"/>
        <w:autoSpaceDN w:val="0"/>
        <w:adjustRightInd w:val="0"/>
        <w:spacing w:after="0" w:line="240" w:lineRule="auto"/>
        <w:jc w:val="both"/>
        <w:rPr>
          <w:rFonts w:ascii="Times New Roman" w:hAnsi="Times New Roman" w:cs="Times New Roman"/>
          <w:iCs/>
          <w:lang w:val="bg-BG"/>
        </w:rPr>
      </w:pPr>
      <w:proofErr w:type="spellStart"/>
      <w:r w:rsidRPr="009C65ED">
        <w:rPr>
          <w:rFonts w:ascii="Times New Roman" w:hAnsi="Times New Roman" w:cs="Times New Roman"/>
          <w:iCs/>
        </w:rPr>
        <w:t>Заключение</w:t>
      </w:r>
      <w:proofErr w:type="spellEnd"/>
      <w:r w:rsidRPr="009C65ED">
        <w:rPr>
          <w:rFonts w:ascii="Times New Roman" w:hAnsi="Times New Roman" w:cs="Times New Roman"/>
          <w:iCs/>
        </w:rPr>
        <w:t xml:space="preserve">: 1. </w:t>
      </w:r>
      <w:proofErr w:type="spellStart"/>
      <w:r w:rsidRPr="009C65ED">
        <w:rPr>
          <w:rFonts w:ascii="Times New Roman" w:hAnsi="Times New Roman" w:cs="Times New Roman"/>
          <w:iCs/>
        </w:rPr>
        <w:t>След</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първата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седмица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w:t>
      </w:r>
      <w:r w:rsidR="00E83A42" w:rsidRPr="009C65ED">
        <w:rPr>
          <w:rFonts w:ascii="Times New Roman" w:hAnsi="Times New Roman" w:cs="Times New Roman"/>
          <w:iCs/>
        </w:rPr>
        <w:t>езултатите</w:t>
      </w:r>
      <w:proofErr w:type="spellEnd"/>
      <w:r w:rsidR="00E83A42" w:rsidRPr="009C65ED">
        <w:rPr>
          <w:rFonts w:ascii="Times New Roman" w:hAnsi="Times New Roman" w:cs="Times New Roman"/>
          <w:iCs/>
        </w:rPr>
        <w:t xml:space="preserve"> </w:t>
      </w:r>
      <w:proofErr w:type="spellStart"/>
      <w:r w:rsidR="00E83A42" w:rsidRPr="009C65ED">
        <w:rPr>
          <w:rFonts w:ascii="Times New Roman" w:hAnsi="Times New Roman" w:cs="Times New Roman"/>
          <w:iCs/>
        </w:rPr>
        <w:t>от</w:t>
      </w:r>
      <w:proofErr w:type="spellEnd"/>
      <w:r w:rsidR="00E83A42" w:rsidRPr="009C65ED">
        <w:rPr>
          <w:rFonts w:ascii="Times New Roman" w:hAnsi="Times New Roman" w:cs="Times New Roman"/>
          <w:iCs/>
        </w:rPr>
        <w:t xml:space="preserve"> </w:t>
      </w:r>
      <w:proofErr w:type="spellStart"/>
      <w:r w:rsidR="00E83A42" w:rsidRPr="009C65ED">
        <w:rPr>
          <w:rFonts w:ascii="Times New Roman" w:hAnsi="Times New Roman" w:cs="Times New Roman"/>
          <w:iCs/>
        </w:rPr>
        <w:t>DIAGNOdent</w:t>
      </w:r>
      <w:proofErr w:type="spellEnd"/>
      <w:r w:rsidR="00E83A42" w:rsidRPr="009C65ED">
        <w:rPr>
          <w:rFonts w:ascii="Times New Roman" w:hAnsi="Times New Roman" w:cs="Times New Roman"/>
          <w:iCs/>
        </w:rPr>
        <w:t xml:space="preserve"> pen</w:t>
      </w:r>
      <w:r w:rsidRPr="009C65ED">
        <w:rPr>
          <w:rFonts w:ascii="Times New Roman" w:hAnsi="Times New Roman" w:cs="Times New Roman"/>
          <w:iCs/>
        </w:rPr>
        <w:t xml:space="preserve"> </w:t>
      </w:r>
      <w:proofErr w:type="spellStart"/>
      <w:r w:rsidRPr="009C65ED">
        <w:rPr>
          <w:rFonts w:ascii="Times New Roman" w:hAnsi="Times New Roman" w:cs="Times New Roman"/>
          <w:iCs/>
        </w:rPr>
        <w:t>се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подо</w:t>
      </w:r>
      <w:r w:rsidR="00E83A42" w:rsidRPr="009C65ED">
        <w:rPr>
          <w:rFonts w:ascii="Times New Roman" w:hAnsi="Times New Roman" w:cs="Times New Roman"/>
          <w:iCs/>
        </w:rPr>
        <w:t>бряват</w:t>
      </w:r>
      <w:proofErr w:type="spellEnd"/>
      <w:r w:rsidR="00E83A42" w:rsidRPr="009C65ED">
        <w:rPr>
          <w:rFonts w:ascii="Times New Roman" w:hAnsi="Times New Roman" w:cs="Times New Roman"/>
          <w:iCs/>
        </w:rPr>
        <w:t xml:space="preserve"> </w:t>
      </w:r>
      <w:proofErr w:type="spellStart"/>
      <w:r w:rsidR="00E83A42" w:rsidRPr="009C65ED">
        <w:rPr>
          <w:rFonts w:ascii="Times New Roman" w:hAnsi="Times New Roman" w:cs="Times New Roman"/>
          <w:iCs/>
        </w:rPr>
        <w:t>от</w:t>
      </w:r>
      <w:proofErr w:type="spellEnd"/>
      <w:r w:rsidR="00E83A42" w:rsidRPr="009C65ED">
        <w:rPr>
          <w:rFonts w:ascii="Times New Roman" w:hAnsi="Times New Roman" w:cs="Times New Roman"/>
          <w:iCs/>
        </w:rPr>
        <w:t xml:space="preserve"> </w:t>
      </w:r>
      <w:proofErr w:type="spellStart"/>
      <w:r w:rsidR="00E83A42" w:rsidRPr="009C65ED">
        <w:rPr>
          <w:rFonts w:ascii="Times New Roman" w:hAnsi="Times New Roman" w:cs="Times New Roman"/>
          <w:iCs/>
        </w:rPr>
        <w:t>по-малко</w:t>
      </w:r>
      <w:proofErr w:type="spellEnd"/>
      <w:r w:rsidR="00E83A42" w:rsidRPr="009C65ED">
        <w:rPr>
          <w:rFonts w:ascii="Times New Roman" w:hAnsi="Times New Roman" w:cs="Times New Roman"/>
          <w:iCs/>
        </w:rPr>
        <w:t xml:space="preserve"> </w:t>
      </w:r>
      <w:proofErr w:type="spellStart"/>
      <w:r w:rsidR="00E83A42" w:rsidRPr="009C65ED">
        <w:rPr>
          <w:rFonts w:ascii="Times New Roman" w:hAnsi="Times New Roman" w:cs="Times New Roman"/>
          <w:iCs/>
        </w:rPr>
        <w:t>от</w:t>
      </w:r>
      <w:proofErr w:type="spellEnd"/>
      <w:r w:rsidR="00E83A42" w:rsidRPr="009C65ED">
        <w:rPr>
          <w:rFonts w:ascii="Times New Roman" w:hAnsi="Times New Roman" w:cs="Times New Roman"/>
          <w:iCs/>
        </w:rPr>
        <w:t xml:space="preserve"> </w:t>
      </w:r>
      <w:proofErr w:type="spellStart"/>
      <w:r w:rsidR="00E83A42" w:rsidRPr="009C65ED">
        <w:rPr>
          <w:rFonts w:ascii="Times New Roman" w:hAnsi="Times New Roman" w:cs="Times New Roman"/>
          <w:iCs/>
        </w:rPr>
        <w:t>три</w:t>
      </w:r>
      <w:proofErr w:type="spellEnd"/>
      <w:r w:rsidR="00E83A42" w:rsidRPr="009C65ED">
        <w:rPr>
          <w:rFonts w:ascii="Times New Roman" w:hAnsi="Times New Roman" w:cs="Times New Roman"/>
          <w:iCs/>
        </w:rPr>
        <w:t xml:space="preserve"> </w:t>
      </w:r>
      <w:proofErr w:type="spellStart"/>
      <w:r w:rsidR="00E83A42" w:rsidRPr="009C65ED">
        <w:rPr>
          <w:rFonts w:ascii="Times New Roman" w:hAnsi="Times New Roman" w:cs="Times New Roman"/>
          <w:iCs/>
        </w:rPr>
        <w:t>ст</w:t>
      </w:r>
      <w:proofErr w:type="spellEnd"/>
      <w:r w:rsidR="00E83A42" w:rsidRPr="009C65ED">
        <w:rPr>
          <w:rFonts w:ascii="Times New Roman" w:hAnsi="Times New Roman" w:cs="Times New Roman"/>
          <w:iCs/>
          <w:lang w:val="bg-BG"/>
        </w:rPr>
        <w:t>епени</w:t>
      </w:r>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d1b и d2 </w:t>
      </w:r>
      <w:proofErr w:type="spellStart"/>
      <w:r w:rsidRPr="009C65ED">
        <w:rPr>
          <w:rFonts w:ascii="Times New Roman" w:hAnsi="Times New Roman" w:cs="Times New Roman"/>
          <w:iCs/>
        </w:rPr>
        <w:t>лезии</w:t>
      </w:r>
      <w:proofErr w:type="spellEnd"/>
      <w:r w:rsidR="00E83A42" w:rsidRPr="009C65ED">
        <w:rPr>
          <w:rFonts w:ascii="Times New Roman" w:hAnsi="Times New Roman" w:cs="Times New Roman"/>
          <w:iCs/>
          <w:lang w:val="bg-BG"/>
        </w:rPr>
        <w:t>те</w:t>
      </w:r>
      <w:r w:rsidR="00E83A42" w:rsidRPr="009C65ED">
        <w:rPr>
          <w:rFonts w:ascii="Times New Roman" w:hAnsi="Times New Roman" w:cs="Times New Roman"/>
          <w:iCs/>
        </w:rPr>
        <w:t xml:space="preserve"> и </w:t>
      </w:r>
      <w:proofErr w:type="spellStart"/>
      <w:r w:rsidR="00E83A42" w:rsidRPr="009C65ED">
        <w:rPr>
          <w:rFonts w:ascii="Times New Roman" w:hAnsi="Times New Roman" w:cs="Times New Roman"/>
          <w:iCs/>
        </w:rPr>
        <w:t>се</w:t>
      </w:r>
      <w:proofErr w:type="spellEnd"/>
      <w:r w:rsidR="00E83A42" w:rsidRPr="009C65ED">
        <w:rPr>
          <w:rFonts w:ascii="Times New Roman" w:hAnsi="Times New Roman" w:cs="Times New Roman"/>
          <w:iCs/>
        </w:rPr>
        <w:t xml:space="preserve"> </w:t>
      </w:r>
      <w:proofErr w:type="spellStart"/>
      <w:r w:rsidR="00E83A42" w:rsidRPr="009C65ED">
        <w:rPr>
          <w:rFonts w:ascii="Times New Roman" w:hAnsi="Times New Roman" w:cs="Times New Roman"/>
          <w:iCs/>
        </w:rPr>
        <w:t>подобряват</w:t>
      </w:r>
      <w:proofErr w:type="spellEnd"/>
      <w:r w:rsidR="00E83A42" w:rsidRPr="009C65ED">
        <w:rPr>
          <w:rFonts w:ascii="Times New Roman" w:hAnsi="Times New Roman" w:cs="Times New Roman"/>
          <w:iCs/>
        </w:rPr>
        <w:t xml:space="preserve"> с </w:t>
      </w:r>
      <w:proofErr w:type="spellStart"/>
      <w:r w:rsidR="00E83A42" w:rsidRPr="009C65ED">
        <w:rPr>
          <w:rFonts w:ascii="Times New Roman" w:hAnsi="Times New Roman" w:cs="Times New Roman"/>
          <w:iCs/>
        </w:rPr>
        <w:t>две</w:t>
      </w:r>
      <w:proofErr w:type="spellEnd"/>
      <w:r w:rsidR="00E83A42" w:rsidRPr="009C65ED">
        <w:rPr>
          <w:rFonts w:ascii="Times New Roman" w:hAnsi="Times New Roman" w:cs="Times New Roman"/>
          <w:iCs/>
        </w:rPr>
        <w:t xml:space="preserve"> </w:t>
      </w:r>
      <w:proofErr w:type="spellStart"/>
      <w:r w:rsidR="00E83A42" w:rsidRPr="009C65ED">
        <w:rPr>
          <w:rFonts w:ascii="Times New Roman" w:hAnsi="Times New Roman" w:cs="Times New Roman"/>
          <w:iCs/>
        </w:rPr>
        <w:t>степени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d1a </w:t>
      </w:r>
      <w:proofErr w:type="spellStart"/>
      <w:r w:rsidRPr="009C65ED">
        <w:rPr>
          <w:rFonts w:ascii="Times New Roman" w:hAnsi="Times New Roman" w:cs="Times New Roman"/>
          <w:iCs/>
        </w:rPr>
        <w:t>лезии</w:t>
      </w:r>
      <w:proofErr w:type="spellEnd"/>
      <w:r w:rsidR="00E83A42" w:rsidRPr="009C65ED">
        <w:rPr>
          <w:rFonts w:ascii="Times New Roman" w:hAnsi="Times New Roman" w:cs="Times New Roman"/>
          <w:iCs/>
          <w:lang w:val="bg-BG"/>
        </w:rPr>
        <w:t>те</w:t>
      </w:r>
      <w:r w:rsidRPr="009C65ED">
        <w:rPr>
          <w:rFonts w:ascii="Times New Roman" w:hAnsi="Times New Roman" w:cs="Times New Roman"/>
          <w:iCs/>
        </w:rPr>
        <w:t xml:space="preserve">. 2. </w:t>
      </w:r>
      <w:proofErr w:type="spellStart"/>
      <w:r w:rsidRPr="009C65ED">
        <w:rPr>
          <w:rFonts w:ascii="Times New Roman" w:hAnsi="Times New Roman" w:cs="Times New Roman"/>
          <w:iCs/>
        </w:rPr>
        <w:t>Повишената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терапевтична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ефективност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денталните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средства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неинвазивно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лечение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се</w:t>
      </w:r>
      <w:proofErr w:type="spellEnd"/>
      <w:r w:rsidRPr="009C65ED">
        <w:rPr>
          <w:rFonts w:ascii="Times New Roman" w:hAnsi="Times New Roman" w:cs="Times New Roman"/>
          <w:iCs/>
        </w:rPr>
        <w:t xml:space="preserve"> </w:t>
      </w:r>
      <w:proofErr w:type="spellStart"/>
      <w:r w:rsidR="00E83A42" w:rsidRPr="009C65ED">
        <w:rPr>
          <w:rFonts w:ascii="Times New Roman" w:hAnsi="Times New Roman" w:cs="Times New Roman"/>
          <w:iCs/>
        </w:rPr>
        <w:t>постига</w:t>
      </w:r>
      <w:proofErr w:type="spellEnd"/>
      <w:r w:rsidR="00E83A42" w:rsidRPr="009C65ED">
        <w:rPr>
          <w:rFonts w:ascii="Times New Roman" w:hAnsi="Times New Roman" w:cs="Times New Roman"/>
          <w:iCs/>
        </w:rPr>
        <w:t xml:space="preserve"> </w:t>
      </w:r>
      <w:proofErr w:type="spellStart"/>
      <w:r w:rsidR="00E83A42" w:rsidRPr="009C65ED">
        <w:rPr>
          <w:rFonts w:ascii="Times New Roman" w:hAnsi="Times New Roman" w:cs="Times New Roman"/>
          <w:iCs/>
        </w:rPr>
        <w:t>чрез</w:t>
      </w:r>
      <w:proofErr w:type="spellEnd"/>
      <w:r w:rsidR="00E83A42" w:rsidRPr="009C65ED">
        <w:rPr>
          <w:rFonts w:ascii="Times New Roman" w:hAnsi="Times New Roman" w:cs="Times New Roman"/>
          <w:iCs/>
        </w:rPr>
        <w:t xml:space="preserve"> </w:t>
      </w:r>
      <w:proofErr w:type="spellStart"/>
      <w:r w:rsidR="00E83A42" w:rsidRPr="009C65ED">
        <w:rPr>
          <w:rFonts w:ascii="Times New Roman" w:hAnsi="Times New Roman" w:cs="Times New Roman"/>
          <w:iCs/>
        </w:rPr>
        <w:t>повишаване</w:t>
      </w:r>
      <w:proofErr w:type="spellEnd"/>
      <w:r w:rsidR="00E83A42" w:rsidRPr="009C65ED">
        <w:rPr>
          <w:rFonts w:ascii="Times New Roman" w:hAnsi="Times New Roman" w:cs="Times New Roman"/>
          <w:iCs/>
        </w:rPr>
        <w:t xml:space="preserve"> </w:t>
      </w:r>
      <w:proofErr w:type="spellStart"/>
      <w:r w:rsidR="00E83A42"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флуориди</w:t>
      </w:r>
      <w:proofErr w:type="spellEnd"/>
      <w:r w:rsidR="00E83A42" w:rsidRPr="009C65ED">
        <w:rPr>
          <w:rFonts w:ascii="Times New Roman" w:hAnsi="Times New Roman" w:cs="Times New Roman"/>
          <w:iCs/>
          <w:lang w:val="bg-BG"/>
        </w:rPr>
        <w:t xml:space="preserve">те в тях. </w:t>
      </w:r>
    </w:p>
    <w:p w14:paraId="7B4592F3" w14:textId="77777777" w:rsidR="00C505AD" w:rsidRPr="009C65ED" w:rsidRDefault="00C505AD" w:rsidP="00DC5800">
      <w:pPr>
        <w:autoSpaceDE w:val="0"/>
        <w:autoSpaceDN w:val="0"/>
        <w:adjustRightInd w:val="0"/>
        <w:spacing w:after="0" w:line="240" w:lineRule="auto"/>
        <w:jc w:val="both"/>
        <w:rPr>
          <w:rFonts w:ascii="Times New Roman" w:hAnsi="Times New Roman" w:cs="Times New Roman"/>
          <w:iCs/>
          <w:lang w:val="bg-BG"/>
        </w:rPr>
      </w:pPr>
    </w:p>
    <w:p w14:paraId="204B6D42" w14:textId="4A24EC47" w:rsidR="009C3CBE" w:rsidRPr="00DC5800" w:rsidRDefault="006E6B1A" w:rsidP="00DC5800">
      <w:pPr>
        <w:pStyle w:val="ListParagraph"/>
        <w:numPr>
          <w:ilvl w:val="0"/>
          <w:numId w:val="7"/>
        </w:numPr>
        <w:spacing w:after="0" w:line="240" w:lineRule="auto"/>
        <w:jc w:val="both"/>
        <w:rPr>
          <w:rFonts w:ascii="Times New Roman" w:hAnsi="Times New Roman" w:cs="Times New Roman"/>
          <w:b/>
        </w:rPr>
      </w:pPr>
      <w:r w:rsidRPr="009C65ED">
        <w:rPr>
          <w:rFonts w:ascii="Times New Roman" w:hAnsi="Times New Roman" w:cs="Times New Roman"/>
          <w:b/>
        </w:rPr>
        <w:t xml:space="preserve">Damyanova Dobrinka, </w:t>
      </w:r>
      <w:r w:rsidRPr="009C65ED">
        <w:rPr>
          <w:rStyle w:val="shorttext"/>
          <w:rFonts w:ascii="Times New Roman" w:hAnsi="Times New Roman" w:cs="Times New Roman"/>
          <w:b/>
        </w:rPr>
        <w:t>Ivanova K</w:t>
      </w:r>
      <w:r w:rsidRPr="009C65ED">
        <w:rPr>
          <w:rFonts w:ascii="Times New Roman" w:hAnsi="Times New Roman" w:cs="Times New Roman"/>
          <w:b/>
        </w:rPr>
        <w:t>. Clinical Characteristics of Caries Lesions d1 and d2 After Non-invasive Treatment with Varnish. Quest Journals Journal of Medical and Dental Science Research</w:t>
      </w:r>
      <w:r w:rsidRPr="009C65ED">
        <w:rPr>
          <w:rFonts w:ascii="Times New Roman" w:hAnsi="Times New Roman" w:cs="Times New Roman"/>
          <w:b/>
          <w:bCs/>
        </w:rPr>
        <w:t xml:space="preserve">. </w:t>
      </w:r>
      <w:r w:rsidR="009A2084" w:rsidRPr="009C65ED">
        <w:rPr>
          <w:rFonts w:ascii="Times New Roman" w:hAnsi="Times New Roman" w:cs="Times New Roman"/>
          <w:b/>
          <w:bCs/>
        </w:rPr>
        <w:t xml:space="preserve">ISSN 2394-0751. </w:t>
      </w:r>
      <w:r w:rsidRPr="009C65ED">
        <w:rPr>
          <w:rFonts w:ascii="Times New Roman" w:hAnsi="Times New Roman" w:cs="Times New Roman"/>
          <w:b/>
          <w:bCs/>
        </w:rPr>
        <w:t>2017 August; 4(7): 01-04.</w:t>
      </w:r>
      <w:r w:rsidR="0035595F" w:rsidRPr="009C65ED">
        <w:rPr>
          <w:rFonts w:ascii="Times New Roman" w:hAnsi="Times New Roman" w:cs="Times New Roman"/>
          <w:b/>
          <w:bCs/>
        </w:rPr>
        <w:t xml:space="preserve"> </w:t>
      </w:r>
    </w:p>
    <w:p w14:paraId="08AB4549" w14:textId="2AAD01E6" w:rsidR="009C3CBE" w:rsidRPr="009C65ED" w:rsidRDefault="009C3CBE" w:rsidP="00DC5800">
      <w:pPr>
        <w:spacing w:after="0" w:line="240" w:lineRule="auto"/>
        <w:jc w:val="both"/>
        <w:rPr>
          <w:rFonts w:ascii="Times New Roman" w:hAnsi="Times New Roman" w:cs="Times New Roman"/>
          <w:lang w:val="bg-BG"/>
        </w:rPr>
      </w:pPr>
      <w:r w:rsidRPr="009C65ED">
        <w:rPr>
          <w:rFonts w:ascii="Times New Roman" w:hAnsi="Times New Roman" w:cs="Times New Roman"/>
          <w:lang w:val="bg-BG"/>
        </w:rPr>
        <w:t>Въведение: Подходящи за неопе</w:t>
      </w:r>
      <w:r w:rsidR="00793EE7" w:rsidRPr="009C65ED">
        <w:rPr>
          <w:rFonts w:ascii="Times New Roman" w:hAnsi="Times New Roman" w:cs="Times New Roman"/>
          <w:lang w:val="bg-BG"/>
        </w:rPr>
        <w:t>ративно / неинвазивно лечение е</w:t>
      </w:r>
      <w:r w:rsidRPr="009C65ED">
        <w:rPr>
          <w:rFonts w:ascii="Times New Roman" w:hAnsi="Times New Roman" w:cs="Times New Roman"/>
          <w:lang w:val="bg-BG"/>
        </w:rPr>
        <w:t xml:space="preserve"> по-голямата част от кариесната патолог</w:t>
      </w:r>
      <w:r w:rsidR="00793EE7" w:rsidRPr="009C65ED">
        <w:rPr>
          <w:rFonts w:ascii="Times New Roman" w:hAnsi="Times New Roman" w:cs="Times New Roman"/>
          <w:lang w:val="bg-BG"/>
        </w:rPr>
        <w:t>ия в детска възраст - обратимите</w:t>
      </w:r>
      <w:r w:rsidRPr="009C65ED">
        <w:rPr>
          <w:rFonts w:ascii="Times New Roman" w:hAnsi="Times New Roman" w:cs="Times New Roman"/>
          <w:lang w:val="bg-BG"/>
        </w:rPr>
        <w:t xml:space="preserve"> кариесни лезии, докладвани с нови</w:t>
      </w:r>
      <w:r w:rsidR="00793EE7" w:rsidRPr="009C65ED">
        <w:rPr>
          <w:rFonts w:ascii="Times New Roman" w:hAnsi="Times New Roman" w:cs="Times New Roman"/>
          <w:lang w:val="bg-BG"/>
        </w:rPr>
        <w:t>те</w:t>
      </w:r>
      <w:r w:rsidRPr="009C65ED">
        <w:rPr>
          <w:rFonts w:ascii="Times New Roman" w:hAnsi="Times New Roman" w:cs="Times New Roman"/>
          <w:lang w:val="bg-BG"/>
        </w:rPr>
        <w:t xml:space="preserve"> индексни системи / диагностичен праг, индекси на активност и индекси за обратимост на кариесната лези</w:t>
      </w:r>
      <w:r w:rsidR="00793EE7" w:rsidRPr="009C65ED">
        <w:rPr>
          <w:rFonts w:ascii="Times New Roman" w:hAnsi="Times New Roman" w:cs="Times New Roman"/>
          <w:lang w:val="bg-BG"/>
        </w:rPr>
        <w:t>я / в най-ранния възможен етап о</w:t>
      </w:r>
      <w:r w:rsidRPr="009C65ED">
        <w:rPr>
          <w:rFonts w:ascii="Times New Roman" w:hAnsi="Times New Roman" w:cs="Times New Roman"/>
          <w:lang w:val="bg-BG"/>
        </w:rPr>
        <w:t xml:space="preserve">т появата им, включително </w:t>
      </w:r>
      <w:r w:rsidR="00793EE7" w:rsidRPr="009C65ED">
        <w:rPr>
          <w:rFonts w:ascii="Times New Roman" w:hAnsi="Times New Roman" w:cs="Times New Roman"/>
          <w:lang w:val="bg-BG"/>
        </w:rPr>
        <w:t xml:space="preserve">за </w:t>
      </w:r>
      <w:r w:rsidRPr="009C65ED">
        <w:rPr>
          <w:rFonts w:ascii="Times New Roman" w:hAnsi="Times New Roman" w:cs="Times New Roman"/>
          <w:lang w:val="bg-BG"/>
        </w:rPr>
        <w:t>временното съзъбие. Цел: Оценка на ефективността на реминерализация на Clinpro White Varnish, прилаган върху обратими, активни кариесни лезии и повърхности, чрез диагностика на базата на лазерна флуоресценция. Материал и методи: Обект на мониторинга са 200 деца от Варна, на възраст от 3 до 6 години, разделени по равно във възрастови стандартизирани групи с равен брой момчета и момичета. Критерии за включване на деца: клинично здрави, без общи и системни заболявания без заболявания на венците и лигавиците; придружени от техните родители, редовно посещават нашата амбулаторна зала. Пациентите бяха раз</w:t>
      </w:r>
      <w:r w:rsidR="00793EE7" w:rsidRPr="009C65ED">
        <w:rPr>
          <w:rFonts w:ascii="Times New Roman" w:hAnsi="Times New Roman" w:cs="Times New Roman"/>
          <w:lang w:val="bg-BG"/>
        </w:rPr>
        <w:t xml:space="preserve">делени в две групи от 100 деца. </w:t>
      </w:r>
      <w:r w:rsidRPr="009C65ED">
        <w:rPr>
          <w:rFonts w:ascii="Times New Roman" w:hAnsi="Times New Roman" w:cs="Times New Roman"/>
          <w:lang w:val="bg-BG"/>
        </w:rPr>
        <w:t>Методика: Апликациите с лак са в началото</w:t>
      </w:r>
      <w:r w:rsidR="00793EE7" w:rsidRPr="009C65ED">
        <w:rPr>
          <w:rFonts w:ascii="Times New Roman" w:hAnsi="Times New Roman" w:cs="Times New Roman"/>
          <w:lang w:val="bg-BG"/>
        </w:rPr>
        <w:t xml:space="preserve"> на лечението, а реапликациите</w:t>
      </w:r>
      <w:r w:rsidRPr="009C65ED">
        <w:rPr>
          <w:rFonts w:ascii="Times New Roman" w:hAnsi="Times New Roman" w:cs="Times New Roman"/>
          <w:lang w:val="bg-BG"/>
        </w:rPr>
        <w:t xml:space="preserve"> на всеки 3 месеца - за период от една година. Децата са избрани на случаен принцип, за да посетят Клиничните зали на </w:t>
      </w:r>
      <w:r w:rsidRPr="009C65ED">
        <w:rPr>
          <w:rFonts w:ascii="Times New Roman" w:hAnsi="Times New Roman" w:cs="Times New Roman"/>
          <w:lang w:val="bg-BG"/>
        </w:rPr>
        <w:lastRenderedPageBreak/>
        <w:t>Стоматологичния факултет във Варна за профилактика и лечение. Резулт</w:t>
      </w:r>
      <w:r w:rsidR="00220430" w:rsidRPr="009C65ED">
        <w:rPr>
          <w:rFonts w:ascii="Times New Roman" w:hAnsi="Times New Roman" w:cs="Times New Roman"/>
          <w:lang w:val="bg-BG"/>
        </w:rPr>
        <w:t>ати: Сравнявайки групите деца със</w:t>
      </w:r>
      <w:r w:rsidRPr="009C65ED">
        <w:rPr>
          <w:rFonts w:ascii="Times New Roman" w:hAnsi="Times New Roman" w:cs="Times New Roman"/>
          <w:lang w:val="bg-BG"/>
        </w:rPr>
        <w:t xml:space="preserve"> здрави повърхности на емайла </w:t>
      </w:r>
      <w:r w:rsidR="00220430" w:rsidRPr="009C65ED">
        <w:rPr>
          <w:rFonts w:ascii="Times New Roman" w:hAnsi="Times New Roman" w:cs="Times New Roman"/>
          <w:lang w:val="bg-BG"/>
        </w:rPr>
        <w:t xml:space="preserve">към </w:t>
      </w:r>
      <w:r w:rsidRPr="009C65ED">
        <w:rPr>
          <w:rFonts w:ascii="Times New Roman" w:hAnsi="Times New Roman" w:cs="Times New Roman"/>
          <w:lang w:val="bg-BG"/>
        </w:rPr>
        <w:t>/ d1 кариесни лезии t = 2869, p &lt;</w:t>
      </w:r>
      <w:r w:rsidR="00220430" w:rsidRPr="009C65ED">
        <w:rPr>
          <w:rFonts w:ascii="Times New Roman" w:hAnsi="Times New Roman" w:cs="Times New Roman"/>
          <w:lang w:val="bg-BG"/>
        </w:rPr>
        <w:t xml:space="preserve"> </w:t>
      </w:r>
      <w:r w:rsidRPr="009C65ED">
        <w:rPr>
          <w:rFonts w:ascii="Times New Roman" w:hAnsi="Times New Roman" w:cs="Times New Roman"/>
          <w:lang w:val="bg-BG"/>
        </w:rPr>
        <w:t xml:space="preserve">0,05, открихме статистически значима разлика. При сравняване на групите деца на здрави повърхности на емайла </w:t>
      </w:r>
      <w:r w:rsidR="00220430" w:rsidRPr="009C65ED">
        <w:rPr>
          <w:rFonts w:ascii="Times New Roman" w:hAnsi="Times New Roman" w:cs="Times New Roman"/>
          <w:lang w:val="bg-BG"/>
        </w:rPr>
        <w:t xml:space="preserve"> към </w:t>
      </w:r>
      <w:r w:rsidRPr="009C65ED">
        <w:rPr>
          <w:rFonts w:ascii="Times New Roman" w:hAnsi="Times New Roman" w:cs="Times New Roman"/>
          <w:lang w:val="bg-BG"/>
        </w:rPr>
        <w:t>/ d2 кариесни лезии t = 9 494, p &lt;</w:t>
      </w:r>
      <w:r w:rsidR="00220430" w:rsidRPr="009C65ED">
        <w:rPr>
          <w:rFonts w:ascii="Times New Roman" w:hAnsi="Times New Roman" w:cs="Times New Roman"/>
          <w:lang w:val="bg-BG"/>
        </w:rPr>
        <w:t xml:space="preserve"> </w:t>
      </w:r>
      <w:r w:rsidRPr="009C65ED">
        <w:rPr>
          <w:rFonts w:ascii="Times New Roman" w:hAnsi="Times New Roman" w:cs="Times New Roman"/>
          <w:lang w:val="bg-BG"/>
        </w:rPr>
        <w:t>0,05 открихме статистически значима разлика. При сравняване на групите деца с кариесни лезии d1 / d2 (t = 2.456, p&gt; 0.05) не открихме статистически значима разлика. Заключение: След първа</w:t>
      </w:r>
      <w:r w:rsidR="00220430" w:rsidRPr="009C65ED">
        <w:rPr>
          <w:rFonts w:ascii="Times New Roman" w:hAnsi="Times New Roman" w:cs="Times New Roman"/>
          <w:lang w:val="bg-BG"/>
        </w:rPr>
        <w:t xml:space="preserve">та седмица, </w:t>
      </w:r>
      <w:r w:rsidR="00ED31CC" w:rsidRPr="009C65ED">
        <w:rPr>
          <w:rFonts w:ascii="Times New Roman" w:hAnsi="Times New Roman" w:cs="Times New Roman"/>
          <w:lang w:val="bg-BG"/>
        </w:rPr>
        <w:t>стой</w:t>
      </w:r>
      <w:r w:rsidR="00220430" w:rsidRPr="009C65ED">
        <w:rPr>
          <w:rFonts w:ascii="Times New Roman" w:hAnsi="Times New Roman" w:cs="Times New Roman"/>
          <w:lang w:val="bg-BG"/>
        </w:rPr>
        <w:t xml:space="preserve">ностите на DIAGNOdent </w:t>
      </w:r>
      <w:r w:rsidR="00220430" w:rsidRPr="009C65ED">
        <w:rPr>
          <w:rFonts w:ascii="Times New Roman" w:hAnsi="Times New Roman" w:cs="Times New Roman"/>
        </w:rPr>
        <w:t>pen</w:t>
      </w:r>
      <w:r w:rsidRPr="009C65ED">
        <w:rPr>
          <w:rFonts w:ascii="Times New Roman" w:hAnsi="Times New Roman" w:cs="Times New Roman"/>
          <w:lang w:val="bg-BG"/>
        </w:rPr>
        <w:t xml:space="preserve"> намалява</w:t>
      </w:r>
      <w:r w:rsidR="00220430" w:rsidRPr="009C65ED">
        <w:rPr>
          <w:rFonts w:ascii="Times New Roman" w:hAnsi="Times New Roman" w:cs="Times New Roman"/>
          <w:lang w:val="bg-BG"/>
        </w:rPr>
        <w:t>т</w:t>
      </w:r>
      <w:r w:rsidRPr="009C65ED">
        <w:rPr>
          <w:rFonts w:ascii="Times New Roman" w:hAnsi="Times New Roman" w:cs="Times New Roman"/>
          <w:lang w:val="bg-BG"/>
        </w:rPr>
        <w:t xml:space="preserve"> от изходната сто</w:t>
      </w:r>
      <w:r w:rsidR="00220430" w:rsidRPr="009C65ED">
        <w:rPr>
          <w:rFonts w:ascii="Times New Roman" w:hAnsi="Times New Roman" w:cs="Times New Roman"/>
          <w:lang w:val="bg-BG"/>
        </w:rPr>
        <w:t>йност до по-малко от три степени</w:t>
      </w:r>
      <w:r w:rsidRPr="009C65ED">
        <w:rPr>
          <w:rFonts w:ascii="Times New Roman" w:hAnsi="Times New Roman" w:cs="Times New Roman"/>
          <w:lang w:val="bg-BG"/>
        </w:rPr>
        <w:t xml:space="preserve"> за d1b и d2 и намалява</w:t>
      </w:r>
      <w:r w:rsidR="00220430" w:rsidRPr="009C65ED">
        <w:rPr>
          <w:rFonts w:ascii="Times New Roman" w:hAnsi="Times New Roman" w:cs="Times New Roman"/>
          <w:lang w:val="bg-BG"/>
        </w:rPr>
        <w:t>т с две степени</w:t>
      </w:r>
      <w:r w:rsidRPr="009C65ED">
        <w:rPr>
          <w:rFonts w:ascii="Times New Roman" w:hAnsi="Times New Roman" w:cs="Times New Roman"/>
          <w:lang w:val="bg-BG"/>
        </w:rPr>
        <w:t xml:space="preserve"> за d1a лезии</w:t>
      </w:r>
      <w:r w:rsidR="00220430" w:rsidRPr="009C65ED">
        <w:rPr>
          <w:rFonts w:ascii="Times New Roman" w:hAnsi="Times New Roman" w:cs="Times New Roman"/>
          <w:lang w:val="bg-BG"/>
        </w:rPr>
        <w:t xml:space="preserve">те. </w:t>
      </w:r>
    </w:p>
    <w:p w14:paraId="1D21A672" w14:textId="77777777" w:rsidR="00AC53C9" w:rsidRPr="009C65ED" w:rsidRDefault="00AC53C9" w:rsidP="00DC5800">
      <w:pPr>
        <w:spacing w:after="0" w:line="240" w:lineRule="auto"/>
        <w:jc w:val="both"/>
        <w:rPr>
          <w:rFonts w:ascii="Times New Roman" w:hAnsi="Times New Roman" w:cs="Times New Roman"/>
          <w:lang w:val="bg-BG"/>
        </w:rPr>
      </w:pPr>
    </w:p>
    <w:p w14:paraId="10B74FD7" w14:textId="167738CC" w:rsidR="0066512A" w:rsidRPr="00DC5800" w:rsidRDefault="006E6B1A" w:rsidP="00DC5800">
      <w:pPr>
        <w:pStyle w:val="ListParagraph"/>
        <w:numPr>
          <w:ilvl w:val="0"/>
          <w:numId w:val="7"/>
        </w:numPr>
        <w:spacing w:after="0" w:line="240" w:lineRule="auto"/>
        <w:jc w:val="both"/>
        <w:rPr>
          <w:rFonts w:ascii="Times New Roman" w:hAnsi="Times New Roman" w:cs="Times New Roman"/>
          <w:b/>
        </w:rPr>
      </w:pPr>
      <w:r w:rsidRPr="009C65ED">
        <w:rPr>
          <w:rFonts w:ascii="Times New Roman" w:hAnsi="Times New Roman" w:cs="Times New Roman"/>
          <w:b/>
        </w:rPr>
        <w:t>Damyanova D, Georgieva I, Ivanova K. Determination of Oral Hygiene Status (OHIs) of Two Groups of Children and Comparison With Caries Incidence of Temporary Teeth and Age. AJER American journal of Engineering Research</w:t>
      </w:r>
      <w:r w:rsidRPr="009C65ED">
        <w:rPr>
          <w:rFonts w:ascii="Times New Roman" w:hAnsi="Times New Roman" w:cs="Times New Roman"/>
          <w:b/>
          <w:bCs/>
        </w:rPr>
        <w:t xml:space="preserve">. </w:t>
      </w:r>
      <w:r w:rsidR="00CA0A57" w:rsidRPr="009C65ED">
        <w:rPr>
          <w:rFonts w:ascii="Times New Roman" w:hAnsi="Times New Roman" w:cs="Times New Roman"/>
          <w:b/>
          <w:bCs/>
        </w:rPr>
        <w:t xml:space="preserve">E-ISSN 2320-0847, p-ISSN 2320-0936. </w:t>
      </w:r>
      <w:r w:rsidRPr="009C65ED">
        <w:rPr>
          <w:rFonts w:ascii="Times New Roman" w:hAnsi="Times New Roman" w:cs="Times New Roman"/>
          <w:b/>
          <w:bCs/>
        </w:rPr>
        <w:t>2017 October; 6 (10):130-135.</w:t>
      </w:r>
    </w:p>
    <w:p w14:paraId="637EA2A0" w14:textId="3927F268" w:rsidR="0066512A" w:rsidRPr="009C65ED" w:rsidRDefault="0066512A" w:rsidP="00DC5800">
      <w:pPr>
        <w:spacing w:after="0" w:line="240" w:lineRule="auto"/>
        <w:jc w:val="both"/>
        <w:rPr>
          <w:rFonts w:ascii="Times New Roman" w:hAnsi="Times New Roman" w:cs="Times New Roman"/>
          <w:lang w:val="bg-BG"/>
        </w:rPr>
      </w:pPr>
      <w:proofErr w:type="spellStart"/>
      <w:r w:rsidRPr="009C65ED">
        <w:rPr>
          <w:rFonts w:ascii="Times New Roman" w:hAnsi="Times New Roman" w:cs="Times New Roman"/>
        </w:rPr>
        <w:t>Цел</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Деминерализацията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емайла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може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подобри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чрез</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контролиране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биофилма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r w:rsidRPr="009C65ED">
        <w:rPr>
          <w:rFonts w:ascii="Times New Roman" w:hAnsi="Times New Roman" w:cs="Times New Roman"/>
          <w:lang w:val="bg-BG"/>
        </w:rPr>
        <w:t xml:space="preserve">зъбната </w:t>
      </w:r>
      <w:proofErr w:type="spellStart"/>
      <w:r w:rsidRPr="009C65ED">
        <w:rPr>
          <w:rFonts w:ascii="Times New Roman" w:hAnsi="Times New Roman" w:cs="Times New Roman"/>
        </w:rPr>
        <w:t>плака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промяна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диетата</w:t>
      </w:r>
      <w:proofErr w:type="spellEnd"/>
      <w:r w:rsidRPr="009C65ED">
        <w:rPr>
          <w:rFonts w:ascii="Times New Roman" w:hAnsi="Times New Roman" w:cs="Times New Roman"/>
        </w:rPr>
        <w:t xml:space="preserve"> и</w:t>
      </w:r>
      <w:r w:rsidRPr="009C65ED">
        <w:rPr>
          <w:rFonts w:ascii="Times New Roman" w:hAnsi="Times New Roman" w:cs="Times New Roman"/>
          <w:lang w:val="bg-BG"/>
        </w:rPr>
        <w:t xml:space="preserve"> апликацията на</w:t>
      </w:r>
      <w:r w:rsidRPr="009C65ED">
        <w:rPr>
          <w:rFonts w:ascii="Times New Roman" w:hAnsi="Times New Roman" w:cs="Times New Roman"/>
        </w:rPr>
        <w:t xml:space="preserve"> </w:t>
      </w:r>
      <w:proofErr w:type="spellStart"/>
      <w:r w:rsidRPr="009C65ED">
        <w:rPr>
          <w:rFonts w:ascii="Times New Roman" w:hAnsi="Times New Roman" w:cs="Times New Roman"/>
        </w:rPr>
        <w:t>флуор</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повърхността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зъба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деминерализацията</w:t>
      </w:r>
      <w:proofErr w:type="spellEnd"/>
      <w:r w:rsidRPr="009C65ED">
        <w:rPr>
          <w:rFonts w:ascii="Times New Roman" w:hAnsi="Times New Roman" w:cs="Times New Roman"/>
        </w:rPr>
        <w:t xml:space="preserve"> е </w:t>
      </w:r>
      <w:proofErr w:type="spellStart"/>
      <w:r w:rsidRPr="009C65ED">
        <w:rPr>
          <w:rFonts w:ascii="Times New Roman" w:hAnsi="Times New Roman" w:cs="Times New Roman"/>
        </w:rPr>
        <w:t>първият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признак</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кариозната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лезия</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Лезията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която</w:t>
      </w:r>
      <w:proofErr w:type="spellEnd"/>
      <w:r w:rsidRPr="009C65ED">
        <w:rPr>
          <w:rFonts w:ascii="Times New Roman" w:hAnsi="Times New Roman" w:cs="Times New Roman"/>
        </w:rPr>
        <w:t xml:space="preserve"> е </w:t>
      </w:r>
      <w:proofErr w:type="spellStart"/>
      <w:r w:rsidRPr="009C65ED">
        <w:rPr>
          <w:rFonts w:ascii="Times New Roman" w:hAnsi="Times New Roman" w:cs="Times New Roman"/>
        </w:rPr>
        <w:t>ограничена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емайла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изисква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възстановяване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освен</w:t>
      </w:r>
      <w:proofErr w:type="spellEnd"/>
      <w:r w:rsidRPr="009C65ED">
        <w:rPr>
          <w:rFonts w:ascii="Times New Roman" w:hAnsi="Times New Roman" w:cs="Times New Roman"/>
        </w:rPr>
        <w:t xml:space="preserve"> в </w:t>
      </w:r>
      <w:proofErr w:type="spellStart"/>
      <w:r w:rsidRPr="009C65ED">
        <w:rPr>
          <w:rFonts w:ascii="Times New Roman" w:hAnsi="Times New Roman" w:cs="Times New Roman"/>
        </w:rPr>
        <w:t>случаите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кавитация</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след</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задълбочаване</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налични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кухини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Материал</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методи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Обект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наблюдение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са</w:t>
      </w:r>
      <w:proofErr w:type="spellEnd"/>
      <w:r w:rsidRPr="009C65ED">
        <w:rPr>
          <w:rFonts w:ascii="Times New Roman" w:hAnsi="Times New Roman" w:cs="Times New Roman"/>
        </w:rPr>
        <w:t xml:space="preserve"> 300 </w:t>
      </w:r>
      <w:proofErr w:type="spellStart"/>
      <w:r w:rsidRPr="009C65ED">
        <w:rPr>
          <w:rFonts w:ascii="Times New Roman" w:hAnsi="Times New Roman" w:cs="Times New Roman"/>
        </w:rPr>
        <w:t>деца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град</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Варна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възраст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от</w:t>
      </w:r>
      <w:proofErr w:type="spellEnd"/>
      <w:r w:rsidRPr="009C65ED">
        <w:rPr>
          <w:rFonts w:ascii="Times New Roman" w:hAnsi="Times New Roman" w:cs="Times New Roman"/>
        </w:rPr>
        <w:t xml:space="preserve"> 4 </w:t>
      </w:r>
      <w:proofErr w:type="spellStart"/>
      <w:r w:rsidRPr="009C65ED">
        <w:rPr>
          <w:rFonts w:ascii="Times New Roman" w:hAnsi="Times New Roman" w:cs="Times New Roman"/>
        </w:rPr>
        <w:t>до</w:t>
      </w:r>
      <w:proofErr w:type="spellEnd"/>
      <w:r w:rsidRPr="009C65ED">
        <w:rPr>
          <w:rFonts w:ascii="Times New Roman" w:hAnsi="Times New Roman" w:cs="Times New Roman"/>
        </w:rPr>
        <w:t xml:space="preserve"> 6 </w:t>
      </w:r>
      <w:proofErr w:type="spellStart"/>
      <w:r w:rsidRPr="009C65ED">
        <w:rPr>
          <w:rFonts w:ascii="Times New Roman" w:hAnsi="Times New Roman" w:cs="Times New Roman"/>
        </w:rPr>
        <w:t>години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разпределени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равно</w:t>
      </w:r>
      <w:proofErr w:type="spellEnd"/>
      <w:r w:rsidRPr="009C65ED">
        <w:rPr>
          <w:rFonts w:ascii="Times New Roman" w:hAnsi="Times New Roman" w:cs="Times New Roman"/>
        </w:rPr>
        <w:t xml:space="preserve"> в </w:t>
      </w:r>
      <w:proofErr w:type="spellStart"/>
      <w:r w:rsidRPr="009C65ED">
        <w:rPr>
          <w:rFonts w:ascii="Times New Roman" w:hAnsi="Times New Roman" w:cs="Times New Roman"/>
        </w:rPr>
        <w:t>стандартизирани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възрастови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групи</w:t>
      </w:r>
      <w:proofErr w:type="spellEnd"/>
      <w:r w:rsidRPr="009C65ED">
        <w:rPr>
          <w:rFonts w:ascii="Times New Roman" w:hAnsi="Times New Roman" w:cs="Times New Roman"/>
        </w:rPr>
        <w:t xml:space="preserve">, с </w:t>
      </w:r>
      <w:proofErr w:type="spellStart"/>
      <w:r w:rsidRPr="009C65ED">
        <w:rPr>
          <w:rFonts w:ascii="Times New Roman" w:hAnsi="Times New Roman" w:cs="Times New Roman"/>
        </w:rPr>
        <w:t>еднакъв</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брой</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момчета</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момичета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Изследването</w:t>
      </w:r>
      <w:proofErr w:type="spellEnd"/>
      <w:r w:rsidRPr="009C65ED">
        <w:rPr>
          <w:rFonts w:ascii="Times New Roman" w:hAnsi="Times New Roman" w:cs="Times New Roman"/>
        </w:rPr>
        <w:t xml:space="preserve"> е </w:t>
      </w:r>
      <w:proofErr w:type="spellStart"/>
      <w:r w:rsidRPr="009C65ED">
        <w:rPr>
          <w:rFonts w:ascii="Times New Roman" w:hAnsi="Times New Roman" w:cs="Times New Roman"/>
        </w:rPr>
        <w:t>проведено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във</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Факултета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дентална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медицина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Варна</w:t>
      </w:r>
      <w:proofErr w:type="spellEnd"/>
      <w:r w:rsidRPr="009C65ED">
        <w:rPr>
          <w:rFonts w:ascii="Times New Roman" w:hAnsi="Times New Roman" w:cs="Times New Roman"/>
        </w:rPr>
        <w:t xml:space="preserve">, 2015-2016 г., с </w:t>
      </w:r>
      <w:proofErr w:type="spellStart"/>
      <w:r w:rsidRPr="009C65ED">
        <w:rPr>
          <w:rFonts w:ascii="Times New Roman" w:hAnsi="Times New Roman" w:cs="Times New Roman"/>
        </w:rPr>
        <w:t>разрешение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Комитета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научна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етика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университета</w:t>
      </w:r>
      <w:proofErr w:type="spellEnd"/>
      <w:r w:rsidRPr="009C65ED">
        <w:rPr>
          <w:rFonts w:ascii="Times New Roman" w:hAnsi="Times New Roman" w:cs="Times New Roman"/>
        </w:rPr>
        <w:t xml:space="preserve">, с </w:t>
      </w:r>
      <w:proofErr w:type="spellStart"/>
      <w:r w:rsidRPr="009C65ED">
        <w:rPr>
          <w:rFonts w:ascii="Times New Roman" w:hAnsi="Times New Roman" w:cs="Times New Roman"/>
        </w:rPr>
        <w:t>информирано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съгласие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всеки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родител</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Изборът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деца</w:t>
      </w:r>
      <w:proofErr w:type="spellEnd"/>
      <w:r w:rsidRPr="009C65ED">
        <w:rPr>
          <w:rFonts w:ascii="Times New Roman" w:hAnsi="Times New Roman" w:cs="Times New Roman"/>
        </w:rPr>
        <w:t xml:space="preserve"> е </w:t>
      </w:r>
      <w:proofErr w:type="spellStart"/>
      <w:r w:rsidRPr="009C65ED">
        <w:rPr>
          <w:rFonts w:ascii="Times New Roman" w:hAnsi="Times New Roman" w:cs="Times New Roman"/>
        </w:rPr>
        <w:t>случаен</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Надзорни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органи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докторант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специалист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детска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стоматология</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Всички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кари</w:t>
      </w:r>
      <w:r w:rsidR="005875D1" w:rsidRPr="009C65ED">
        <w:rPr>
          <w:rFonts w:ascii="Times New Roman" w:hAnsi="Times New Roman" w:cs="Times New Roman"/>
        </w:rPr>
        <w:t>озни</w:t>
      </w:r>
      <w:proofErr w:type="spellEnd"/>
      <w:r w:rsidR="005875D1" w:rsidRPr="009C65ED">
        <w:rPr>
          <w:rFonts w:ascii="Times New Roman" w:hAnsi="Times New Roman" w:cs="Times New Roman"/>
        </w:rPr>
        <w:t xml:space="preserve"> (d), </w:t>
      </w:r>
      <w:proofErr w:type="spellStart"/>
      <w:r w:rsidR="005875D1" w:rsidRPr="009C65ED">
        <w:rPr>
          <w:rFonts w:ascii="Times New Roman" w:hAnsi="Times New Roman" w:cs="Times New Roman"/>
        </w:rPr>
        <w:t>липсващи</w:t>
      </w:r>
      <w:proofErr w:type="spellEnd"/>
      <w:r w:rsidR="005875D1" w:rsidRPr="009C65ED">
        <w:rPr>
          <w:rFonts w:ascii="Times New Roman" w:hAnsi="Times New Roman" w:cs="Times New Roman"/>
        </w:rPr>
        <w:t xml:space="preserve"> (m) и </w:t>
      </w:r>
      <w:proofErr w:type="spellStart"/>
      <w:r w:rsidR="005875D1" w:rsidRPr="009C65ED">
        <w:rPr>
          <w:rFonts w:ascii="Times New Roman" w:hAnsi="Times New Roman" w:cs="Times New Roman"/>
        </w:rPr>
        <w:t>обтурирани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зъби</w:t>
      </w:r>
      <w:proofErr w:type="spellEnd"/>
      <w:r w:rsidRPr="009C65ED">
        <w:rPr>
          <w:rFonts w:ascii="Times New Roman" w:hAnsi="Times New Roman" w:cs="Times New Roman"/>
        </w:rPr>
        <w:t xml:space="preserve"> (f), </w:t>
      </w:r>
      <w:proofErr w:type="spellStart"/>
      <w:r w:rsidRPr="009C65ED">
        <w:rPr>
          <w:rFonts w:ascii="Times New Roman" w:hAnsi="Times New Roman" w:cs="Times New Roman"/>
        </w:rPr>
        <w:t>се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записват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Регистрация</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данните</w:t>
      </w:r>
      <w:proofErr w:type="spellEnd"/>
      <w:r w:rsidRPr="009C65ED">
        <w:rPr>
          <w:rFonts w:ascii="Times New Roman" w:hAnsi="Times New Roman" w:cs="Times New Roman"/>
        </w:rPr>
        <w:t xml:space="preserve">: в </w:t>
      </w:r>
      <w:proofErr w:type="spellStart"/>
      <w:r w:rsidRPr="009C65ED">
        <w:rPr>
          <w:rFonts w:ascii="Times New Roman" w:hAnsi="Times New Roman" w:cs="Times New Roman"/>
        </w:rPr>
        <w:t>статистическите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карти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определи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нивото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устната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хигиена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използва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индекс</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орална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хигиена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Грийн-Вермилион</w:t>
      </w:r>
      <w:proofErr w:type="spellEnd"/>
      <w:r w:rsidRPr="009C65ED">
        <w:rPr>
          <w:rFonts w:ascii="Times New Roman" w:hAnsi="Times New Roman" w:cs="Times New Roman"/>
        </w:rPr>
        <w:t xml:space="preserve"> (OHI). </w:t>
      </w:r>
      <w:proofErr w:type="spellStart"/>
      <w:r w:rsidRPr="009C65ED">
        <w:rPr>
          <w:rFonts w:ascii="Times New Roman" w:hAnsi="Times New Roman" w:cs="Times New Roman"/>
        </w:rPr>
        <w:t>Наблюдава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наличието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плака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след</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оцветяване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върху</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съответните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повърхности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представителните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зъби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Статистически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методи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обработка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данни</w:t>
      </w:r>
      <w:proofErr w:type="spellEnd"/>
      <w:r w:rsidRPr="009C65ED">
        <w:rPr>
          <w:rFonts w:ascii="Times New Roman" w:hAnsi="Times New Roman" w:cs="Times New Roman"/>
        </w:rPr>
        <w:t xml:space="preserve"> - </w:t>
      </w:r>
      <w:proofErr w:type="spellStart"/>
      <w:r w:rsidRPr="009C65ED">
        <w:rPr>
          <w:rFonts w:ascii="Times New Roman" w:hAnsi="Times New Roman" w:cs="Times New Roman"/>
        </w:rPr>
        <w:t>StatSoft</w:t>
      </w:r>
      <w:proofErr w:type="spellEnd"/>
      <w:r w:rsidRPr="009C65ED">
        <w:rPr>
          <w:rFonts w:ascii="Times New Roman" w:hAnsi="Times New Roman" w:cs="Times New Roman"/>
        </w:rPr>
        <w:t xml:space="preserve">, Inc., </w:t>
      </w:r>
      <w:proofErr w:type="spellStart"/>
      <w:r w:rsidRPr="009C65ED">
        <w:rPr>
          <w:rFonts w:ascii="Times New Roman" w:hAnsi="Times New Roman" w:cs="Times New Roman"/>
        </w:rPr>
        <w:t>Ръководство</w:t>
      </w:r>
      <w:proofErr w:type="spellEnd"/>
      <w:r w:rsidRPr="009C65ED">
        <w:rPr>
          <w:rFonts w:ascii="Times New Roman" w:hAnsi="Times New Roman" w:cs="Times New Roman"/>
        </w:rPr>
        <w:t xml:space="preserve"> STATISTICA (</w:t>
      </w:r>
      <w:proofErr w:type="spellStart"/>
      <w:r w:rsidRPr="009C65ED">
        <w:rPr>
          <w:rFonts w:ascii="Times New Roman" w:hAnsi="Times New Roman" w:cs="Times New Roman"/>
        </w:rPr>
        <w:t>Софтуерна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система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анализ</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данни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версия</w:t>
      </w:r>
      <w:proofErr w:type="spellEnd"/>
      <w:r w:rsidRPr="009C65ED">
        <w:rPr>
          <w:rFonts w:ascii="Times New Roman" w:hAnsi="Times New Roman" w:cs="Times New Roman"/>
        </w:rPr>
        <w:t xml:space="preserve"> 10.0, 2010 г. </w:t>
      </w:r>
      <w:proofErr w:type="spellStart"/>
      <w:r w:rsidRPr="009C65ED">
        <w:rPr>
          <w:rFonts w:ascii="Times New Roman" w:hAnsi="Times New Roman" w:cs="Times New Roman"/>
        </w:rPr>
        <w:t>Резултати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Средната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w:t>
      </w:r>
      <w:r w:rsidR="005875D1" w:rsidRPr="009C65ED">
        <w:rPr>
          <w:rFonts w:ascii="Times New Roman" w:hAnsi="Times New Roman" w:cs="Times New Roman"/>
        </w:rPr>
        <w:t>тойност</w:t>
      </w:r>
      <w:proofErr w:type="spellEnd"/>
      <w:r w:rsidR="005875D1" w:rsidRPr="009C65ED">
        <w:rPr>
          <w:rFonts w:ascii="Times New Roman" w:hAnsi="Times New Roman" w:cs="Times New Roman"/>
        </w:rPr>
        <w:t xml:space="preserve"> </w:t>
      </w:r>
      <w:proofErr w:type="spellStart"/>
      <w:r w:rsidR="005875D1" w:rsidRPr="009C65ED">
        <w:rPr>
          <w:rFonts w:ascii="Times New Roman" w:hAnsi="Times New Roman" w:cs="Times New Roman"/>
        </w:rPr>
        <w:t>на</w:t>
      </w:r>
      <w:proofErr w:type="spellEnd"/>
      <w:r w:rsidR="005875D1" w:rsidRPr="009C65ED">
        <w:rPr>
          <w:rFonts w:ascii="Times New Roman" w:hAnsi="Times New Roman" w:cs="Times New Roman"/>
        </w:rPr>
        <w:t xml:space="preserve"> OHI-S </w:t>
      </w:r>
      <w:proofErr w:type="spellStart"/>
      <w:r w:rsidR="005875D1" w:rsidRPr="009C65ED">
        <w:rPr>
          <w:rFonts w:ascii="Times New Roman" w:hAnsi="Times New Roman" w:cs="Times New Roman"/>
        </w:rPr>
        <w:t>за</w:t>
      </w:r>
      <w:proofErr w:type="spellEnd"/>
      <w:r w:rsidR="005875D1" w:rsidRPr="009C65ED">
        <w:rPr>
          <w:rFonts w:ascii="Times New Roman" w:hAnsi="Times New Roman" w:cs="Times New Roman"/>
        </w:rPr>
        <w:t xml:space="preserve"> </w:t>
      </w:r>
      <w:proofErr w:type="spellStart"/>
      <w:r w:rsidR="005875D1" w:rsidRPr="009C65ED">
        <w:rPr>
          <w:rFonts w:ascii="Times New Roman" w:hAnsi="Times New Roman" w:cs="Times New Roman"/>
        </w:rPr>
        <w:t>цялата</w:t>
      </w:r>
      <w:proofErr w:type="spellEnd"/>
      <w:r w:rsidR="005875D1" w:rsidRPr="009C65ED">
        <w:rPr>
          <w:rFonts w:ascii="Times New Roman" w:hAnsi="Times New Roman" w:cs="Times New Roman"/>
        </w:rPr>
        <w:t xml:space="preserve"> </w:t>
      </w:r>
      <w:proofErr w:type="spellStart"/>
      <w:r w:rsidR="005875D1" w:rsidRPr="009C65ED">
        <w:rPr>
          <w:rFonts w:ascii="Times New Roman" w:hAnsi="Times New Roman" w:cs="Times New Roman"/>
        </w:rPr>
        <w:t>извадка</w:t>
      </w:r>
      <w:proofErr w:type="spellEnd"/>
      <w:r w:rsidRPr="009C65ED">
        <w:rPr>
          <w:rFonts w:ascii="Times New Roman" w:hAnsi="Times New Roman" w:cs="Times New Roman"/>
        </w:rPr>
        <w:t xml:space="preserve"> е 1,07 ± 0,67. </w:t>
      </w:r>
      <w:proofErr w:type="spellStart"/>
      <w:r w:rsidRPr="009C65ED">
        <w:rPr>
          <w:rFonts w:ascii="Times New Roman" w:hAnsi="Times New Roman" w:cs="Times New Roman"/>
        </w:rPr>
        <w:t>Установява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наличието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нарастваща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линейна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зависимост</w:t>
      </w:r>
      <w:proofErr w:type="spellEnd"/>
      <w:r w:rsidRPr="009C65ED">
        <w:rPr>
          <w:rFonts w:ascii="Times New Roman" w:hAnsi="Times New Roman" w:cs="Times New Roman"/>
        </w:rPr>
        <w:t xml:space="preserve"> (b = 1.501911&gt; 0), с </w:t>
      </w:r>
      <w:proofErr w:type="spellStart"/>
      <w:r w:rsidRPr="009C65ED">
        <w:rPr>
          <w:rFonts w:ascii="Times New Roman" w:hAnsi="Times New Roman" w:cs="Times New Roman"/>
        </w:rPr>
        <w:t>увеличаването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OHI</w:t>
      </w:r>
      <w:r w:rsidR="005875D1" w:rsidRPr="009C65ED">
        <w:rPr>
          <w:rFonts w:ascii="Times New Roman" w:hAnsi="Times New Roman" w:cs="Times New Roman"/>
        </w:rPr>
        <w:t>-S</w:t>
      </w:r>
      <w:r w:rsidRPr="009C65ED">
        <w:rPr>
          <w:rFonts w:ascii="Times New Roman" w:hAnsi="Times New Roman" w:cs="Times New Roman"/>
        </w:rPr>
        <w:t xml:space="preserve">, </w:t>
      </w:r>
      <w:proofErr w:type="spellStart"/>
      <w:r w:rsidRPr="009C65ED">
        <w:rPr>
          <w:rFonts w:ascii="Times New Roman" w:hAnsi="Times New Roman" w:cs="Times New Roman"/>
        </w:rPr>
        <w:t>стойностите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dmft</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индекса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също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увеличават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Получената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логаритмична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зависимост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dmft</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от</w:t>
      </w:r>
      <w:proofErr w:type="spellEnd"/>
      <w:r w:rsidRPr="009C65ED">
        <w:rPr>
          <w:rFonts w:ascii="Times New Roman" w:hAnsi="Times New Roman" w:cs="Times New Roman"/>
        </w:rPr>
        <w:t xml:space="preserve"> OHI</w:t>
      </w:r>
      <w:r w:rsidR="005875D1" w:rsidRPr="009C65ED">
        <w:rPr>
          <w:rFonts w:ascii="Times New Roman" w:hAnsi="Times New Roman" w:cs="Times New Roman"/>
        </w:rPr>
        <w:t>-S</w:t>
      </w:r>
      <w:r w:rsidRPr="009C65ED">
        <w:rPr>
          <w:rFonts w:ascii="Times New Roman" w:hAnsi="Times New Roman" w:cs="Times New Roman"/>
        </w:rPr>
        <w:t xml:space="preserve"> е </w:t>
      </w:r>
      <w:proofErr w:type="spellStart"/>
      <w:r w:rsidRPr="009C65ED">
        <w:rPr>
          <w:rFonts w:ascii="Times New Roman" w:hAnsi="Times New Roman" w:cs="Times New Roman"/>
        </w:rPr>
        <w:t>dmft</w:t>
      </w:r>
      <w:proofErr w:type="spellEnd"/>
      <w:r w:rsidRPr="009C65ED">
        <w:rPr>
          <w:rFonts w:ascii="Times New Roman" w:hAnsi="Times New Roman" w:cs="Times New Roman"/>
        </w:rPr>
        <w:t xml:space="preserve"> = 3,759 + 3,6789 * log10 (OHI). </w:t>
      </w:r>
      <w:proofErr w:type="spellStart"/>
      <w:r w:rsidRPr="009C65ED">
        <w:rPr>
          <w:rFonts w:ascii="Times New Roman" w:hAnsi="Times New Roman" w:cs="Times New Roman"/>
        </w:rPr>
        <w:t>За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докажем</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зависимостта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dmft</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стойностите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OHI-S и </w:t>
      </w:r>
      <w:proofErr w:type="spellStart"/>
      <w:r w:rsidRPr="009C65ED">
        <w:rPr>
          <w:rFonts w:ascii="Times New Roman" w:hAnsi="Times New Roman" w:cs="Times New Roman"/>
        </w:rPr>
        <w:t>възрастта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тъй</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като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стойностите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dmft</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цели</w:t>
      </w:r>
      <w:proofErr w:type="spellEnd"/>
      <w:r w:rsidR="005875D1" w:rsidRPr="009C65ED">
        <w:rPr>
          <w:rFonts w:ascii="Times New Roman" w:hAnsi="Times New Roman" w:cs="Times New Roman"/>
        </w:rPr>
        <w:t xml:space="preserve"> </w:t>
      </w:r>
      <w:r w:rsidR="005875D1" w:rsidRPr="009C65ED">
        <w:rPr>
          <w:rFonts w:ascii="Times New Roman" w:hAnsi="Times New Roman" w:cs="Times New Roman"/>
          <w:lang w:val="bg-BG"/>
        </w:rPr>
        <w:t>числа</w:t>
      </w:r>
      <w:r w:rsidRPr="009C65ED">
        <w:rPr>
          <w:rFonts w:ascii="Times New Roman" w:hAnsi="Times New Roman" w:cs="Times New Roman"/>
        </w:rPr>
        <w:t xml:space="preserve">, </w:t>
      </w:r>
      <w:proofErr w:type="spellStart"/>
      <w:r w:rsidRPr="009C65ED">
        <w:rPr>
          <w:rFonts w:ascii="Times New Roman" w:hAnsi="Times New Roman" w:cs="Times New Roman"/>
        </w:rPr>
        <w:t>приложихме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регресия</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Poisson. </w:t>
      </w:r>
      <w:proofErr w:type="spellStart"/>
      <w:r w:rsidRPr="009C65ED">
        <w:rPr>
          <w:rFonts w:ascii="Times New Roman" w:hAnsi="Times New Roman" w:cs="Times New Roman"/>
        </w:rPr>
        <w:t>Заключение</w:t>
      </w:r>
      <w:proofErr w:type="spellEnd"/>
      <w:r w:rsidRPr="009C65ED">
        <w:rPr>
          <w:rFonts w:ascii="Times New Roman" w:hAnsi="Times New Roman" w:cs="Times New Roman"/>
        </w:rPr>
        <w:t xml:space="preserve">: С </w:t>
      </w:r>
      <w:proofErr w:type="spellStart"/>
      <w:r w:rsidRPr="009C65ED">
        <w:rPr>
          <w:rFonts w:ascii="Times New Roman" w:hAnsi="Times New Roman" w:cs="Times New Roman"/>
        </w:rPr>
        <w:t>увеличаването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OHI</w:t>
      </w:r>
      <w:r w:rsidR="005875D1" w:rsidRPr="009C65ED">
        <w:rPr>
          <w:rFonts w:ascii="Times New Roman" w:hAnsi="Times New Roman" w:cs="Times New Roman"/>
          <w:lang w:val="bg-BG"/>
        </w:rPr>
        <w:t>-</w:t>
      </w:r>
      <w:r w:rsidR="005875D1" w:rsidRPr="009C65ED">
        <w:rPr>
          <w:rFonts w:ascii="Times New Roman" w:hAnsi="Times New Roman" w:cs="Times New Roman"/>
        </w:rPr>
        <w:t>S</w:t>
      </w:r>
      <w:r w:rsidRPr="009C65ED">
        <w:rPr>
          <w:rFonts w:ascii="Times New Roman" w:hAnsi="Times New Roman" w:cs="Times New Roman"/>
        </w:rPr>
        <w:t xml:space="preserve"> </w:t>
      </w:r>
      <w:proofErr w:type="spellStart"/>
      <w:r w:rsidRPr="009C65ED">
        <w:rPr>
          <w:rFonts w:ascii="Times New Roman" w:hAnsi="Times New Roman" w:cs="Times New Roman"/>
        </w:rPr>
        <w:t>стойностите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dmft</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индекса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също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увеличават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Получените</w:t>
      </w:r>
      <w:proofErr w:type="spellEnd"/>
      <w:r w:rsidRPr="009C65ED">
        <w:rPr>
          <w:rFonts w:ascii="Times New Roman" w:hAnsi="Times New Roman" w:cs="Times New Roman"/>
        </w:rPr>
        <w:t xml:space="preserve"> p-</w:t>
      </w:r>
      <w:proofErr w:type="spellStart"/>
      <w:r w:rsidRPr="009C65ED">
        <w:rPr>
          <w:rFonts w:ascii="Times New Roman" w:hAnsi="Times New Roman" w:cs="Times New Roman"/>
        </w:rPr>
        <w:t>нива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двете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обяснителни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променливи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по-малко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от</w:t>
      </w:r>
      <w:proofErr w:type="spellEnd"/>
      <w:r w:rsidRPr="009C65ED">
        <w:rPr>
          <w:rFonts w:ascii="Times New Roman" w:hAnsi="Times New Roman" w:cs="Times New Roman"/>
        </w:rPr>
        <w:t xml:space="preserve"> 0,05, </w:t>
      </w:r>
      <w:proofErr w:type="spellStart"/>
      <w:r w:rsidRPr="009C65ED">
        <w:rPr>
          <w:rFonts w:ascii="Times New Roman" w:hAnsi="Times New Roman" w:cs="Times New Roman"/>
        </w:rPr>
        <w:t>което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показва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че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променливата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dmft</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също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зависи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от</w:t>
      </w:r>
      <w:proofErr w:type="spellEnd"/>
      <w:r w:rsidRPr="009C65ED">
        <w:rPr>
          <w:rFonts w:ascii="Times New Roman" w:hAnsi="Times New Roman" w:cs="Times New Roman"/>
        </w:rPr>
        <w:t xml:space="preserve"> OHI</w:t>
      </w:r>
      <w:r w:rsidR="005875D1" w:rsidRPr="009C65ED">
        <w:rPr>
          <w:rFonts w:ascii="Times New Roman" w:hAnsi="Times New Roman" w:cs="Times New Roman"/>
        </w:rPr>
        <w:t>-S</w:t>
      </w:r>
      <w:r w:rsidRPr="009C65ED">
        <w:rPr>
          <w:rFonts w:ascii="Times New Roman" w:hAnsi="Times New Roman" w:cs="Times New Roman"/>
        </w:rPr>
        <w:t xml:space="preserve"> и </w:t>
      </w:r>
      <w:proofErr w:type="spellStart"/>
      <w:r w:rsidRPr="009C65ED">
        <w:rPr>
          <w:rFonts w:ascii="Times New Roman" w:hAnsi="Times New Roman" w:cs="Times New Roman"/>
        </w:rPr>
        <w:t>възрастовите</w:t>
      </w:r>
      <w:proofErr w:type="spellEnd"/>
      <w:r w:rsidRPr="009C65ED">
        <w:rPr>
          <w:rFonts w:ascii="Times New Roman" w:hAnsi="Times New Roman" w:cs="Times New Roman"/>
        </w:rPr>
        <w:t xml:space="preserve"> </w:t>
      </w:r>
      <w:r w:rsidR="005875D1" w:rsidRPr="009C65ED">
        <w:rPr>
          <w:rFonts w:ascii="Times New Roman" w:hAnsi="Times New Roman" w:cs="Times New Roman"/>
          <w:lang w:val="bg-BG"/>
        </w:rPr>
        <w:t xml:space="preserve">на децата като </w:t>
      </w:r>
      <w:proofErr w:type="spellStart"/>
      <w:r w:rsidRPr="009C65ED">
        <w:rPr>
          <w:rFonts w:ascii="Times New Roman" w:hAnsi="Times New Roman" w:cs="Times New Roman"/>
        </w:rPr>
        <w:t>фактори</w:t>
      </w:r>
      <w:proofErr w:type="spellEnd"/>
      <w:r w:rsidRPr="009C65ED">
        <w:rPr>
          <w:rFonts w:ascii="Times New Roman" w:hAnsi="Times New Roman" w:cs="Times New Roman"/>
          <w:lang w:val="bg-BG"/>
        </w:rPr>
        <w:t>.</w:t>
      </w:r>
    </w:p>
    <w:p w14:paraId="2E42A23F" w14:textId="77777777" w:rsidR="0066512A" w:rsidRPr="009C65ED" w:rsidRDefault="0066512A" w:rsidP="00DC5800">
      <w:pPr>
        <w:spacing w:after="0" w:line="240" w:lineRule="auto"/>
        <w:jc w:val="both"/>
        <w:rPr>
          <w:rFonts w:ascii="Times New Roman" w:hAnsi="Times New Roman" w:cs="Times New Roman"/>
          <w:lang w:val="bg-BG"/>
        </w:rPr>
      </w:pPr>
    </w:p>
    <w:p w14:paraId="74A7273D" w14:textId="07BDC558" w:rsidR="00AD4642" w:rsidRPr="00DC5800" w:rsidRDefault="006E6B1A" w:rsidP="00DC5800">
      <w:pPr>
        <w:pStyle w:val="ListParagraph"/>
        <w:numPr>
          <w:ilvl w:val="0"/>
          <w:numId w:val="7"/>
        </w:numPr>
        <w:spacing w:after="0" w:line="240" w:lineRule="auto"/>
        <w:jc w:val="both"/>
        <w:rPr>
          <w:rFonts w:ascii="Times New Roman" w:hAnsi="Times New Roman" w:cs="Times New Roman"/>
          <w:b/>
        </w:rPr>
      </w:pPr>
      <w:r w:rsidRPr="009C65ED">
        <w:rPr>
          <w:rFonts w:ascii="Times New Roman" w:hAnsi="Times New Roman" w:cs="Times New Roman"/>
          <w:b/>
        </w:rPr>
        <w:t xml:space="preserve">Damyanova Dobrinka, </w:t>
      </w:r>
      <w:proofErr w:type="spellStart"/>
      <w:r w:rsidRPr="009C65ED">
        <w:rPr>
          <w:rFonts w:ascii="Times New Roman" w:hAnsi="Times New Roman" w:cs="Times New Roman"/>
          <w:b/>
        </w:rPr>
        <w:t>Angelova</w:t>
      </w:r>
      <w:proofErr w:type="spellEnd"/>
      <w:r w:rsidRPr="009C65ED">
        <w:rPr>
          <w:rFonts w:ascii="Times New Roman" w:hAnsi="Times New Roman" w:cs="Times New Roman"/>
          <w:b/>
        </w:rPr>
        <w:t xml:space="preserve"> S. Comparative Analysis Between Age and Endodontic Treatment of The Temporal Dentition. Quest Journals Journal of Medical and Dental Science Research</w:t>
      </w:r>
      <w:r w:rsidRPr="009C65ED">
        <w:rPr>
          <w:rFonts w:ascii="Times New Roman" w:hAnsi="Times New Roman" w:cs="Times New Roman"/>
          <w:b/>
          <w:bCs/>
        </w:rPr>
        <w:t xml:space="preserve">. </w:t>
      </w:r>
      <w:r w:rsidR="006B1C59" w:rsidRPr="009C65ED">
        <w:rPr>
          <w:rFonts w:ascii="Times New Roman" w:hAnsi="Times New Roman" w:cs="Times New Roman"/>
          <w:b/>
          <w:bCs/>
        </w:rPr>
        <w:t xml:space="preserve">ISSN 2394-0751. </w:t>
      </w:r>
      <w:r w:rsidRPr="009C65ED">
        <w:rPr>
          <w:rFonts w:ascii="Times New Roman" w:hAnsi="Times New Roman" w:cs="Times New Roman"/>
          <w:b/>
          <w:bCs/>
        </w:rPr>
        <w:t>2017 October 27; 4(8):06-10.</w:t>
      </w:r>
      <w:r w:rsidR="0035595F" w:rsidRPr="009C65ED">
        <w:rPr>
          <w:rFonts w:ascii="Times New Roman" w:hAnsi="Times New Roman" w:cs="Times New Roman"/>
          <w:b/>
          <w:bCs/>
        </w:rPr>
        <w:t xml:space="preserve"> </w:t>
      </w:r>
    </w:p>
    <w:p w14:paraId="4B99482B" w14:textId="1D4155D3" w:rsidR="00AD4642" w:rsidRPr="009C65ED" w:rsidRDefault="00AD4642" w:rsidP="00DC5800">
      <w:pPr>
        <w:spacing w:after="0" w:line="240" w:lineRule="auto"/>
        <w:jc w:val="both"/>
        <w:rPr>
          <w:rFonts w:ascii="Times New Roman" w:hAnsi="Times New Roman" w:cs="Times New Roman"/>
          <w:iCs/>
          <w:lang w:val="bg-BG"/>
        </w:rPr>
      </w:pPr>
      <w:proofErr w:type="spellStart"/>
      <w:r w:rsidRPr="009C65ED">
        <w:rPr>
          <w:rFonts w:ascii="Times New Roman" w:hAnsi="Times New Roman" w:cs="Times New Roman"/>
          <w:iCs/>
        </w:rPr>
        <w:t>Въведение</w:t>
      </w:r>
      <w:proofErr w:type="spellEnd"/>
      <w:r w:rsidRPr="009C65ED">
        <w:rPr>
          <w:rFonts w:ascii="Times New Roman" w:hAnsi="Times New Roman" w:cs="Times New Roman"/>
          <w:iCs/>
        </w:rPr>
        <w:t xml:space="preserve">: В </w:t>
      </w:r>
      <w:proofErr w:type="spellStart"/>
      <w:r w:rsidRPr="009C65ED">
        <w:rPr>
          <w:rFonts w:ascii="Times New Roman" w:hAnsi="Times New Roman" w:cs="Times New Roman"/>
          <w:iCs/>
        </w:rPr>
        <w:t>случай</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обостряне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хроничен</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пулпит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временния</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зъб</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процесите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преминават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изключително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бързо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една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фаз</w:t>
      </w:r>
      <w:r w:rsidR="00C0380D" w:rsidRPr="009C65ED">
        <w:rPr>
          <w:rFonts w:ascii="Times New Roman" w:hAnsi="Times New Roman" w:cs="Times New Roman"/>
          <w:iCs/>
        </w:rPr>
        <w:t>а</w:t>
      </w:r>
      <w:proofErr w:type="spellEnd"/>
      <w:r w:rsidR="00C0380D" w:rsidRPr="009C65ED">
        <w:rPr>
          <w:rFonts w:ascii="Times New Roman" w:hAnsi="Times New Roman" w:cs="Times New Roman"/>
          <w:iCs/>
        </w:rPr>
        <w:t xml:space="preserve"> в </w:t>
      </w:r>
      <w:proofErr w:type="spellStart"/>
      <w:r w:rsidR="00C0380D" w:rsidRPr="009C65ED">
        <w:rPr>
          <w:rFonts w:ascii="Times New Roman" w:hAnsi="Times New Roman" w:cs="Times New Roman"/>
          <w:iCs/>
        </w:rPr>
        <w:t>друга</w:t>
      </w:r>
      <w:proofErr w:type="spellEnd"/>
      <w:r w:rsidR="00C0380D" w:rsidRPr="009C65ED">
        <w:rPr>
          <w:rFonts w:ascii="Times New Roman" w:hAnsi="Times New Roman" w:cs="Times New Roman"/>
          <w:iCs/>
        </w:rPr>
        <w:t xml:space="preserve">. Pulpitis </w:t>
      </w:r>
      <w:proofErr w:type="spellStart"/>
      <w:r w:rsidR="00C0380D" w:rsidRPr="009C65ED">
        <w:rPr>
          <w:rFonts w:ascii="Times New Roman" w:hAnsi="Times New Roman" w:cs="Times New Roman"/>
          <w:iCs/>
        </w:rPr>
        <w:t>chr.</w:t>
      </w:r>
      <w:proofErr w:type="spellEnd"/>
      <w:r w:rsidR="00C0380D" w:rsidRPr="009C65ED">
        <w:rPr>
          <w:rFonts w:ascii="Times New Roman" w:hAnsi="Times New Roman" w:cs="Times New Roman"/>
          <w:iCs/>
        </w:rPr>
        <w:t xml:space="preserve"> fibrosa</w:t>
      </w:r>
      <w:r w:rsidRPr="009C65ED">
        <w:rPr>
          <w:rFonts w:ascii="Times New Roman" w:hAnsi="Times New Roman" w:cs="Times New Roman"/>
          <w:iCs/>
        </w:rPr>
        <w:t xml:space="preserve"> - </w:t>
      </w:r>
      <w:proofErr w:type="spellStart"/>
      <w:r w:rsidRPr="009C65ED">
        <w:rPr>
          <w:rFonts w:ascii="Times New Roman" w:hAnsi="Times New Roman" w:cs="Times New Roman"/>
          <w:iCs/>
        </w:rPr>
        <w:t>под</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кариозен</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дентин</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установяваме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комуникация</w:t>
      </w:r>
      <w:proofErr w:type="spellEnd"/>
      <w:r w:rsidRPr="009C65ED">
        <w:rPr>
          <w:rFonts w:ascii="Times New Roman" w:hAnsi="Times New Roman" w:cs="Times New Roman"/>
          <w:iCs/>
        </w:rPr>
        <w:t xml:space="preserve"> с </w:t>
      </w:r>
      <w:proofErr w:type="spellStart"/>
      <w:r w:rsidRPr="009C65ED">
        <w:rPr>
          <w:rFonts w:ascii="Times New Roman" w:hAnsi="Times New Roman" w:cs="Times New Roman"/>
          <w:iCs/>
        </w:rPr>
        <w:t>п</w:t>
      </w:r>
      <w:r w:rsidR="00C0380D" w:rsidRPr="009C65ED">
        <w:rPr>
          <w:rFonts w:ascii="Times New Roman" w:hAnsi="Times New Roman" w:cs="Times New Roman"/>
          <w:iCs/>
        </w:rPr>
        <w:t>улпата</w:t>
      </w:r>
      <w:proofErr w:type="spellEnd"/>
      <w:r w:rsidR="00C0380D" w:rsidRPr="009C65ED">
        <w:rPr>
          <w:rFonts w:ascii="Times New Roman" w:hAnsi="Times New Roman" w:cs="Times New Roman"/>
          <w:iCs/>
        </w:rPr>
        <w:t xml:space="preserve">. Pulpitis </w:t>
      </w:r>
      <w:proofErr w:type="spellStart"/>
      <w:r w:rsidR="00C0380D" w:rsidRPr="009C65ED">
        <w:rPr>
          <w:rFonts w:ascii="Times New Roman" w:hAnsi="Times New Roman" w:cs="Times New Roman"/>
          <w:iCs/>
        </w:rPr>
        <w:t>chr.</w:t>
      </w:r>
      <w:proofErr w:type="spellEnd"/>
      <w:r w:rsidR="00C0380D" w:rsidRPr="009C65ED">
        <w:rPr>
          <w:rFonts w:ascii="Times New Roman" w:hAnsi="Times New Roman" w:cs="Times New Roman"/>
          <w:iCs/>
        </w:rPr>
        <w:t xml:space="preserve"> </w:t>
      </w:r>
      <w:proofErr w:type="spellStart"/>
      <w:r w:rsidR="00C0380D" w:rsidRPr="009C65ED">
        <w:rPr>
          <w:rFonts w:ascii="Times New Roman" w:hAnsi="Times New Roman" w:cs="Times New Roman"/>
          <w:iCs/>
        </w:rPr>
        <w:t>ulcerosa</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има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достъпна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комуникация</w:t>
      </w:r>
      <w:proofErr w:type="spellEnd"/>
      <w:r w:rsidRPr="009C65ED">
        <w:rPr>
          <w:rFonts w:ascii="Times New Roman" w:hAnsi="Times New Roman" w:cs="Times New Roman"/>
          <w:iCs/>
        </w:rPr>
        <w:t xml:space="preserve"> с </w:t>
      </w:r>
      <w:proofErr w:type="spellStart"/>
      <w:r w:rsidRPr="009C65ED">
        <w:rPr>
          <w:rFonts w:ascii="Times New Roman" w:hAnsi="Times New Roman" w:cs="Times New Roman"/>
          <w:iCs/>
        </w:rPr>
        <w:t>пулпата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също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осъществява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w:t>
      </w:r>
      <w:r w:rsidR="00DC5455" w:rsidRPr="009C65ED">
        <w:rPr>
          <w:rFonts w:ascii="Times New Roman" w:hAnsi="Times New Roman" w:cs="Times New Roman"/>
          <w:iCs/>
        </w:rPr>
        <w:t>иректно</w:t>
      </w:r>
      <w:proofErr w:type="spellEnd"/>
      <w:r w:rsidR="00DC5455" w:rsidRPr="009C65ED">
        <w:rPr>
          <w:rFonts w:ascii="Times New Roman" w:hAnsi="Times New Roman" w:cs="Times New Roman"/>
          <w:iCs/>
        </w:rPr>
        <w:t xml:space="preserve"> </w:t>
      </w:r>
      <w:proofErr w:type="spellStart"/>
      <w:r w:rsidR="00DC5455" w:rsidRPr="009C65ED">
        <w:rPr>
          <w:rFonts w:ascii="Times New Roman" w:hAnsi="Times New Roman" w:cs="Times New Roman"/>
          <w:iCs/>
        </w:rPr>
        <w:t>при</w:t>
      </w:r>
      <w:proofErr w:type="spellEnd"/>
      <w:r w:rsidR="00DC5455" w:rsidRPr="009C65ED">
        <w:rPr>
          <w:rFonts w:ascii="Times New Roman" w:hAnsi="Times New Roman" w:cs="Times New Roman"/>
          <w:iCs/>
        </w:rPr>
        <w:t xml:space="preserve"> </w:t>
      </w:r>
      <w:proofErr w:type="spellStart"/>
      <w:r w:rsidR="00DC5455" w:rsidRPr="009C65ED">
        <w:rPr>
          <w:rFonts w:ascii="Times New Roman" w:hAnsi="Times New Roman" w:cs="Times New Roman"/>
          <w:iCs/>
        </w:rPr>
        <w:t>внимателно</w:t>
      </w:r>
      <w:proofErr w:type="spellEnd"/>
      <w:r w:rsidR="00DC5455" w:rsidRPr="009C65ED">
        <w:rPr>
          <w:rFonts w:ascii="Times New Roman" w:hAnsi="Times New Roman" w:cs="Times New Roman"/>
          <w:iCs/>
        </w:rPr>
        <w:t xml:space="preserve"> </w:t>
      </w:r>
      <w:proofErr w:type="spellStart"/>
      <w:r w:rsidR="00DC5455" w:rsidRPr="009C65ED">
        <w:rPr>
          <w:rFonts w:ascii="Times New Roman" w:hAnsi="Times New Roman" w:cs="Times New Roman"/>
          <w:iCs/>
        </w:rPr>
        <w:t>след</w:t>
      </w:r>
      <w:proofErr w:type="spellEnd"/>
      <w:r w:rsidR="00DC5455" w:rsidRPr="009C65ED">
        <w:rPr>
          <w:rFonts w:ascii="Times New Roman" w:hAnsi="Times New Roman" w:cs="Times New Roman"/>
          <w:iCs/>
        </w:rPr>
        <w:t xml:space="preserve"> </w:t>
      </w:r>
      <w:proofErr w:type="spellStart"/>
      <w:r w:rsidR="00DC5455" w:rsidRPr="009C65ED">
        <w:rPr>
          <w:rFonts w:ascii="Times New Roman" w:hAnsi="Times New Roman" w:cs="Times New Roman"/>
          <w:iCs/>
        </w:rPr>
        <w:t>сондиране</w:t>
      </w:r>
      <w:proofErr w:type="spellEnd"/>
      <w:r w:rsidR="00741F63" w:rsidRPr="009C65ED">
        <w:rPr>
          <w:rFonts w:ascii="Times New Roman" w:hAnsi="Times New Roman" w:cs="Times New Roman"/>
          <w:iCs/>
        </w:rPr>
        <w:t xml:space="preserve">. </w:t>
      </w:r>
      <w:proofErr w:type="spellStart"/>
      <w:r w:rsidR="00741F63" w:rsidRPr="009C65ED">
        <w:rPr>
          <w:rFonts w:ascii="Times New Roman" w:hAnsi="Times New Roman" w:cs="Times New Roman"/>
          <w:iCs/>
        </w:rPr>
        <w:t>Цел</w:t>
      </w:r>
      <w:proofErr w:type="spellEnd"/>
      <w:r w:rsidR="00741F63" w:rsidRPr="009C65ED">
        <w:rPr>
          <w:rFonts w:ascii="Times New Roman" w:hAnsi="Times New Roman" w:cs="Times New Roman"/>
          <w:iCs/>
        </w:rPr>
        <w:t xml:space="preserve">: </w:t>
      </w:r>
      <w:proofErr w:type="spellStart"/>
      <w:r w:rsidR="00741F63" w:rsidRPr="009C65ED">
        <w:rPr>
          <w:rFonts w:ascii="Times New Roman" w:hAnsi="Times New Roman" w:cs="Times New Roman"/>
          <w:iCs/>
        </w:rPr>
        <w:t>Извършване</w:t>
      </w:r>
      <w:proofErr w:type="spellEnd"/>
      <w:r w:rsidR="00741F63" w:rsidRPr="009C65ED">
        <w:rPr>
          <w:rFonts w:ascii="Times New Roman" w:hAnsi="Times New Roman" w:cs="Times New Roman"/>
          <w:iCs/>
        </w:rPr>
        <w:t xml:space="preserve"> </w:t>
      </w:r>
      <w:proofErr w:type="spellStart"/>
      <w:r w:rsidR="00741F63"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сравнителен</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анализ</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между</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възрастта</w:t>
      </w:r>
      <w:proofErr w:type="spellEnd"/>
      <w:r w:rsidRPr="009C65ED">
        <w:rPr>
          <w:rFonts w:ascii="Times New Roman" w:hAnsi="Times New Roman" w:cs="Times New Roman"/>
          <w:iCs/>
        </w:rPr>
        <w:t xml:space="preserve"> </w:t>
      </w:r>
      <w:r w:rsidR="00741F63" w:rsidRPr="009C65ED">
        <w:rPr>
          <w:rFonts w:ascii="Times New Roman" w:hAnsi="Times New Roman" w:cs="Times New Roman"/>
          <w:iCs/>
          <w:lang w:val="bg-BG"/>
        </w:rPr>
        <w:t xml:space="preserve">на децата </w:t>
      </w:r>
      <w:r w:rsidR="00741F63" w:rsidRPr="009C65ED">
        <w:rPr>
          <w:rFonts w:ascii="Times New Roman" w:hAnsi="Times New Roman" w:cs="Times New Roman"/>
          <w:iCs/>
        </w:rPr>
        <w:t xml:space="preserve">и </w:t>
      </w:r>
      <w:proofErr w:type="spellStart"/>
      <w:r w:rsidR="00741F63" w:rsidRPr="009C65ED">
        <w:rPr>
          <w:rFonts w:ascii="Times New Roman" w:hAnsi="Times New Roman" w:cs="Times New Roman"/>
          <w:iCs/>
        </w:rPr>
        <w:t>ендодонтските</w:t>
      </w:r>
      <w:proofErr w:type="spellEnd"/>
      <w:r w:rsidR="00741F63" w:rsidRPr="009C65ED">
        <w:rPr>
          <w:rFonts w:ascii="Times New Roman" w:hAnsi="Times New Roman" w:cs="Times New Roman"/>
          <w:iCs/>
        </w:rPr>
        <w:t xml:space="preserve"> </w:t>
      </w:r>
      <w:proofErr w:type="spellStart"/>
      <w:r w:rsidR="00741F63" w:rsidRPr="009C65ED">
        <w:rPr>
          <w:rFonts w:ascii="Times New Roman" w:hAnsi="Times New Roman" w:cs="Times New Roman"/>
          <w:iCs/>
        </w:rPr>
        <w:t>лечения</w:t>
      </w:r>
      <w:proofErr w:type="spellEnd"/>
      <w:r w:rsidR="00741F63" w:rsidRPr="009C65ED">
        <w:rPr>
          <w:rFonts w:ascii="Times New Roman" w:hAnsi="Times New Roman" w:cs="Times New Roman"/>
          <w:iCs/>
        </w:rPr>
        <w:t xml:space="preserve"> </w:t>
      </w:r>
      <w:proofErr w:type="spellStart"/>
      <w:r w:rsidR="00741F63" w:rsidRPr="009C65ED">
        <w:rPr>
          <w:rFonts w:ascii="Times New Roman" w:hAnsi="Times New Roman" w:cs="Times New Roman"/>
          <w:iCs/>
        </w:rPr>
        <w:t>във</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временното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съзъбие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Материал</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методи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Изследвани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са</w:t>
      </w:r>
      <w:proofErr w:type="spellEnd"/>
      <w:r w:rsidRPr="009C65ED">
        <w:rPr>
          <w:rFonts w:ascii="Times New Roman" w:hAnsi="Times New Roman" w:cs="Times New Roman"/>
          <w:iCs/>
        </w:rPr>
        <w:t xml:space="preserve"> </w:t>
      </w:r>
      <w:r w:rsidR="005E1AAB" w:rsidRPr="009C65ED">
        <w:rPr>
          <w:rFonts w:ascii="Times New Roman" w:hAnsi="Times New Roman" w:cs="Times New Roman"/>
          <w:iCs/>
          <w:lang w:val="bg-BG"/>
        </w:rPr>
        <w:t xml:space="preserve">67 </w:t>
      </w:r>
      <w:proofErr w:type="spellStart"/>
      <w:r w:rsidR="005E1AAB" w:rsidRPr="009C65ED">
        <w:rPr>
          <w:rFonts w:ascii="Times New Roman" w:hAnsi="Times New Roman" w:cs="Times New Roman"/>
          <w:iCs/>
        </w:rPr>
        <w:t>деца</w:t>
      </w:r>
      <w:proofErr w:type="spellEnd"/>
      <w:r w:rsidRPr="009C65ED">
        <w:rPr>
          <w:rFonts w:ascii="Times New Roman" w:hAnsi="Times New Roman" w:cs="Times New Roman"/>
          <w:iCs/>
        </w:rPr>
        <w:t xml:space="preserve">, 37 </w:t>
      </w:r>
      <w:proofErr w:type="spellStart"/>
      <w:r w:rsidRPr="009C65ED">
        <w:rPr>
          <w:rFonts w:ascii="Times New Roman" w:hAnsi="Times New Roman" w:cs="Times New Roman"/>
          <w:iCs/>
        </w:rPr>
        <w:t>момичета</w:t>
      </w:r>
      <w:proofErr w:type="spellEnd"/>
      <w:r w:rsidRPr="009C65ED">
        <w:rPr>
          <w:rFonts w:ascii="Times New Roman" w:hAnsi="Times New Roman" w:cs="Times New Roman"/>
          <w:iCs/>
        </w:rPr>
        <w:t xml:space="preserve"> и 30 </w:t>
      </w:r>
      <w:proofErr w:type="spellStart"/>
      <w:r w:rsidRPr="009C65ED">
        <w:rPr>
          <w:rFonts w:ascii="Times New Roman" w:hAnsi="Times New Roman" w:cs="Times New Roman"/>
          <w:iCs/>
        </w:rPr>
        <w:t>момчета</w:t>
      </w:r>
      <w:proofErr w:type="spellEnd"/>
      <w:r w:rsidRPr="009C65ED">
        <w:rPr>
          <w:rFonts w:ascii="Times New Roman" w:hAnsi="Times New Roman" w:cs="Times New Roman"/>
          <w:iCs/>
        </w:rPr>
        <w:t xml:space="preserve">, </w:t>
      </w:r>
      <w:r w:rsidR="005E1AAB" w:rsidRPr="009C65ED">
        <w:rPr>
          <w:rFonts w:ascii="Times New Roman" w:hAnsi="Times New Roman" w:cs="Times New Roman"/>
          <w:iCs/>
          <w:lang w:val="bg-BG"/>
        </w:rPr>
        <w:t xml:space="preserve">със </w:t>
      </w:r>
      <w:proofErr w:type="spellStart"/>
      <w:r w:rsidRPr="009C65ED">
        <w:rPr>
          <w:rFonts w:ascii="Times New Roman" w:hAnsi="Times New Roman" w:cs="Times New Roman"/>
          <w:iCs/>
        </w:rPr>
        <w:t>средна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възраст</w:t>
      </w:r>
      <w:proofErr w:type="spellEnd"/>
      <w:r w:rsidRPr="009C65ED">
        <w:rPr>
          <w:rFonts w:ascii="Times New Roman" w:hAnsi="Times New Roman" w:cs="Times New Roman"/>
          <w:iCs/>
        </w:rPr>
        <w:t xml:space="preserve"> 5,1 ± 0,8 </w:t>
      </w:r>
      <w:proofErr w:type="spellStart"/>
      <w:r w:rsidRPr="009C65ED">
        <w:rPr>
          <w:rFonts w:ascii="Times New Roman" w:hAnsi="Times New Roman" w:cs="Times New Roman"/>
          <w:iCs/>
        </w:rPr>
        <w:t>години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минимална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възраст</w:t>
      </w:r>
      <w:proofErr w:type="spellEnd"/>
      <w:r w:rsidRPr="009C65ED">
        <w:rPr>
          <w:rFonts w:ascii="Times New Roman" w:hAnsi="Times New Roman" w:cs="Times New Roman"/>
          <w:iCs/>
        </w:rPr>
        <w:t xml:space="preserve"> 4 </w:t>
      </w:r>
      <w:proofErr w:type="spellStart"/>
      <w:r w:rsidRPr="009C65ED">
        <w:rPr>
          <w:rFonts w:ascii="Times New Roman" w:hAnsi="Times New Roman" w:cs="Times New Roman"/>
          <w:iCs/>
        </w:rPr>
        <w:t>години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максимална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възраст</w:t>
      </w:r>
      <w:proofErr w:type="spellEnd"/>
      <w:r w:rsidRPr="009C65ED">
        <w:rPr>
          <w:rFonts w:ascii="Times New Roman" w:hAnsi="Times New Roman" w:cs="Times New Roman"/>
          <w:iCs/>
        </w:rPr>
        <w:t xml:space="preserve"> 6 </w:t>
      </w:r>
      <w:proofErr w:type="spellStart"/>
      <w:r w:rsidRPr="009C65ED">
        <w:rPr>
          <w:rFonts w:ascii="Times New Roman" w:hAnsi="Times New Roman" w:cs="Times New Roman"/>
          <w:iCs/>
        </w:rPr>
        <w:t>години</w:t>
      </w:r>
      <w:proofErr w:type="spellEnd"/>
      <w:r w:rsidRPr="009C65ED">
        <w:rPr>
          <w:rFonts w:ascii="Times New Roman" w:hAnsi="Times New Roman" w:cs="Times New Roman"/>
          <w:iCs/>
        </w:rPr>
        <w:t xml:space="preserve"> с </w:t>
      </w:r>
      <w:proofErr w:type="spellStart"/>
      <w:r w:rsidRPr="009C65ED">
        <w:rPr>
          <w:rFonts w:ascii="Times New Roman" w:hAnsi="Times New Roman" w:cs="Times New Roman"/>
          <w:iCs/>
        </w:rPr>
        <w:t>преобладаващ</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дял</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6 </w:t>
      </w:r>
      <w:proofErr w:type="spellStart"/>
      <w:r w:rsidRPr="009C65ED">
        <w:rPr>
          <w:rFonts w:ascii="Times New Roman" w:hAnsi="Times New Roman" w:cs="Times New Roman"/>
          <w:iCs/>
        </w:rPr>
        <w:t>годишни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Време</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място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наблюдение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Изследването</w:t>
      </w:r>
      <w:proofErr w:type="spellEnd"/>
      <w:r w:rsidRPr="009C65ED">
        <w:rPr>
          <w:rFonts w:ascii="Times New Roman" w:hAnsi="Times New Roman" w:cs="Times New Roman"/>
          <w:iCs/>
        </w:rPr>
        <w:t xml:space="preserve"> е </w:t>
      </w:r>
      <w:proofErr w:type="spellStart"/>
      <w:r w:rsidRPr="009C65ED">
        <w:rPr>
          <w:rFonts w:ascii="Times New Roman" w:hAnsi="Times New Roman" w:cs="Times New Roman"/>
          <w:iCs/>
        </w:rPr>
        <w:t>проведено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във</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Факултета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дентална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медицина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Варна</w:t>
      </w:r>
      <w:proofErr w:type="spellEnd"/>
      <w:r w:rsidRPr="009C65ED">
        <w:rPr>
          <w:rFonts w:ascii="Times New Roman" w:hAnsi="Times New Roman" w:cs="Times New Roman"/>
          <w:iCs/>
        </w:rPr>
        <w:t>, 2015-2017 г</w:t>
      </w:r>
      <w:r w:rsidR="005D413C" w:rsidRPr="009C65ED">
        <w:rPr>
          <w:rFonts w:ascii="Times New Roman" w:hAnsi="Times New Roman" w:cs="Times New Roman"/>
          <w:iCs/>
        </w:rPr>
        <w:t xml:space="preserve">., с </w:t>
      </w:r>
      <w:proofErr w:type="spellStart"/>
      <w:r w:rsidR="005D413C" w:rsidRPr="009C65ED">
        <w:rPr>
          <w:rFonts w:ascii="Times New Roman" w:hAnsi="Times New Roman" w:cs="Times New Roman"/>
          <w:iCs/>
        </w:rPr>
        <w:t>разрешение</w:t>
      </w:r>
      <w:proofErr w:type="spellEnd"/>
      <w:r w:rsidR="005D413C" w:rsidRPr="009C65ED">
        <w:rPr>
          <w:rFonts w:ascii="Times New Roman" w:hAnsi="Times New Roman" w:cs="Times New Roman"/>
          <w:iCs/>
        </w:rPr>
        <w:t xml:space="preserve"> </w:t>
      </w:r>
      <w:proofErr w:type="spellStart"/>
      <w:r w:rsidR="005D413C" w:rsidRPr="009C65ED">
        <w:rPr>
          <w:rFonts w:ascii="Times New Roman" w:hAnsi="Times New Roman" w:cs="Times New Roman"/>
          <w:iCs/>
        </w:rPr>
        <w:t>на</w:t>
      </w:r>
      <w:proofErr w:type="spellEnd"/>
      <w:r w:rsidR="005D413C" w:rsidRPr="009C65ED">
        <w:rPr>
          <w:rFonts w:ascii="Times New Roman" w:hAnsi="Times New Roman" w:cs="Times New Roman"/>
          <w:iCs/>
        </w:rPr>
        <w:t xml:space="preserve"> </w:t>
      </w:r>
      <w:proofErr w:type="spellStart"/>
      <w:r w:rsidR="005D413C" w:rsidRPr="009C65ED">
        <w:rPr>
          <w:rFonts w:ascii="Times New Roman" w:hAnsi="Times New Roman" w:cs="Times New Roman"/>
          <w:iCs/>
        </w:rPr>
        <w:t>Комисията</w:t>
      </w:r>
      <w:proofErr w:type="spellEnd"/>
      <w:r w:rsidR="005D413C" w:rsidRPr="009C65ED">
        <w:rPr>
          <w:rFonts w:ascii="Times New Roman" w:hAnsi="Times New Roman" w:cs="Times New Roman"/>
          <w:iCs/>
        </w:rPr>
        <w:t xml:space="preserve"> </w:t>
      </w:r>
      <w:proofErr w:type="spellStart"/>
      <w:r w:rsidR="005D413C" w:rsidRPr="009C65ED">
        <w:rPr>
          <w:rFonts w:ascii="Times New Roman" w:hAnsi="Times New Roman" w:cs="Times New Roman"/>
          <w:iCs/>
        </w:rPr>
        <w:t>по</w:t>
      </w:r>
      <w:proofErr w:type="spellEnd"/>
      <w:r w:rsidR="005D413C" w:rsidRPr="009C65ED">
        <w:rPr>
          <w:rFonts w:ascii="Times New Roman" w:hAnsi="Times New Roman" w:cs="Times New Roman"/>
          <w:iCs/>
        </w:rPr>
        <w:t xml:space="preserve"> </w:t>
      </w:r>
      <w:proofErr w:type="spellStart"/>
      <w:r w:rsidR="005D413C" w:rsidRPr="009C65ED">
        <w:rPr>
          <w:rFonts w:ascii="Times New Roman" w:hAnsi="Times New Roman" w:cs="Times New Roman"/>
          <w:iCs/>
        </w:rPr>
        <w:t>професионална</w:t>
      </w:r>
      <w:proofErr w:type="spellEnd"/>
      <w:r w:rsidR="005D413C" w:rsidRPr="009C65ED">
        <w:rPr>
          <w:rFonts w:ascii="Times New Roman" w:hAnsi="Times New Roman" w:cs="Times New Roman"/>
          <w:iCs/>
        </w:rPr>
        <w:t xml:space="preserve"> </w:t>
      </w:r>
      <w:proofErr w:type="spellStart"/>
      <w:r w:rsidR="005D413C" w:rsidRPr="009C65ED">
        <w:rPr>
          <w:rFonts w:ascii="Times New Roman" w:hAnsi="Times New Roman" w:cs="Times New Roman"/>
          <w:iCs/>
        </w:rPr>
        <w:t>етика</w:t>
      </w:r>
      <w:proofErr w:type="spellEnd"/>
      <w:r w:rsidR="005D413C" w:rsidRPr="009C65ED">
        <w:rPr>
          <w:rFonts w:ascii="Times New Roman" w:hAnsi="Times New Roman" w:cs="Times New Roman"/>
          <w:iCs/>
        </w:rPr>
        <w:t xml:space="preserve"> </w:t>
      </w:r>
      <w:proofErr w:type="spellStart"/>
      <w:r w:rsidR="005D413C" w:rsidRPr="009C65ED">
        <w:rPr>
          <w:rFonts w:ascii="Times New Roman" w:hAnsi="Times New Roman" w:cs="Times New Roman"/>
          <w:iCs/>
        </w:rPr>
        <w:t>към</w:t>
      </w:r>
      <w:proofErr w:type="spellEnd"/>
      <w:r w:rsidR="005D413C" w:rsidRPr="009C65ED">
        <w:rPr>
          <w:rFonts w:ascii="Times New Roman" w:hAnsi="Times New Roman" w:cs="Times New Roman"/>
          <w:iCs/>
        </w:rPr>
        <w:t xml:space="preserve"> МУ- </w:t>
      </w:r>
      <w:proofErr w:type="spellStart"/>
      <w:r w:rsidR="005D413C" w:rsidRPr="009C65ED">
        <w:rPr>
          <w:rFonts w:ascii="Times New Roman" w:hAnsi="Times New Roman" w:cs="Times New Roman"/>
          <w:iCs/>
        </w:rPr>
        <w:t>Варна</w:t>
      </w:r>
      <w:proofErr w:type="spellEnd"/>
      <w:r w:rsidRPr="009C65ED">
        <w:rPr>
          <w:rFonts w:ascii="Times New Roman" w:hAnsi="Times New Roman" w:cs="Times New Roman"/>
          <w:iCs/>
        </w:rPr>
        <w:t xml:space="preserve">, с </w:t>
      </w:r>
      <w:proofErr w:type="spellStart"/>
      <w:r w:rsidRPr="009C65ED">
        <w:rPr>
          <w:rFonts w:ascii="Times New Roman" w:hAnsi="Times New Roman" w:cs="Times New Roman"/>
          <w:iCs/>
        </w:rPr>
        <w:t>информирано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съгласие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всеки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родител</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Изборът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деца</w:t>
      </w:r>
      <w:proofErr w:type="spellEnd"/>
      <w:r w:rsidRPr="009C65ED">
        <w:rPr>
          <w:rFonts w:ascii="Times New Roman" w:hAnsi="Times New Roman" w:cs="Times New Roman"/>
          <w:iCs/>
        </w:rPr>
        <w:t xml:space="preserve"> е </w:t>
      </w:r>
      <w:proofErr w:type="spellStart"/>
      <w:r w:rsidRPr="009C65ED">
        <w:rPr>
          <w:rFonts w:ascii="Times New Roman" w:hAnsi="Times New Roman" w:cs="Times New Roman"/>
          <w:iCs/>
        </w:rPr>
        <w:t>случаен</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Надзорни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органи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докторант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специализиран</w:t>
      </w:r>
      <w:proofErr w:type="spellEnd"/>
      <w:r w:rsidRPr="009C65ED">
        <w:rPr>
          <w:rFonts w:ascii="Times New Roman" w:hAnsi="Times New Roman" w:cs="Times New Roman"/>
          <w:iCs/>
        </w:rPr>
        <w:t xml:space="preserve"> в </w:t>
      </w:r>
      <w:proofErr w:type="spellStart"/>
      <w:r w:rsidRPr="009C65ED">
        <w:rPr>
          <w:rFonts w:ascii="Times New Roman" w:hAnsi="Times New Roman" w:cs="Times New Roman"/>
          <w:iCs/>
        </w:rPr>
        <w:t>детска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стоматология</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Регистрация</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данните</w:t>
      </w:r>
      <w:proofErr w:type="spellEnd"/>
      <w:r w:rsidRPr="009C65ED">
        <w:rPr>
          <w:rFonts w:ascii="Times New Roman" w:hAnsi="Times New Roman" w:cs="Times New Roman"/>
          <w:iCs/>
        </w:rPr>
        <w:t xml:space="preserve">: в </w:t>
      </w:r>
      <w:proofErr w:type="spellStart"/>
      <w:r w:rsidRPr="009C65ED">
        <w:rPr>
          <w:rFonts w:ascii="Times New Roman" w:hAnsi="Times New Roman" w:cs="Times New Roman"/>
          <w:iCs/>
        </w:rPr>
        <w:t>статистическите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карти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След</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обработката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резултатите</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определянето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основните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моменти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беше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проведено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чрез</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актуален</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пакет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обработка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данни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математически</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статистически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анализ</w:t>
      </w:r>
      <w:proofErr w:type="spellEnd"/>
      <w:r w:rsidRPr="009C65ED">
        <w:rPr>
          <w:rFonts w:ascii="Times New Roman" w:hAnsi="Times New Roman" w:cs="Times New Roman"/>
          <w:iCs/>
        </w:rPr>
        <w:t xml:space="preserve"> SPSS v 20.0. </w:t>
      </w:r>
      <w:proofErr w:type="spellStart"/>
      <w:r w:rsidRPr="009C65ED">
        <w:rPr>
          <w:rFonts w:ascii="Times New Roman" w:hAnsi="Times New Roman" w:cs="Times New Roman"/>
          <w:iCs/>
        </w:rPr>
        <w:t>Резултати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извършване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сравнителния</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анализ</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между</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възрастта</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еднократното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лечение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съзъбието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открихме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статистически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значима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разлика</w:t>
      </w:r>
      <w:proofErr w:type="spellEnd"/>
      <w:r w:rsidRPr="009C65ED">
        <w:rPr>
          <w:rFonts w:ascii="Times New Roman" w:hAnsi="Times New Roman" w:cs="Times New Roman"/>
          <w:iCs/>
        </w:rPr>
        <w:t xml:space="preserve"> (χ2 = 28,92 p &lt;0,05).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възраст</w:t>
      </w:r>
      <w:proofErr w:type="spellEnd"/>
      <w:r w:rsidRPr="009C65ED">
        <w:rPr>
          <w:rFonts w:ascii="Times New Roman" w:hAnsi="Times New Roman" w:cs="Times New Roman"/>
          <w:iCs/>
        </w:rPr>
        <w:t xml:space="preserve"> 4 и 5 </w:t>
      </w:r>
      <w:proofErr w:type="spellStart"/>
      <w:r w:rsidRPr="009C65ED">
        <w:rPr>
          <w:rFonts w:ascii="Times New Roman" w:hAnsi="Times New Roman" w:cs="Times New Roman"/>
          <w:iCs/>
        </w:rPr>
        <w:t>години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преобладава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относителният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дял</w:t>
      </w:r>
      <w:proofErr w:type="spellEnd"/>
      <w:r w:rsidRPr="009C65ED">
        <w:rPr>
          <w:rFonts w:ascii="Times New Roman" w:hAnsi="Times New Roman" w:cs="Times New Roman"/>
          <w:iCs/>
        </w:rPr>
        <w:t xml:space="preserve"> </w:t>
      </w:r>
      <w:proofErr w:type="spellStart"/>
      <w:r w:rsidR="005D413C" w:rsidRPr="009C65ED">
        <w:rPr>
          <w:rFonts w:ascii="Times New Roman" w:hAnsi="Times New Roman" w:cs="Times New Roman"/>
          <w:iCs/>
        </w:rPr>
        <w:t>на</w:t>
      </w:r>
      <w:proofErr w:type="spellEnd"/>
      <w:r w:rsidR="005D413C" w:rsidRPr="009C65ED">
        <w:rPr>
          <w:rFonts w:ascii="Times New Roman" w:hAnsi="Times New Roman" w:cs="Times New Roman"/>
          <w:iCs/>
        </w:rPr>
        <w:t xml:space="preserve"> </w:t>
      </w:r>
      <w:proofErr w:type="spellStart"/>
      <w:r w:rsidR="005D413C" w:rsidRPr="009C65ED">
        <w:rPr>
          <w:rFonts w:ascii="Times New Roman" w:hAnsi="Times New Roman" w:cs="Times New Roman"/>
          <w:iCs/>
        </w:rPr>
        <w:t>ендодонтски</w:t>
      </w:r>
      <w:proofErr w:type="spellEnd"/>
      <w:r w:rsidR="005D413C" w:rsidRPr="009C65ED">
        <w:rPr>
          <w:rFonts w:ascii="Times New Roman" w:hAnsi="Times New Roman" w:cs="Times New Roman"/>
          <w:iCs/>
          <w:lang w:val="bg-BG"/>
        </w:rPr>
        <w:t>те</w:t>
      </w:r>
      <w:r w:rsidR="005D413C" w:rsidRPr="009C65ED">
        <w:rPr>
          <w:rFonts w:ascii="Times New Roman" w:hAnsi="Times New Roman" w:cs="Times New Roman"/>
          <w:iCs/>
        </w:rPr>
        <w:t xml:space="preserve"> </w:t>
      </w:r>
      <w:proofErr w:type="spellStart"/>
      <w:r w:rsidR="005D413C" w:rsidRPr="009C65ED">
        <w:rPr>
          <w:rFonts w:ascii="Times New Roman" w:hAnsi="Times New Roman" w:cs="Times New Roman"/>
          <w:iCs/>
        </w:rPr>
        <w:t>лечения</w:t>
      </w:r>
      <w:proofErr w:type="spellEnd"/>
      <w:r w:rsidR="005D413C"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зъбите</w:t>
      </w:r>
      <w:proofErr w:type="spellEnd"/>
      <w:r w:rsidRPr="009C65ED">
        <w:rPr>
          <w:rFonts w:ascii="Times New Roman" w:hAnsi="Times New Roman" w:cs="Times New Roman"/>
          <w:iCs/>
        </w:rPr>
        <w:t xml:space="preserve"> 64 (21,10%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4 </w:t>
      </w:r>
      <w:proofErr w:type="spellStart"/>
      <w:r w:rsidRPr="009C65ED">
        <w:rPr>
          <w:rFonts w:ascii="Times New Roman" w:hAnsi="Times New Roman" w:cs="Times New Roman"/>
          <w:iCs/>
        </w:rPr>
        <w:t>години</w:t>
      </w:r>
      <w:proofErr w:type="spellEnd"/>
      <w:r w:rsidRPr="009C65ED">
        <w:rPr>
          <w:rFonts w:ascii="Times New Roman" w:hAnsi="Times New Roman" w:cs="Times New Roman"/>
          <w:iCs/>
        </w:rPr>
        <w:t xml:space="preserve"> и 15,00%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5 </w:t>
      </w:r>
      <w:proofErr w:type="spellStart"/>
      <w:r w:rsidRPr="009C65ED">
        <w:rPr>
          <w:rFonts w:ascii="Times New Roman" w:hAnsi="Times New Roman" w:cs="Times New Roman"/>
          <w:iCs/>
        </w:rPr>
        <w:t>години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докато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6 </w:t>
      </w:r>
      <w:proofErr w:type="spellStart"/>
      <w:r w:rsidRPr="009C65ED">
        <w:rPr>
          <w:rFonts w:ascii="Times New Roman" w:hAnsi="Times New Roman" w:cs="Times New Roman"/>
          <w:iCs/>
        </w:rPr>
        <w:t>години</w:t>
      </w:r>
      <w:proofErr w:type="spellEnd"/>
      <w:r w:rsidR="005D413C" w:rsidRPr="009C65ED">
        <w:rPr>
          <w:rFonts w:ascii="Times New Roman" w:hAnsi="Times New Roman" w:cs="Times New Roman"/>
          <w:iCs/>
          <w:lang w:val="bg-BG"/>
        </w:rPr>
        <w:t xml:space="preserve"> лекуваните</w:t>
      </w:r>
      <w:r w:rsidR="005D413C" w:rsidRPr="009C65ED">
        <w:rPr>
          <w:rFonts w:ascii="Times New Roman" w:hAnsi="Times New Roman" w:cs="Times New Roman"/>
          <w:iCs/>
        </w:rPr>
        <w:t xml:space="preserve"> </w:t>
      </w:r>
      <w:proofErr w:type="spellStart"/>
      <w:r w:rsidR="005D413C" w:rsidRPr="009C65ED">
        <w:rPr>
          <w:rFonts w:ascii="Times New Roman" w:hAnsi="Times New Roman" w:cs="Times New Roman"/>
          <w:iCs/>
        </w:rPr>
        <w:t>зъби</w:t>
      </w:r>
      <w:proofErr w:type="spellEnd"/>
      <w:r w:rsidR="005D413C" w:rsidRPr="009C65ED">
        <w:rPr>
          <w:rFonts w:ascii="Times New Roman" w:hAnsi="Times New Roman" w:cs="Times New Roman"/>
          <w:iCs/>
        </w:rPr>
        <w:t xml:space="preserve"> </w:t>
      </w:r>
      <w:proofErr w:type="spellStart"/>
      <w:r w:rsidR="005D413C" w:rsidRPr="009C65ED">
        <w:rPr>
          <w:rFonts w:ascii="Times New Roman" w:hAnsi="Times New Roman" w:cs="Times New Roman"/>
          <w:iCs/>
        </w:rPr>
        <w:t>са</w:t>
      </w:r>
      <w:proofErr w:type="spellEnd"/>
      <w:r w:rsidR="005D413C" w:rsidRPr="009C65ED">
        <w:rPr>
          <w:rFonts w:ascii="Times New Roman" w:hAnsi="Times New Roman" w:cs="Times New Roman"/>
          <w:iCs/>
        </w:rPr>
        <w:t xml:space="preserve"> </w:t>
      </w:r>
      <w:proofErr w:type="spellStart"/>
      <w:r w:rsidR="005D413C" w:rsidRPr="009C65ED">
        <w:rPr>
          <w:rFonts w:ascii="Times New Roman" w:hAnsi="Times New Roman" w:cs="Times New Roman"/>
          <w:iCs/>
        </w:rPr>
        <w:t>били</w:t>
      </w:r>
      <w:proofErr w:type="spellEnd"/>
      <w:r w:rsidR="005D413C" w:rsidRPr="009C65ED">
        <w:rPr>
          <w:rFonts w:ascii="Times New Roman" w:hAnsi="Times New Roman" w:cs="Times New Roman"/>
          <w:iCs/>
        </w:rPr>
        <w:t xml:space="preserve"> 65 (21,40%). </w:t>
      </w:r>
      <w:proofErr w:type="spellStart"/>
      <w:r w:rsidR="005D413C" w:rsidRPr="009C65ED">
        <w:rPr>
          <w:rFonts w:ascii="Times New Roman" w:hAnsi="Times New Roman" w:cs="Times New Roman"/>
          <w:iCs/>
        </w:rPr>
        <w:t>На</w:t>
      </w:r>
      <w:proofErr w:type="spellEnd"/>
      <w:r w:rsidR="005D413C" w:rsidRPr="009C65ED">
        <w:rPr>
          <w:rFonts w:ascii="Times New Roman" w:hAnsi="Times New Roman" w:cs="Times New Roman"/>
          <w:iCs/>
        </w:rPr>
        <w:t xml:space="preserve"> </w:t>
      </w:r>
      <w:proofErr w:type="spellStart"/>
      <w:r w:rsidR="005D413C" w:rsidRPr="009C65ED">
        <w:rPr>
          <w:rFonts w:ascii="Times New Roman" w:hAnsi="Times New Roman" w:cs="Times New Roman"/>
          <w:iCs/>
        </w:rPr>
        <w:t>две</w:t>
      </w:r>
      <w:proofErr w:type="spellEnd"/>
      <w:r w:rsidR="005D413C" w:rsidRPr="009C65ED">
        <w:rPr>
          <w:rFonts w:ascii="Times New Roman" w:hAnsi="Times New Roman" w:cs="Times New Roman"/>
          <w:iCs/>
        </w:rPr>
        <w:t xml:space="preserve"> </w:t>
      </w:r>
      <w:proofErr w:type="spellStart"/>
      <w:r w:rsidR="005D413C"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изследвани</w:t>
      </w:r>
      <w:proofErr w:type="spellEnd"/>
      <w:r w:rsidR="005D413C" w:rsidRPr="009C65ED">
        <w:rPr>
          <w:rFonts w:ascii="Times New Roman" w:hAnsi="Times New Roman" w:cs="Times New Roman"/>
          <w:iCs/>
          <w:lang w:val="bg-BG"/>
        </w:rPr>
        <w:t>те</w:t>
      </w:r>
      <w:r w:rsidRPr="009C65ED">
        <w:rPr>
          <w:rFonts w:ascii="Times New Roman" w:hAnsi="Times New Roman" w:cs="Times New Roman"/>
          <w:iCs/>
        </w:rPr>
        <w:t xml:space="preserve"> </w:t>
      </w:r>
      <w:proofErr w:type="spellStart"/>
      <w:r w:rsidRPr="009C65ED">
        <w:rPr>
          <w:rFonts w:ascii="Times New Roman" w:hAnsi="Times New Roman" w:cs="Times New Roman"/>
          <w:iCs/>
        </w:rPr>
        <w:t>деца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не</w:t>
      </w:r>
      <w:proofErr w:type="spellEnd"/>
      <w:r w:rsidRPr="009C65ED">
        <w:rPr>
          <w:rFonts w:ascii="Times New Roman" w:hAnsi="Times New Roman" w:cs="Times New Roman"/>
          <w:iCs/>
        </w:rPr>
        <w:t xml:space="preserve"> е </w:t>
      </w:r>
      <w:proofErr w:type="spellStart"/>
      <w:r w:rsidRPr="009C65ED">
        <w:rPr>
          <w:rFonts w:ascii="Times New Roman" w:hAnsi="Times New Roman" w:cs="Times New Roman"/>
          <w:iCs/>
        </w:rPr>
        <w:t>провеждано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ендодонтско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лечение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Децата</w:t>
      </w:r>
      <w:proofErr w:type="spellEnd"/>
      <w:r w:rsidRPr="009C65ED">
        <w:rPr>
          <w:rFonts w:ascii="Times New Roman" w:hAnsi="Times New Roman" w:cs="Times New Roman"/>
          <w:iCs/>
        </w:rPr>
        <w:t xml:space="preserve"> с 2 </w:t>
      </w:r>
      <w:proofErr w:type="spellStart"/>
      <w:r w:rsidRPr="009C65ED">
        <w:rPr>
          <w:rFonts w:ascii="Times New Roman" w:hAnsi="Times New Roman" w:cs="Times New Roman"/>
          <w:iCs/>
        </w:rPr>
        <w:t>ендодонтски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лечения</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имат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най-висок</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относителен</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дял</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lastRenderedPageBreak/>
        <w:t>временно</w:t>
      </w:r>
      <w:proofErr w:type="spellEnd"/>
      <w:r w:rsidR="0098132F">
        <w:rPr>
          <w:rFonts w:ascii="Times New Roman" w:hAnsi="Times New Roman" w:cs="Times New Roman"/>
          <w:iCs/>
          <w:lang w:val="bg-BG"/>
        </w:rPr>
        <w:t>то</w:t>
      </w:r>
      <w:r w:rsidRPr="009C65ED">
        <w:rPr>
          <w:rFonts w:ascii="Times New Roman" w:hAnsi="Times New Roman" w:cs="Times New Roman"/>
          <w:iCs/>
        </w:rPr>
        <w:t xml:space="preserve"> </w:t>
      </w:r>
      <w:proofErr w:type="spellStart"/>
      <w:r w:rsidRPr="009C65ED">
        <w:rPr>
          <w:rFonts w:ascii="Times New Roman" w:hAnsi="Times New Roman" w:cs="Times New Roman"/>
          <w:iCs/>
        </w:rPr>
        <w:t>съзъ</w:t>
      </w:r>
      <w:r w:rsidR="00AF7544" w:rsidRPr="009C65ED">
        <w:rPr>
          <w:rFonts w:ascii="Times New Roman" w:hAnsi="Times New Roman" w:cs="Times New Roman"/>
          <w:iCs/>
        </w:rPr>
        <w:t>бие</w:t>
      </w:r>
      <w:proofErr w:type="spellEnd"/>
      <w:r w:rsidR="00AF7544" w:rsidRPr="009C65ED">
        <w:rPr>
          <w:rFonts w:ascii="Times New Roman" w:hAnsi="Times New Roman" w:cs="Times New Roman"/>
          <w:iCs/>
        </w:rPr>
        <w:t xml:space="preserve"> (46.30%), </w:t>
      </w:r>
      <w:proofErr w:type="spellStart"/>
      <w:r w:rsidR="00AF7544" w:rsidRPr="009C65ED">
        <w:rPr>
          <w:rFonts w:ascii="Times New Roman" w:hAnsi="Times New Roman" w:cs="Times New Roman"/>
          <w:iCs/>
        </w:rPr>
        <w:t>последван</w:t>
      </w:r>
      <w:proofErr w:type="spellEnd"/>
      <w:r w:rsidR="00AF7544" w:rsidRPr="009C65ED">
        <w:rPr>
          <w:rFonts w:ascii="Times New Roman" w:hAnsi="Times New Roman" w:cs="Times New Roman"/>
          <w:iCs/>
        </w:rPr>
        <w:t xml:space="preserve"> </w:t>
      </w:r>
      <w:proofErr w:type="spellStart"/>
      <w:r w:rsidR="00AF7544" w:rsidRPr="009C65ED">
        <w:rPr>
          <w:rFonts w:ascii="Times New Roman" w:hAnsi="Times New Roman" w:cs="Times New Roman"/>
          <w:iCs/>
        </w:rPr>
        <w:t>от</w:t>
      </w:r>
      <w:proofErr w:type="spellEnd"/>
      <w:r w:rsidR="00AF7544" w:rsidRPr="009C65ED">
        <w:rPr>
          <w:rFonts w:ascii="Times New Roman" w:hAnsi="Times New Roman" w:cs="Times New Roman"/>
          <w:iCs/>
        </w:rPr>
        <w:t xml:space="preserve"> </w:t>
      </w:r>
      <w:proofErr w:type="spellStart"/>
      <w:r w:rsidRPr="009C65ED">
        <w:rPr>
          <w:rFonts w:ascii="Times New Roman" w:hAnsi="Times New Roman" w:cs="Times New Roman"/>
          <w:iCs/>
        </w:rPr>
        <w:t>средна</w:t>
      </w:r>
      <w:proofErr w:type="spellEnd"/>
      <w:r w:rsidR="0098132F">
        <w:rPr>
          <w:rFonts w:ascii="Times New Roman" w:hAnsi="Times New Roman" w:cs="Times New Roman"/>
          <w:iCs/>
          <w:lang w:val="bg-BG"/>
        </w:rPr>
        <w:t>та</w:t>
      </w:r>
      <w:r w:rsidRPr="009C65ED">
        <w:rPr>
          <w:rFonts w:ascii="Times New Roman" w:hAnsi="Times New Roman" w:cs="Times New Roman"/>
          <w:iCs/>
        </w:rPr>
        <w:t xml:space="preserve"> </w:t>
      </w:r>
      <w:r w:rsidR="00AF7544" w:rsidRPr="009C65ED">
        <w:rPr>
          <w:rFonts w:ascii="Times New Roman" w:hAnsi="Times New Roman" w:cs="Times New Roman"/>
          <w:iCs/>
          <w:lang w:val="bg-BG"/>
        </w:rPr>
        <w:t>стойност на ендодонтски</w:t>
      </w:r>
      <w:r w:rsidR="0098132F">
        <w:rPr>
          <w:rFonts w:ascii="Times New Roman" w:hAnsi="Times New Roman" w:cs="Times New Roman"/>
          <w:iCs/>
          <w:lang w:val="bg-BG"/>
        </w:rPr>
        <w:t>те</w:t>
      </w:r>
      <w:r w:rsidR="00AF7544" w:rsidRPr="009C65ED">
        <w:rPr>
          <w:rFonts w:ascii="Times New Roman" w:hAnsi="Times New Roman" w:cs="Times New Roman"/>
          <w:iCs/>
          <w:lang w:val="bg-BG"/>
        </w:rPr>
        <w:t xml:space="preserve"> лечения</w:t>
      </w:r>
      <w:r w:rsidR="00AF7544" w:rsidRPr="009C65ED">
        <w:rPr>
          <w:rFonts w:ascii="Times New Roman" w:hAnsi="Times New Roman" w:cs="Times New Roman"/>
          <w:iCs/>
        </w:rPr>
        <w:t xml:space="preserve"> </w:t>
      </w:r>
      <w:r w:rsidRPr="009C65ED">
        <w:rPr>
          <w:rFonts w:ascii="Times New Roman" w:hAnsi="Times New Roman" w:cs="Times New Roman"/>
          <w:iCs/>
        </w:rPr>
        <w:t xml:space="preserve">(22.40%). </w:t>
      </w:r>
      <w:proofErr w:type="spellStart"/>
      <w:r w:rsidRPr="009C65ED">
        <w:rPr>
          <w:rFonts w:ascii="Times New Roman" w:hAnsi="Times New Roman" w:cs="Times New Roman"/>
          <w:iCs/>
        </w:rPr>
        <w:t>Заключение</w:t>
      </w:r>
      <w:proofErr w:type="spellEnd"/>
      <w:r w:rsidRPr="009C65ED">
        <w:rPr>
          <w:rFonts w:ascii="Times New Roman" w:hAnsi="Times New Roman" w:cs="Times New Roman"/>
          <w:iCs/>
        </w:rPr>
        <w:t xml:space="preserve">: 1. </w:t>
      </w:r>
      <w:proofErr w:type="spellStart"/>
      <w:r w:rsidRPr="009C65ED">
        <w:rPr>
          <w:rFonts w:ascii="Times New Roman" w:hAnsi="Times New Roman" w:cs="Times New Roman"/>
          <w:iCs/>
        </w:rPr>
        <w:t>Установихме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статистически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значима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разлика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между</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възрастта</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ендодонтските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лечения</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съзъбието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тестваните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деца</w:t>
      </w:r>
      <w:proofErr w:type="spellEnd"/>
      <w:r w:rsidRPr="009C65ED">
        <w:rPr>
          <w:rFonts w:ascii="Times New Roman" w:hAnsi="Times New Roman" w:cs="Times New Roman"/>
          <w:iCs/>
        </w:rPr>
        <w:t xml:space="preserve">. 2.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4 и 5-годишна </w:t>
      </w:r>
      <w:proofErr w:type="spellStart"/>
      <w:r w:rsidRPr="009C65ED">
        <w:rPr>
          <w:rFonts w:ascii="Times New Roman" w:hAnsi="Times New Roman" w:cs="Times New Roman"/>
          <w:iCs/>
        </w:rPr>
        <w:t>възраст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преобладава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относителният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дял</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ендодонтското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лечение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зъбите</w:t>
      </w:r>
      <w:proofErr w:type="spellEnd"/>
      <w:r w:rsidRPr="009C65ED">
        <w:rPr>
          <w:rFonts w:ascii="Times New Roman" w:hAnsi="Times New Roman" w:cs="Times New Roman"/>
          <w:iCs/>
        </w:rPr>
        <w:t xml:space="preserve"> 64, </w:t>
      </w:r>
      <w:proofErr w:type="spellStart"/>
      <w:r w:rsidRPr="009C65ED">
        <w:rPr>
          <w:rFonts w:ascii="Times New Roman" w:hAnsi="Times New Roman" w:cs="Times New Roman"/>
          <w:iCs/>
        </w:rPr>
        <w:t>докато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6 </w:t>
      </w:r>
      <w:proofErr w:type="spellStart"/>
      <w:r w:rsidRPr="009C65ED">
        <w:rPr>
          <w:rFonts w:ascii="Times New Roman" w:hAnsi="Times New Roman" w:cs="Times New Roman"/>
          <w:iCs/>
        </w:rPr>
        <w:t>години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това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зъбите</w:t>
      </w:r>
      <w:proofErr w:type="spellEnd"/>
      <w:r w:rsidRPr="009C65ED">
        <w:rPr>
          <w:rFonts w:ascii="Times New Roman" w:hAnsi="Times New Roman" w:cs="Times New Roman"/>
          <w:iCs/>
        </w:rPr>
        <w:t xml:space="preserve"> 65. 3. </w:t>
      </w:r>
      <w:proofErr w:type="spellStart"/>
      <w:r w:rsidRPr="009C65ED">
        <w:rPr>
          <w:rFonts w:ascii="Times New Roman" w:hAnsi="Times New Roman" w:cs="Times New Roman"/>
          <w:iCs/>
        </w:rPr>
        <w:t>Средно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едно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дете</w:t>
      </w:r>
      <w:proofErr w:type="spellEnd"/>
      <w:r w:rsidRPr="009C65ED">
        <w:rPr>
          <w:rFonts w:ascii="Times New Roman" w:hAnsi="Times New Roman" w:cs="Times New Roman"/>
          <w:iCs/>
        </w:rPr>
        <w:t xml:space="preserve"> е </w:t>
      </w:r>
      <w:proofErr w:type="spellStart"/>
      <w:r w:rsidRPr="009C65ED">
        <w:rPr>
          <w:rFonts w:ascii="Times New Roman" w:hAnsi="Times New Roman" w:cs="Times New Roman"/>
          <w:iCs/>
        </w:rPr>
        <w:t>лекувано</w:t>
      </w:r>
      <w:proofErr w:type="spellEnd"/>
      <w:r w:rsidRPr="009C65ED">
        <w:rPr>
          <w:rFonts w:ascii="Times New Roman" w:hAnsi="Times New Roman" w:cs="Times New Roman"/>
          <w:iCs/>
        </w:rPr>
        <w:t xml:space="preserve"> с 2,25 ± 1,39 </w:t>
      </w:r>
      <w:proofErr w:type="spellStart"/>
      <w:r w:rsidRPr="009C65ED">
        <w:rPr>
          <w:rFonts w:ascii="Times New Roman" w:hAnsi="Times New Roman" w:cs="Times New Roman"/>
          <w:iCs/>
        </w:rPr>
        <w:t>ендодонтски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лечения</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като</w:t>
      </w:r>
      <w:proofErr w:type="spellEnd"/>
      <w:r w:rsidRPr="009C65ED">
        <w:rPr>
          <w:rFonts w:ascii="Times New Roman" w:hAnsi="Times New Roman" w:cs="Times New Roman"/>
          <w:iCs/>
        </w:rPr>
        <w:t xml:space="preserve"> </w:t>
      </w:r>
      <w:r w:rsidR="00AF7544" w:rsidRPr="009C65ED">
        <w:rPr>
          <w:rFonts w:ascii="Times New Roman" w:hAnsi="Times New Roman" w:cs="Times New Roman"/>
          <w:iCs/>
          <w:lang w:val="bg-BG"/>
        </w:rPr>
        <w:t xml:space="preserve">до </w:t>
      </w:r>
      <w:r w:rsidRPr="009C65ED">
        <w:rPr>
          <w:rFonts w:ascii="Times New Roman" w:hAnsi="Times New Roman" w:cs="Times New Roman"/>
          <w:iCs/>
        </w:rPr>
        <w:t>8</w:t>
      </w:r>
      <w:r w:rsidR="00AF7544" w:rsidRPr="009C65ED">
        <w:rPr>
          <w:rFonts w:ascii="Times New Roman" w:hAnsi="Times New Roman" w:cs="Times New Roman"/>
          <w:iCs/>
          <w:lang w:val="bg-BG"/>
        </w:rPr>
        <w:t xml:space="preserve"> броя са</w:t>
      </w:r>
      <w:r w:rsidRPr="009C65ED">
        <w:rPr>
          <w:rFonts w:ascii="Times New Roman" w:hAnsi="Times New Roman" w:cs="Times New Roman"/>
          <w:iCs/>
        </w:rPr>
        <w:t xml:space="preserve"> </w:t>
      </w:r>
      <w:proofErr w:type="spellStart"/>
      <w:r w:rsidRPr="009C65ED">
        <w:rPr>
          <w:rFonts w:ascii="Times New Roman" w:hAnsi="Times New Roman" w:cs="Times New Roman"/>
          <w:iCs/>
        </w:rPr>
        <w:t>ендодонтски</w:t>
      </w:r>
      <w:proofErr w:type="spellEnd"/>
      <w:r w:rsidR="00AF7544" w:rsidRPr="009C65ED">
        <w:rPr>
          <w:rFonts w:ascii="Times New Roman" w:hAnsi="Times New Roman" w:cs="Times New Roman"/>
          <w:iCs/>
          <w:lang w:val="bg-BG"/>
        </w:rPr>
        <w:t>те</w:t>
      </w:r>
      <w:r w:rsidRPr="009C65ED">
        <w:rPr>
          <w:rFonts w:ascii="Times New Roman" w:hAnsi="Times New Roman" w:cs="Times New Roman"/>
          <w:iCs/>
        </w:rPr>
        <w:t xml:space="preserve"> </w:t>
      </w:r>
      <w:proofErr w:type="spellStart"/>
      <w:r w:rsidRPr="009C65ED">
        <w:rPr>
          <w:rFonts w:ascii="Times New Roman" w:hAnsi="Times New Roman" w:cs="Times New Roman"/>
          <w:iCs/>
        </w:rPr>
        <w:t>лечения</w:t>
      </w:r>
      <w:proofErr w:type="spellEnd"/>
      <w:r w:rsidRPr="009C65ED">
        <w:rPr>
          <w:rFonts w:ascii="Times New Roman" w:hAnsi="Times New Roman" w:cs="Times New Roman"/>
          <w:iCs/>
        </w:rPr>
        <w:t xml:space="preserve"> </w:t>
      </w:r>
      <w:r w:rsidR="00AF7544" w:rsidRPr="009C65ED">
        <w:rPr>
          <w:rFonts w:ascii="Times New Roman" w:hAnsi="Times New Roman" w:cs="Times New Roman"/>
          <w:iCs/>
          <w:lang w:val="bg-BG"/>
        </w:rPr>
        <w:t xml:space="preserve">общо </w:t>
      </w:r>
      <w:r w:rsidRPr="009C65ED">
        <w:rPr>
          <w:rFonts w:ascii="Times New Roman" w:hAnsi="Times New Roman" w:cs="Times New Roman"/>
          <w:iCs/>
        </w:rPr>
        <w:t xml:space="preserve">в </w:t>
      </w:r>
      <w:proofErr w:type="spellStart"/>
      <w:r w:rsidRPr="009C65ED">
        <w:rPr>
          <w:rFonts w:ascii="Times New Roman" w:hAnsi="Times New Roman" w:cs="Times New Roman"/>
          <w:iCs/>
        </w:rPr>
        <w:t>съзъбието</w:t>
      </w:r>
      <w:proofErr w:type="spellEnd"/>
      <w:r w:rsidRPr="009C65ED">
        <w:rPr>
          <w:rFonts w:ascii="Times New Roman" w:hAnsi="Times New Roman" w:cs="Times New Roman"/>
          <w:iCs/>
          <w:lang w:val="bg-BG"/>
        </w:rPr>
        <w:t>.</w:t>
      </w:r>
    </w:p>
    <w:p w14:paraId="3DC6A0F2" w14:textId="77777777" w:rsidR="00AD4642" w:rsidRPr="009C65ED" w:rsidRDefault="00AD4642" w:rsidP="00DC5800">
      <w:pPr>
        <w:spacing w:after="0" w:line="240" w:lineRule="auto"/>
        <w:jc w:val="both"/>
        <w:rPr>
          <w:rFonts w:ascii="Times New Roman" w:hAnsi="Times New Roman" w:cs="Times New Roman"/>
          <w:iCs/>
          <w:lang w:val="bg-BG"/>
        </w:rPr>
      </w:pPr>
    </w:p>
    <w:p w14:paraId="00870B2D" w14:textId="2939ACCA" w:rsidR="00C53240" w:rsidRPr="00DC5800" w:rsidRDefault="006E6B1A" w:rsidP="00DC5800">
      <w:pPr>
        <w:pStyle w:val="ListParagraph"/>
        <w:numPr>
          <w:ilvl w:val="0"/>
          <w:numId w:val="7"/>
        </w:numPr>
        <w:spacing w:after="0" w:line="240" w:lineRule="auto"/>
        <w:jc w:val="both"/>
        <w:rPr>
          <w:rFonts w:ascii="Times New Roman" w:hAnsi="Times New Roman" w:cs="Times New Roman"/>
          <w:b/>
        </w:rPr>
      </w:pPr>
      <w:r w:rsidRPr="009C65ED">
        <w:rPr>
          <w:rFonts w:ascii="Times New Roman" w:hAnsi="Times New Roman" w:cs="Times New Roman"/>
          <w:b/>
        </w:rPr>
        <w:t>Damyanova</w:t>
      </w:r>
      <w:r w:rsidRPr="009C65ED">
        <w:rPr>
          <w:rFonts w:ascii="Times New Roman" w:hAnsi="Times New Roman" w:cs="Times New Roman"/>
          <w:b/>
          <w:vertAlign w:val="superscript"/>
        </w:rPr>
        <w:t xml:space="preserve"> </w:t>
      </w:r>
      <w:r w:rsidRPr="009C65ED">
        <w:rPr>
          <w:rFonts w:ascii="Times New Roman" w:hAnsi="Times New Roman" w:cs="Times New Roman"/>
          <w:b/>
        </w:rPr>
        <w:t>D,</w:t>
      </w:r>
      <w:r w:rsidRPr="009C65ED">
        <w:rPr>
          <w:rStyle w:val="shorttext"/>
          <w:rFonts w:ascii="Times New Roman" w:hAnsi="Times New Roman" w:cs="Times New Roman"/>
          <w:b/>
        </w:rPr>
        <w:t xml:space="preserve"> </w:t>
      </w:r>
      <w:proofErr w:type="spellStart"/>
      <w:r w:rsidRPr="009C65ED">
        <w:rPr>
          <w:rStyle w:val="shorttext"/>
          <w:rFonts w:ascii="Times New Roman" w:hAnsi="Times New Roman" w:cs="Times New Roman"/>
          <w:b/>
        </w:rPr>
        <w:t>Angelova</w:t>
      </w:r>
      <w:proofErr w:type="spellEnd"/>
      <w:r w:rsidRPr="009C65ED">
        <w:rPr>
          <w:rStyle w:val="shorttext"/>
          <w:rFonts w:ascii="Times New Roman" w:hAnsi="Times New Roman" w:cs="Times New Roman"/>
          <w:b/>
          <w:vertAlign w:val="superscript"/>
        </w:rPr>
        <w:t xml:space="preserve"> </w:t>
      </w:r>
      <w:r w:rsidRPr="009C65ED">
        <w:rPr>
          <w:rFonts w:ascii="Times New Roman" w:hAnsi="Times New Roman" w:cs="Times New Roman"/>
          <w:b/>
        </w:rPr>
        <w:t xml:space="preserve">S, </w:t>
      </w:r>
      <w:proofErr w:type="spellStart"/>
      <w:r w:rsidRPr="009C65ED">
        <w:rPr>
          <w:rFonts w:ascii="Times New Roman" w:hAnsi="Times New Roman" w:cs="Times New Roman"/>
          <w:b/>
        </w:rPr>
        <w:t>Andreeva-Borisova</w:t>
      </w:r>
      <w:proofErr w:type="spellEnd"/>
      <w:r w:rsidRPr="009C65ED">
        <w:rPr>
          <w:rFonts w:ascii="Times New Roman" w:hAnsi="Times New Roman" w:cs="Times New Roman"/>
          <w:b/>
          <w:vertAlign w:val="superscript"/>
        </w:rPr>
        <w:t xml:space="preserve"> </w:t>
      </w:r>
      <w:r w:rsidRPr="009C65ED">
        <w:rPr>
          <w:rFonts w:ascii="Times New Roman" w:hAnsi="Times New Roman" w:cs="Times New Roman"/>
          <w:b/>
        </w:rPr>
        <w:t>R,</w:t>
      </w:r>
      <w:r w:rsidRPr="009C65ED">
        <w:rPr>
          <w:rStyle w:val="shorttext"/>
          <w:rFonts w:ascii="Times New Roman" w:hAnsi="Times New Roman" w:cs="Times New Roman"/>
          <w:b/>
        </w:rPr>
        <w:t xml:space="preserve"> </w:t>
      </w:r>
      <w:proofErr w:type="spellStart"/>
      <w:r w:rsidRPr="009C65ED">
        <w:rPr>
          <w:rStyle w:val="shorttext"/>
          <w:rFonts w:ascii="Times New Roman" w:hAnsi="Times New Roman" w:cs="Times New Roman"/>
          <w:b/>
        </w:rPr>
        <w:t>Dimova</w:t>
      </w:r>
      <w:proofErr w:type="spellEnd"/>
      <w:r w:rsidRPr="009C65ED">
        <w:rPr>
          <w:rStyle w:val="shorttext"/>
          <w:rFonts w:ascii="Times New Roman" w:hAnsi="Times New Roman" w:cs="Times New Roman"/>
          <w:b/>
          <w:vertAlign w:val="superscript"/>
        </w:rPr>
        <w:t xml:space="preserve"> </w:t>
      </w:r>
      <w:r w:rsidRPr="009C65ED">
        <w:rPr>
          <w:rFonts w:ascii="Times New Roman" w:hAnsi="Times New Roman" w:cs="Times New Roman"/>
          <w:b/>
        </w:rPr>
        <w:t>E. Relative Ratios of Methods Applied for Endodontic Treatment of Primary Teeth. Quest Journals Journal of Medical and Dental Science Research</w:t>
      </w:r>
      <w:r w:rsidRPr="009C65ED">
        <w:rPr>
          <w:rFonts w:ascii="Times New Roman" w:hAnsi="Times New Roman" w:cs="Times New Roman"/>
          <w:b/>
          <w:bCs/>
        </w:rPr>
        <w:t xml:space="preserve">. </w:t>
      </w:r>
      <w:r w:rsidR="006B1C59" w:rsidRPr="009C65ED">
        <w:rPr>
          <w:rFonts w:ascii="Times New Roman" w:hAnsi="Times New Roman" w:cs="Times New Roman"/>
          <w:b/>
          <w:bCs/>
        </w:rPr>
        <w:t xml:space="preserve">ISSN 2394-0751. </w:t>
      </w:r>
      <w:r w:rsidRPr="009C65ED">
        <w:rPr>
          <w:rFonts w:ascii="Times New Roman" w:hAnsi="Times New Roman" w:cs="Times New Roman"/>
          <w:b/>
          <w:bCs/>
        </w:rPr>
        <w:t xml:space="preserve">2017 November 22; 4(8):29-32. </w:t>
      </w:r>
    </w:p>
    <w:p w14:paraId="2A098E0E" w14:textId="2D2EBD9C" w:rsidR="00800ACD" w:rsidRPr="009C65ED" w:rsidRDefault="00800ACD" w:rsidP="00DC5800">
      <w:pPr>
        <w:autoSpaceDE w:val="0"/>
        <w:autoSpaceDN w:val="0"/>
        <w:adjustRightInd w:val="0"/>
        <w:spacing w:after="0" w:line="240" w:lineRule="auto"/>
        <w:jc w:val="both"/>
        <w:rPr>
          <w:rFonts w:ascii="Times New Roman" w:hAnsi="Times New Roman" w:cs="Times New Roman"/>
          <w:iCs/>
        </w:rPr>
      </w:pPr>
      <w:proofErr w:type="spellStart"/>
      <w:r w:rsidRPr="009C65ED">
        <w:rPr>
          <w:rFonts w:ascii="Times New Roman" w:hAnsi="Times New Roman" w:cs="Times New Roman"/>
          <w:iCs/>
        </w:rPr>
        <w:t>Въведение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Ендодонтската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терапия</w:t>
      </w:r>
      <w:proofErr w:type="spellEnd"/>
      <w:r w:rsidRPr="009C65ED">
        <w:rPr>
          <w:rFonts w:ascii="Times New Roman" w:hAnsi="Times New Roman" w:cs="Times New Roman"/>
          <w:iCs/>
        </w:rPr>
        <w:t xml:space="preserve"> в </w:t>
      </w:r>
      <w:proofErr w:type="spellStart"/>
      <w:r w:rsidRPr="009C65ED">
        <w:rPr>
          <w:rFonts w:ascii="Times New Roman" w:hAnsi="Times New Roman" w:cs="Times New Roman"/>
          <w:iCs/>
        </w:rPr>
        <w:t>спешни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случаи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цели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преодоляване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болката</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овладяване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възпалението</w:t>
      </w:r>
      <w:proofErr w:type="spellEnd"/>
      <w:r w:rsidR="00D201FD" w:rsidRPr="009C65ED">
        <w:rPr>
          <w:rFonts w:ascii="Times New Roman" w:hAnsi="Times New Roman" w:cs="Times New Roman"/>
          <w:iCs/>
          <w:lang w:val="bg-BG"/>
        </w:rPr>
        <w:t xml:space="preserve">. </w:t>
      </w:r>
      <w:proofErr w:type="spellStart"/>
      <w:r w:rsidR="00D201FD" w:rsidRPr="009C65ED">
        <w:rPr>
          <w:rFonts w:ascii="Times New Roman" w:hAnsi="Times New Roman" w:cs="Times New Roman"/>
          <w:iCs/>
        </w:rPr>
        <w:t>Н</w:t>
      </w:r>
      <w:r w:rsidRPr="009C65ED">
        <w:rPr>
          <w:rFonts w:ascii="Times New Roman" w:hAnsi="Times New Roman" w:cs="Times New Roman"/>
          <w:iCs/>
        </w:rPr>
        <w:t>аучно</w:t>
      </w:r>
      <w:proofErr w:type="spellEnd"/>
      <w:r w:rsidRPr="009C65ED">
        <w:rPr>
          <w:rFonts w:ascii="Times New Roman" w:hAnsi="Times New Roman" w:cs="Times New Roman"/>
          <w:iCs/>
        </w:rPr>
        <w:t xml:space="preserve"> е </w:t>
      </w:r>
      <w:proofErr w:type="spellStart"/>
      <w:r w:rsidRPr="009C65ED">
        <w:rPr>
          <w:rFonts w:ascii="Times New Roman" w:hAnsi="Times New Roman" w:cs="Times New Roman"/>
          <w:iCs/>
        </w:rPr>
        <w:t>установено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че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приблизително</w:t>
      </w:r>
      <w:proofErr w:type="spellEnd"/>
      <w:r w:rsidRPr="009C65ED">
        <w:rPr>
          <w:rFonts w:ascii="Times New Roman" w:hAnsi="Times New Roman" w:cs="Times New Roman"/>
          <w:iCs/>
        </w:rPr>
        <w:t xml:space="preserve"> 90%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пациентите</w:t>
      </w:r>
      <w:proofErr w:type="spellEnd"/>
      <w:r w:rsidRPr="009C65ED">
        <w:rPr>
          <w:rFonts w:ascii="Times New Roman" w:hAnsi="Times New Roman" w:cs="Times New Roman"/>
          <w:iCs/>
        </w:rPr>
        <w:t xml:space="preserve"> в </w:t>
      </w:r>
      <w:proofErr w:type="spellStart"/>
      <w:r w:rsidRPr="009C65ED">
        <w:rPr>
          <w:rFonts w:ascii="Times New Roman" w:hAnsi="Times New Roman" w:cs="Times New Roman"/>
          <w:iCs/>
        </w:rPr>
        <w:t>детска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възраст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които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търсят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спешни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зъбни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грижи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засегнати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симптоми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пулпа</w:t>
      </w:r>
      <w:proofErr w:type="spellEnd"/>
      <w:r w:rsidR="00D201FD" w:rsidRPr="009C65ED">
        <w:rPr>
          <w:rFonts w:ascii="Times New Roman" w:hAnsi="Times New Roman" w:cs="Times New Roman"/>
          <w:iCs/>
          <w:lang w:val="bg-BG"/>
        </w:rPr>
        <w:t>та</w:t>
      </w:r>
      <w:r w:rsidRPr="009C65ED">
        <w:rPr>
          <w:rFonts w:ascii="Times New Roman" w:hAnsi="Times New Roman" w:cs="Times New Roman"/>
          <w:iCs/>
        </w:rPr>
        <w:t xml:space="preserve"> </w:t>
      </w:r>
      <w:proofErr w:type="spellStart"/>
      <w:r w:rsidRPr="009C65ED">
        <w:rPr>
          <w:rFonts w:ascii="Times New Roman" w:hAnsi="Times New Roman" w:cs="Times New Roman"/>
          <w:iCs/>
        </w:rPr>
        <w:t>или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пародонтални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заболявания</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Има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различни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терапевтични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метод</w:t>
      </w:r>
      <w:r w:rsidR="000643A7" w:rsidRPr="009C65ED">
        <w:rPr>
          <w:rFonts w:ascii="Times New Roman" w:hAnsi="Times New Roman" w:cs="Times New Roman"/>
          <w:iCs/>
        </w:rPr>
        <w:t>и</w:t>
      </w:r>
      <w:proofErr w:type="spellEnd"/>
      <w:r w:rsidR="000643A7" w:rsidRPr="009C65ED">
        <w:rPr>
          <w:rFonts w:ascii="Times New Roman" w:hAnsi="Times New Roman" w:cs="Times New Roman"/>
          <w:iCs/>
        </w:rPr>
        <w:t xml:space="preserve">, </w:t>
      </w:r>
      <w:proofErr w:type="spellStart"/>
      <w:r w:rsidR="000643A7" w:rsidRPr="009C65ED">
        <w:rPr>
          <w:rFonts w:ascii="Times New Roman" w:hAnsi="Times New Roman" w:cs="Times New Roman"/>
          <w:iCs/>
        </w:rPr>
        <w:t>подходящи</w:t>
      </w:r>
      <w:proofErr w:type="spellEnd"/>
      <w:r w:rsidR="000643A7" w:rsidRPr="009C65ED">
        <w:rPr>
          <w:rFonts w:ascii="Times New Roman" w:hAnsi="Times New Roman" w:cs="Times New Roman"/>
          <w:iCs/>
        </w:rPr>
        <w:t xml:space="preserve"> </w:t>
      </w:r>
      <w:proofErr w:type="spellStart"/>
      <w:r w:rsidR="000643A7" w:rsidRPr="009C65ED">
        <w:rPr>
          <w:rFonts w:ascii="Times New Roman" w:hAnsi="Times New Roman" w:cs="Times New Roman"/>
          <w:iCs/>
        </w:rPr>
        <w:t>за</w:t>
      </w:r>
      <w:proofErr w:type="spellEnd"/>
      <w:r w:rsidR="000643A7" w:rsidRPr="009C65ED">
        <w:rPr>
          <w:rFonts w:ascii="Times New Roman" w:hAnsi="Times New Roman" w:cs="Times New Roman"/>
          <w:iCs/>
        </w:rPr>
        <w:t xml:space="preserve"> </w:t>
      </w:r>
      <w:proofErr w:type="spellStart"/>
      <w:r w:rsidR="000643A7" w:rsidRPr="009C65ED">
        <w:rPr>
          <w:rFonts w:ascii="Times New Roman" w:hAnsi="Times New Roman" w:cs="Times New Roman"/>
          <w:iCs/>
        </w:rPr>
        <w:t>временните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зъби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принцип</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w:t>
      </w:r>
      <w:r w:rsidR="00AE5569" w:rsidRPr="009C65ED">
        <w:rPr>
          <w:rFonts w:ascii="Times New Roman" w:hAnsi="Times New Roman" w:cs="Times New Roman"/>
          <w:iCs/>
        </w:rPr>
        <w:t>а</w:t>
      </w:r>
      <w:proofErr w:type="spellEnd"/>
      <w:r w:rsidR="00AE5569" w:rsidRPr="009C65ED">
        <w:rPr>
          <w:rFonts w:ascii="Times New Roman" w:hAnsi="Times New Roman" w:cs="Times New Roman"/>
          <w:iCs/>
        </w:rPr>
        <w:t xml:space="preserve"> </w:t>
      </w:r>
      <w:proofErr w:type="spellStart"/>
      <w:r w:rsidR="00AE5569" w:rsidRPr="009C65ED">
        <w:rPr>
          <w:rFonts w:ascii="Times New Roman" w:hAnsi="Times New Roman" w:cs="Times New Roman"/>
          <w:iCs/>
        </w:rPr>
        <w:t>разделени</w:t>
      </w:r>
      <w:proofErr w:type="spellEnd"/>
      <w:r w:rsidR="00AE5569" w:rsidRPr="009C65ED">
        <w:rPr>
          <w:rFonts w:ascii="Times New Roman" w:hAnsi="Times New Roman" w:cs="Times New Roman"/>
          <w:iCs/>
        </w:rPr>
        <w:t xml:space="preserve"> </w:t>
      </w:r>
      <w:proofErr w:type="spellStart"/>
      <w:r w:rsidR="00AE5569" w:rsidRPr="009C65ED">
        <w:rPr>
          <w:rFonts w:ascii="Times New Roman" w:hAnsi="Times New Roman" w:cs="Times New Roman"/>
          <w:iCs/>
        </w:rPr>
        <w:t>на</w:t>
      </w:r>
      <w:proofErr w:type="spellEnd"/>
      <w:r w:rsidR="00AE5569" w:rsidRPr="009C65ED">
        <w:rPr>
          <w:rFonts w:ascii="Times New Roman" w:hAnsi="Times New Roman" w:cs="Times New Roman"/>
          <w:iCs/>
        </w:rPr>
        <w:t xml:space="preserve"> </w:t>
      </w:r>
      <w:proofErr w:type="spellStart"/>
      <w:r w:rsidR="00AE5569" w:rsidRPr="009C65ED">
        <w:rPr>
          <w:rFonts w:ascii="Times New Roman" w:hAnsi="Times New Roman" w:cs="Times New Roman"/>
          <w:iCs/>
        </w:rPr>
        <w:t>две</w:t>
      </w:r>
      <w:proofErr w:type="spellEnd"/>
      <w:r w:rsidR="00AE5569" w:rsidRPr="009C65ED">
        <w:rPr>
          <w:rFonts w:ascii="Times New Roman" w:hAnsi="Times New Roman" w:cs="Times New Roman"/>
          <w:iCs/>
        </w:rPr>
        <w:t xml:space="preserve"> </w:t>
      </w:r>
      <w:proofErr w:type="spellStart"/>
      <w:r w:rsidR="00AE5569" w:rsidRPr="009C65ED">
        <w:rPr>
          <w:rFonts w:ascii="Times New Roman" w:hAnsi="Times New Roman" w:cs="Times New Roman"/>
          <w:iCs/>
        </w:rPr>
        <w:t>групи</w:t>
      </w:r>
      <w:proofErr w:type="spellEnd"/>
      <w:r w:rsidR="00AE5569" w:rsidRPr="009C65ED">
        <w:rPr>
          <w:rFonts w:ascii="Times New Roman" w:hAnsi="Times New Roman" w:cs="Times New Roman"/>
          <w:iCs/>
        </w:rPr>
        <w:t xml:space="preserve"> </w:t>
      </w:r>
      <w:proofErr w:type="spellStart"/>
      <w:r w:rsidR="00AE5569" w:rsidRPr="009C65ED">
        <w:rPr>
          <w:rFonts w:ascii="Times New Roman" w:hAnsi="Times New Roman" w:cs="Times New Roman"/>
          <w:iCs/>
        </w:rPr>
        <w:t>мортални</w:t>
      </w:r>
      <w:proofErr w:type="spellEnd"/>
      <w:r w:rsidR="00AE5569" w:rsidRPr="009C65ED">
        <w:rPr>
          <w:rFonts w:ascii="Times New Roman" w:hAnsi="Times New Roman" w:cs="Times New Roman"/>
          <w:iCs/>
        </w:rPr>
        <w:t xml:space="preserve"> и </w:t>
      </w:r>
      <w:proofErr w:type="spellStart"/>
      <w:r w:rsidR="00AE5569" w:rsidRPr="009C65ED">
        <w:rPr>
          <w:rFonts w:ascii="Times New Roman" w:hAnsi="Times New Roman" w:cs="Times New Roman"/>
          <w:iCs/>
        </w:rPr>
        <w:t>биологични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ендодонтски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методи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Цел</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Определяне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относителните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съотношения</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методите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използвани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00046F18" w:rsidRPr="009C65ED">
        <w:rPr>
          <w:rFonts w:ascii="Times New Roman" w:hAnsi="Times New Roman" w:cs="Times New Roman"/>
          <w:iCs/>
        </w:rPr>
        <w:t xml:space="preserve"> </w:t>
      </w:r>
      <w:proofErr w:type="spellStart"/>
      <w:r w:rsidR="00046F18" w:rsidRPr="009C65ED">
        <w:rPr>
          <w:rFonts w:ascii="Times New Roman" w:hAnsi="Times New Roman" w:cs="Times New Roman"/>
          <w:iCs/>
        </w:rPr>
        <w:t>ендодонтско</w:t>
      </w:r>
      <w:proofErr w:type="spellEnd"/>
      <w:r w:rsidR="00046F18" w:rsidRPr="009C65ED">
        <w:rPr>
          <w:rFonts w:ascii="Times New Roman" w:hAnsi="Times New Roman" w:cs="Times New Roman"/>
          <w:iCs/>
        </w:rPr>
        <w:t xml:space="preserve"> </w:t>
      </w:r>
      <w:proofErr w:type="spellStart"/>
      <w:r w:rsidR="00046F18" w:rsidRPr="009C65ED">
        <w:rPr>
          <w:rFonts w:ascii="Times New Roman" w:hAnsi="Times New Roman" w:cs="Times New Roman"/>
          <w:iCs/>
        </w:rPr>
        <w:t>лечение</w:t>
      </w:r>
      <w:proofErr w:type="spellEnd"/>
      <w:r w:rsidR="00046F18" w:rsidRPr="009C65ED">
        <w:rPr>
          <w:rFonts w:ascii="Times New Roman" w:hAnsi="Times New Roman" w:cs="Times New Roman"/>
          <w:iCs/>
        </w:rPr>
        <w:t xml:space="preserve"> </w:t>
      </w:r>
      <w:proofErr w:type="spellStart"/>
      <w:r w:rsidR="00046F18" w:rsidRPr="009C65ED">
        <w:rPr>
          <w:rFonts w:ascii="Times New Roman" w:hAnsi="Times New Roman" w:cs="Times New Roman"/>
          <w:iCs/>
        </w:rPr>
        <w:t>на</w:t>
      </w:r>
      <w:proofErr w:type="spellEnd"/>
      <w:r w:rsidR="00046F18" w:rsidRPr="009C65ED">
        <w:rPr>
          <w:rFonts w:ascii="Times New Roman" w:hAnsi="Times New Roman" w:cs="Times New Roman"/>
          <w:iCs/>
        </w:rPr>
        <w:t xml:space="preserve"> </w:t>
      </w:r>
      <w:proofErr w:type="spellStart"/>
      <w:r w:rsidR="00046F18" w:rsidRPr="009C65ED">
        <w:rPr>
          <w:rFonts w:ascii="Times New Roman" w:hAnsi="Times New Roman" w:cs="Times New Roman"/>
          <w:iCs/>
        </w:rPr>
        <w:t>временните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зъби</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установяване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усложнения</w:t>
      </w:r>
      <w:proofErr w:type="spellEnd"/>
      <w:r w:rsidR="00046F18" w:rsidRPr="009C65ED">
        <w:rPr>
          <w:rFonts w:ascii="Times New Roman" w:hAnsi="Times New Roman" w:cs="Times New Roman"/>
          <w:iCs/>
          <w:lang w:val="bg-BG"/>
        </w:rPr>
        <w:t>та им</w:t>
      </w:r>
      <w:r w:rsidRPr="009C65ED">
        <w:rPr>
          <w:rFonts w:ascii="Times New Roman" w:hAnsi="Times New Roman" w:cs="Times New Roman"/>
          <w:iCs/>
        </w:rPr>
        <w:t xml:space="preserve">. </w:t>
      </w:r>
      <w:proofErr w:type="spellStart"/>
      <w:r w:rsidRPr="009C65ED">
        <w:rPr>
          <w:rFonts w:ascii="Times New Roman" w:hAnsi="Times New Roman" w:cs="Times New Roman"/>
          <w:iCs/>
        </w:rPr>
        <w:t>Материа</w:t>
      </w:r>
      <w:r w:rsidR="00046F18" w:rsidRPr="009C65ED">
        <w:rPr>
          <w:rFonts w:ascii="Times New Roman" w:hAnsi="Times New Roman" w:cs="Times New Roman"/>
          <w:iCs/>
        </w:rPr>
        <w:t>л</w:t>
      </w:r>
      <w:proofErr w:type="spellEnd"/>
      <w:r w:rsidR="00046F18" w:rsidRPr="009C65ED">
        <w:rPr>
          <w:rFonts w:ascii="Times New Roman" w:hAnsi="Times New Roman" w:cs="Times New Roman"/>
          <w:iCs/>
        </w:rPr>
        <w:t xml:space="preserve"> и </w:t>
      </w:r>
      <w:proofErr w:type="spellStart"/>
      <w:r w:rsidR="00046F18" w:rsidRPr="009C65ED">
        <w:rPr>
          <w:rFonts w:ascii="Times New Roman" w:hAnsi="Times New Roman" w:cs="Times New Roman"/>
          <w:iCs/>
        </w:rPr>
        <w:t>методи</w:t>
      </w:r>
      <w:proofErr w:type="spellEnd"/>
      <w:r w:rsidR="00046F18" w:rsidRPr="009C65ED">
        <w:rPr>
          <w:rFonts w:ascii="Times New Roman" w:hAnsi="Times New Roman" w:cs="Times New Roman"/>
          <w:iCs/>
        </w:rPr>
        <w:t xml:space="preserve">: </w:t>
      </w:r>
      <w:proofErr w:type="spellStart"/>
      <w:r w:rsidR="00046F18" w:rsidRPr="009C65ED">
        <w:rPr>
          <w:rFonts w:ascii="Times New Roman" w:hAnsi="Times New Roman" w:cs="Times New Roman"/>
          <w:iCs/>
        </w:rPr>
        <w:t>Включени</w:t>
      </w:r>
      <w:proofErr w:type="spellEnd"/>
      <w:r w:rsidR="00046F18" w:rsidRPr="009C65ED">
        <w:rPr>
          <w:rFonts w:ascii="Times New Roman" w:hAnsi="Times New Roman" w:cs="Times New Roman"/>
          <w:iCs/>
        </w:rPr>
        <w:t xml:space="preserve"> </w:t>
      </w:r>
      <w:proofErr w:type="spellStart"/>
      <w:r w:rsidR="00046F18" w:rsidRPr="009C65ED">
        <w:rPr>
          <w:rFonts w:ascii="Times New Roman" w:hAnsi="Times New Roman" w:cs="Times New Roman"/>
          <w:iCs/>
        </w:rPr>
        <w:t>са</w:t>
      </w:r>
      <w:proofErr w:type="spellEnd"/>
      <w:r w:rsidRPr="009C65ED">
        <w:rPr>
          <w:rFonts w:ascii="Times New Roman" w:hAnsi="Times New Roman" w:cs="Times New Roman"/>
          <w:iCs/>
        </w:rPr>
        <w:t xml:space="preserve"> 67 </w:t>
      </w:r>
      <w:proofErr w:type="spellStart"/>
      <w:r w:rsidRPr="009C65ED">
        <w:rPr>
          <w:rFonts w:ascii="Times New Roman" w:hAnsi="Times New Roman" w:cs="Times New Roman"/>
          <w:iCs/>
        </w:rPr>
        <w:t>деца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Изследването</w:t>
      </w:r>
      <w:proofErr w:type="spellEnd"/>
      <w:r w:rsidRPr="009C65ED">
        <w:rPr>
          <w:rFonts w:ascii="Times New Roman" w:hAnsi="Times New Roman" w:cs="Times New Roman"/>
          <w:iCs/>
        </w:rPr>
        <w:t xml:space="preserve"> е </w:t>
      </w:r>
      <w:proofErr w:type="spellStart"/>
      <w:r w:rsidRPr="009C65ED">
        <w:rPr>
          <w:rFonts w:ascii="Times New Roman" w:hAnsi="Times New Roman" w:cs="Times New Roman"/>
          <w:iCs/>
        </w:rPr>
        <w:t>проведено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във</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Факултет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дентална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медицина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Медицински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университет</w:t>
      </w:r>
      <w:proofErr w:type="spellEnd"/>
      <w:r w:rsidRPr="009C65ED">
        <w:rPr>
          <w:rFonts w:ascii="Times New Roman" w:hAnsi="Times New Roman" w:cs="Times New Roman"/>
          <w:iCs/>
        </w:rPr>
        <w:t>-</w:t>
      </w:r>
      <w:r w:rsidR="00046F18" w:rsidRPr="009C65ED">
        <w:rPr>
          <w:rFonts w:ascii="Times New Roman" w:hAnsi="Times New Roman" w:cs="Times New Roman"/>
          <w:iCs/>
          <w:lang w:val="bg-BG"/>
        </w:rPr>
        <w:t xml:space="preserve"> </w:t>
      </w:r>
      <w:proofErr w:type="spellStart"/>
      <w:r w:rsidR="00046F18" w:rsidRPr="009C65ED">
        <w:rPr>
          <w:rFonts w:ascii="Times New Roman" w:hAnsi="Times New Roman" w:cs="Times New Roman"/>
          <w:iCs/>
        </w:rPr>
        <w:t>Варна</w:t>
      </w:r>
      <w:proofErr w:type="spellEnd"/>
      <w:r w:rsidR="00046F18" w:rsidRPr="009C65ED">
        <w:rPr>
          <w:rFonts w:ascii="Times New Roman" w:hAnsi="Times New Roman" w:cs="Times New Roman"/>
          <w:iCs/>
        </w:rPr>
        <w:t xml:space="preserve">, в </w:t>
      </w:r>
      <w:proofErr w:type="spellStart"/>
      <w:r w:rsidR="00046F18" w:rsidRPr="009C65ED">
        <w:rPr>
          <w:rFonts w:ascii="Times New Roman" w:hAnsi="Times New Roman" w:cs="Times New Roman"/>
          <w:iCs/>
        </w:rPr>
        <w:t>периода</w:t>
      </w:r>
      <w:proofErr w:type="spellEnd"/>
      <w:r w:rsidR="00046F18" w:rsidRPr="009C65ED">
        <w:rPr>
          <w:rFonts w:ascii="Times New Roman" w:hAnsi="Times New Roman" w:cs="Times New Roman"/>
          <w:iCs/>
        </w:rPr>
        <w:t xml:space="preserve"> 2015-2017 г. </w:t>
      </w:r>
      <w:proofErr w:type="spellStart"/>
      <w:r w:rsidRPr="009C65ED">
        <w:rPr>
          <w:rFonts w:ascii="Times New Roman" w:hAnsi="Times New Roman" w:cs="Times New Roman"/>
          <w:iCs/>
        </w:rPr>
        <w:t>Изследователите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специ</w:t>
      </w:r>
      <w:r w:rsidR="00046F18" w:rsidRPr="009C65ED">
        <w:rPr>
          <w:rFonts w:ascii="Times New Roman" w:hAnsi="Times New Roman" w:cs="Times New Roman"/>
          <w:iCs/>
        </w:rPr>
        <w:t>алисти</w:t>
      </w:r>
      <w:proofErr w:type="spellEnd"/>
      <w:r w:rsidR="00046F18" w:rsidRPr="009C65ED">
        <w:rPr>
          <w:rFonts w:ascii="Times New Roman" w:hAnsi="Times New Roman" w:cs="Times New Roman"/>
          <w:iCs/>
        </w:rPr>
        <w:t xml:space="preserve"> в </w:t>
      </w:r>
      <w:proofErr w:type="spellStart"/>
      <w:r w:rsidR="00046F18" w:rsidRPr="009C65ED">
        <w:rPr>
          <w:rFonts w:ascii="Times New Roman" w:hAnsi="Times New Roman" w:cs="Times New Roman"/>
          <w:iCs/>
        </w:rPr>
        <w:t>Детската</w:t>
      </w:r>
      <w:proofErr w:type="spellEnd"/>
      <w:r w:rsidR="00046F18" w:rsidRPr="009C65ED">
        <w:rPr>
          <w:rFonts w:ascii="Times New Roman" w:hAnsi="Times New Roman" w:cs="Times New Roman"/>
          <w:iCs/>
        </w:rPr>
        <w:t xml:space="preserve"> </w:t>
      </w:r>
      <w:proofErr w:type="spellStart"/>
      <w:r w:rsidR="00046F18" w:rsidRPr="009C65ED">
        <w:rPr>
          <w:rFonts w:ascii="Times New Roman" w:hAnsi="Times New Roman" w:cs="Times New Roman"/>
          <w:iCs/>
        </w:rPr>
        <w:t>стоматология</w:t>
      </w:r>
      <w:proofErr w:type="spellEnd"/>
      <w:r w:rsidR="00046F18" w:rsidRPr="009C65ED">
        <w:rPr>
          <w:rFonts w:ascii="Times New Roman" w:hAnsi="Times New Roman" w:cs="Times New Roman"/>
          <w:iCs/>
        </w:rPr>
        <w:t>.</w:t>
      </w:r>
      <w:r w:rsidR="00046F18" w:rsidRPr="009C65ED">
        <w:rPr>
          <w:rFonts w:ascii="Times New Roman" w:hAnsi="Times New Roman" w:cs="Times New Roman"/>
          <w:iCs/>
          <w:lang w:val="bg-BG"/>
        </w:rPr>
        <w:t xml:space="preserve"> </w:t>
      </w:r>
      <w:proofErr w:type="spellStart"/>
      <w:r w:rsidRPr="009C65ED">
        <w:rPr>
          <w:rFonts w:ascii="Times New Roman" w:hAnsi="Times New Roman" w:cs="Times New Roman"/>
          <w:iCs/>
        </w:rPr>
        <w:t>Диагностична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скала</w:t>
      </w:r>
      <w:proofErr w:type="spellEnd"/>
      <w:r w:rsidRPr="009C65ED">
        <w:rPr>
          <w:rFonts w:ascii="Times New Roman" w:hAnsi="Times New Roman" w:cs="Times New Roman"/>
          <w:iCs/>
        </w:rPr>
        <w:t xml:space="preserve"> - </w:t>
      </w:r>
      <w:proofErr w:type="spellStart"/>
      <w:r w:rsidRPr="009C65ED">
        <w:rPr>
          <w:rFonts w:ascii="Times New Roman" w:hAnsi="Times New Roman" w:cs="Times New Roman"/>
          <w:iCs/>
        </w:rPr>
        <w:t>кодове</w:t>
      </w:r>
      <w:proofErr w:type="spellEnd"/>
      <w:r w:rsidRPr="009C65ED">
        <w:rPr>
          <w:rFonts w:ascii="Times New Roman" w:hAnsi="Times New Roman" w:cs="Times New Roman"/>
          <w:iCs/>
        </w:rPr>
        <w:t xml:space="preserve">: d4 - </w:t>
      </w:r>
      <w:proofErr w:type="spellStart"/>
      <w:r w:rsidRPr="009C65ED">
        <w:rPr>
          <w:rFonts w:ascii="Times New Roman" w:hAnsi="Times New Roman" w:cs="Times New Roman"/>
          <w:iCs/>
        </w:rPr>
        <w:t>зъбна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лезия</w:t>
      </w:r>
      <w:proofErr w:type="spellEnd"/>
      <w:r w:rsidRPr="009C65ED">
        <w:rPr>
          <w:rFonts w:ascii="Times New Roman" w:hAnsi="Times New Roman" w:cs="Times New Roman"/>
          <w:iCs/>
        </w:rPr>
        <w:t xml:space="preserve"> с </w:t>
      </w:r>
      <w:proofErr w:type="spellStart"/>
      <w:r w:rsidRPr="009C65ED">
        <w:rPr>
          <w:rFonts w:ascii="Times New Roman" w:hAnsi="Times New Roman" w:cs="Times New Roman"/>
          <w:iCs/>
        </w:rPr>
        <w:t>засягане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пулпата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Необратими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кариесни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лезии</w:t>
      </w:r>
      <w:proofErr w:type="spellEnd"/>
      <w:r w:rsidRPr="009C65ED">
        <w:rPr>
          <w:rFonts w:ascii="Times New Roman" w:hAnsi="Times New Roman" w:cs="Times New Roman"/>
          <w:iCs/>
        </w:rPr>
        <w:t xml:space="preserve"> - d4. </w:t>
      </w:r>
      <w:proofErr w:type="spellStart"/>
      <w:r w:rsidRPr="009C65ED">
        <w:rPr>
          <w:rFonts w:ascii="Times New Roman" w:hAnsi="Times New Roman" w:cs="Times New Roman"/>
          <w:iCs/>
        </w:rPr>
        <w:t>Използвани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са</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двата</w:t>
      </w:r>
      <w:proofErr w:type="spellEnd"/>
      <w:r w:rsidRPr="009C65ED">
        <w:rPr>
          <w:rFonts w:ascii="Times New Roman" w:hAnsi="Times New Roman" w:cs="Times New Roman"/>
          <w:iCs/>
        </w:rPr>
        <w:t xml:space="preserve"> </w:t>
      </w:r>
      <w:proofErr w:type="spellStart"/>
      <w:r w:rsidR="00046F18" w:rsidRPr="009C65ED">
        <w:rPr>
          <w:rFonts w:ascii="Times New Roman" w:hAnsi="Times New Roman" w:cs="Times New Roman"/>
          <w:iCs/>
        </w:rPr>
        <w:t>вида</w:t>
      </w:r>
      <w:proofErr w:type="spellEnd"/>
      <w:r w:rsidR="00046F18" w:rsidRPr="009C65ED">
        <w:rPr>
          <w:rFonts w:ascii="Times New Roman" w:hAnsi="Times New Roman" w:cs="Times New Roman"/>
          <w:iCs/>
        </w:rPr>
        <w:t xml:space="preserve"> </w:t>
      </w:r>
      <w:proofErr w:type="spellStart"/>
      <w:r w:rsidR="00046F18" w:rsidRPr="009C65ED">
        <w:rPr>
          <w:rFonts w:ascii="Times New Roman" w:hAnsi="Times New Roman" w:cs="Times New Roman"/>
          <w:iCs/>
        </w:rPr>
        <w:t>ендодонтски</w:t>
      </w:r>
      <w:proofErr w:type="spellEnd"/>
      <w:r w:rsidR="00046F18" w:rsidRPr="009C65ED">
        <w:rPr>
          <w:rFonts w:ascii="Times New Roman" w:hAnsi="Times New Roman" w:cs="Times New Roman"/>
          <w:iCs/>
        </w:rPr>
        <w:t xml:space="preserve"> </w:t>
      </w:r>
      <w:proofErr w:type="spellStart"/>
      <w:r w:rsidR="00046F18" w:rsidRPr="009C65ED">
        <w:rPr>
          <w:rFonts w:ascii="Times New Roman" w:hAnsi="Times New Roman" w:cs="Times New Roman"/>
          <w:iCs/>
        </w:rPr>
        <w:t>методи</w:t>
      </w:r>
      <w:proofErr w:type="spellEnd"/>
      <w:r w:rsidR="00046F18" w:rsidRPr="009C65ED">
        <w:rPr>
          <w:rFonts w:ascii="Times New Roman" w:hAnsi="Times New Roman" w:cs="Times New Roman"/>
          <w:iCs/>
        </w:rPr>
        <w:t xml:space="preserve">, </w:t>
      </w:r>
      <w:proofErr w:type="spellStart"/>
      <w:r w:rsidR="00046F18" w:rsidRPr="009C65ED">
        <w:rPr>
          <w:rFonts w:ascii="Times New Roman" w:hAnsi="Times New Roman" w:cs="Times New Roman"/>
          <w:iCs/>
        </w:rPr>
        <w:t>мортални</w:t>
      </w:r>
      <w:proofErr w:type="spellEnd"/>
      <w:r w:rsidR="00046F18" w:rsidRPr="009C65ED">
        <w:rPr>
          <w:rFonts w:ascii="Times New Roman" w:hAnsi="Times New Roman" w:cs="Times New Roman"/>
          <w:iCs/>
        </w:rPr>
        <w:t xml:space="preserve"> и </w:t>
      </w:r>
      <w:proofErr w:type="spellStart"/>
      <w:r w:rsidR="00046F18" w:rsidRPr="009C65ED">
        <w:rPr>
          <w:rFonts w:ascii="Times New Roman" w:hAnsi="Times New Roman" w:cs="Times New Roman"/>
          <w:iCs/>
        </w:rPr>
        <w:t>биологични</w:t>
      </w:r>
      <w:proofErr w:type="spellEnd"/>
      <w:r w:rsidR="00046F18" w:rsidRPr="009C65ED">
        <w:rPr>
          <w:rFonts w:ascii="Times New Roman" w:hAnsi="Times New Roman" w:cs="Times New Roman"/>
          <w:iCs/>
        </w:rPr>
        <w:t xml:space="preserve">. </w:t>
      </w:r>
      <w:proofErr w:type="spellStart"/>
      <w:r w:rsidR="00046F18" w:rsidRPr="009C65ED">
        <w:rPr>
          <w:rFonts w:ascii="Times New Roman" w:hAnsi="Times New Roman" w:cs="Times New Roman"/>
          <w:iCs/>
        </w:rPr>
        <w:t>Освен</w:t>
      </w:r>
      <w:proofErr w:type="spellEnd"/>
      <w:r w:rsidR="00046F18" w:rsidRPr="009C65ED">
        <w:rPr>
          <w:rFonts w:ascii="Times New Roman" w:hAnsi="Times New Roman" w:cs="Times New Roman"/>
          <w:iCs/>
        </w:rPr>
        <w:t xml:space="preserve"> </w:t>
      </w:r>
      <w:proofErr w:type="spellStart"/>
      <w:r w:rsidR="00046F18" w:rsidRPr="009C65ED">
        <w:rPr>
          <w:rFonts w:ascii="Times New Roman" w:hAnsi="Times New Roman" w:cs="Times New Roman"/>
          <w:iCs/>
        </w:rPr>
        <w:t>морталния</w:t>
      </w:r>
      <w:proofErr w:type="spellEnd"/>
      <w:r w:rsidR="00046F18" w:rsidRPr="009C65ED">
        <w:rPr>
          <w:rFonts w:ascii="Times New Roman" w:hAnsi="Times New Roman" w:cs="Times New Roman"/>
          <w:iCs/>
        </w:rPr>
        <w:t xml:space="preserve"> </w:t>
      </w:r>
      <w:proofErr w:type="spellStart"/>
      <w:r w:rsidR="00046F18" w:rsidRPr="009C65ED">
        <w:rPr>
          <w:rFonts w:ascii="Times New Roman" w:hAnsi="Times New Roman" w:cs="Times New Roman"/>
          <w:iCs/>
        </w:rPr>
        <w:t>метод</w:t>
      </w:r>
      <w:proofErr w:type="spellEnd"/>
      <w:r w:rsidR="00046F18" w:rsidRPr="009C65ED">
        <w:rPr>
          <w:rFonts w:ascii="Times New Roman" w:hAnsi="Times New Roman" w:cs="Times New Roman"/>
          <w:iCs/>
        </w:rPr>
        <w:t xml:space="preserve"> с</w:t>
      </w:r>
      <w:r w:rsidRPr="009C65ED">
        <w:rPr>
          <w:rFonts w:ascii="Times New Roman" w:hAnsi="Times New Roman" w:cs="Times New Roman"/>
          <w:iCs/>
        </w:rPr>
        <w:t xml:space="preserve"> </w:t>
      </w:r>
      <w:proofErr w:type="spellStart"/>
      <w:r w:rsidRPr="009C65ED">
        <w:rPr>
          <w:rFonts w:ascii="Times New Roman" w:hAnsi="Times New Roman" w:cs="Times New Roman"/>
          <w:iCs/>
        </w:rPr>
        <w:t>формалин-ре</w:t>
      </w:r>
      <w:r w:rsidR="00046F18" w:rsidRPr="009C65ED">
        <w:rPr>
          <w:rFonts w:ascii="Times New Roman" w:hAnsi="Times New Roman" w:cs="Times New Roman"/>
          <w:iCs/>
        </w:rPr>
        <w:t>зорцин</w:t>
      </w:r>
      <w:proofErr w:type="spellEnd"/>
      <w:r w:rsidR="00046F18" w:rsidRPr="009C65ED">
        <w:rPr>
          <w:rFonts w:ascii="Times New Roman" w:hAnsi="Times New Roman" w:cs="Times New Roman"/>
          <w:iCs/>
        </w:rPr>
        <w:t xml:space="preserve">, </w:t>
      </w:r>
      <w:proofErr w:type="spellStart"/>
      <w:r w:rsidR="00046F18" w:rsidRPr="009C65ED">
        <w:rPr>
          <w:rFonts w:ascii="Times New Roman" w:hAnsi="Times New Roman" w:cs="Times New Roman"/>
          <w:iCs/>
        </w:rPr>
        <w:t>се</w:t>
      </w:r>
      <w:proofErr w:type="spellEnd"/>
      <w:r w:rsidR="00046F18" w:rsidRPr="009C65ED">
        <w:rPr>
          <w:rFonts w:ascii="Times New Roman" w:hAnsi="Times New Roman" w:cs="Times New Roman"/>
          <w:iCs/>
        </w:rPr>
        <w:t xml:space="preserve"> </w:t>
      </w:r>
      <w:proofErr w:type="spellStart"/>
      <w:r w:rsidR="00046F18" w:rsidRPr="009C65ED">
        <w:rPr>
          <w:rFonts w:ascii="Times New Roman" w:hAnsi="Times New Roman" w:cs="Times New Roman"/>
          <w:iCs/>
        </w:rPr>
        <w:t>прилагат</w:t>
      </w:r>
      <w:proofErr w:type="spellEnd"/>
      <w:r w:rsidR="00046F18" w:rsidRPr="009C65ED">
        <w:rPr>
          <w:rFonts w:ascii="Times New Roman" w:hAnsi="Times New Roman" w:cs="Times New Roman"/>
          <w:iCs/>
        </w:rPr>
        <w:t xml:space="preserve"> </w:t>
      </w:r>
      <w:proofErr w:type="spellStart"/>
      <w:r w:rsidR="00046F18" w:rsidRPr="009C65ED">
        <w:rPr>
          <w:rFonts w:ascii="Times New Roman" w:hAnsi="Times New Roman" w:cs="Times New Roman"/>
          <w:iCs/>
        </w:rPr>
        <w:t>прилагат</w:t>
      </w:r>
      <w:proofErr w:type="spellEnd"/>
      <w:r w:rsidR="00046F18" w:rsidRPr="009C65ED">
        <w:rPr>
          <w:rFonts w:ascii="Times New Roman" w:hAnsi="Times New Roman" w:cs="Times New Roman"/>
          <w:iCs/>
        </w:rPr>
        <w:t xml:space="preserve"> </w:t>
      </w:r>
      <w:proofErr w:type="spellStart"/>
      <w:r w:rsidR="00046F18" w:rsidRPr="009C65ED">
        <w:rPr>
          <w:rFonts w:ascii="Times New Roman" w:hAnsi="Times New Roman" w:cs="Times New Roman"/>
          <w:iCs/>
        </w:rPr>
        <w:t>методи</w:t>
      </w:r>
      <w:proofErr w:type="spellEnd"/>
      <w:r w:rsidR="00046F18" w:rsidRPr="009C65ED">
        <w:rPr>
          <w:rFonts w:ascii="Times New Roman" w:hAnsi="Times New Roman" w:cs="Times New Roman"/>
          <w:iCs/>
        </w:rPr>
        <w:t xml:space="preserve"> с</w:t>
      </w:r>
      <w:r w:rsidRPr="009C65ED">
        <w:rPr>
          <w:rFonts w:ascii="Times New Roman" w:hAnsi="Times New Roman" w:cs="Times New Roman"/>
          <w:iCs/>
        </w:rPr>
        <w:t xml:space="preserve"> MTA и </w:t>
      </w:r>
      <w:r w:rsidR="00046F18" w:rsidRPr="009C65ED">
        <w:rPr>
          <w:rFonts w:ascii="Times New Roman" w:hAnsi="Times New Roman" w:cs="Times New Roman"/>
          <w:iCs/>
          <w:lang w:val="bg-BG"/>
        </w:rPr>
        <w:t xml:space="preserve">индиректно и </w:t>
      </w:r>
      <w:proofErr w:type="spellStart"/>
      <w:r w:rsidR="00046F18" w:rsidRPr="009C65ED">
        <w:rPr>
          <w:rFonts w:ascii="Times New Roman" w:hAnsi="Times New Roman" w:cs="Times New Roman"/>
          <w:iCs/>
        </w:rPr>
        <w:t>директно</w:t>
      </w:r>
      <w:proofErr w:type="spellEnd"/>
      <w:r w:rsidR="00046F18" w:rsidRPr="009C65ED">
        <w:rPr>
          <w:rFonts w:ascii="Times New Roman" w:hAnsi="Times New Roman" w:cs="Times New Roman"/>
          <w:iCs/>
        </w:rPr>
        <w:t xml:space="preserve"> </w:t>
      </w:r>
      <w:proofErr w:type="spellStart"/>
      <w:r w:rsidR="00046F18" w:rsidRPr="009C65ED">
        <w:rPr>
          <w:rFonts w:ascii="Times New Roman" w:hAnsi="Times New Roman" w:cs="Times New Roman"/>
          <w:iCs/>
        </w:rPr>
        <w:t>пулпно</w:t>
      </w:r>
      <w:proofErr w:type="spellEnd"/>
      <w:r w:rsidR="00046F18" w:rsidRPr="009C65ED">
        <w:rPr>
          <w:rFonts w:ascii="Times New Roman" w:hAnsi="Times New Roman" w:cs="Times New Roman"/>
          <w:iCs/>
        </w:rPr>
        <w:t xml:space="preserve"> </w:t>
      </w:r>
      <w:proofErr w:type="spellStart"/>
      <w:r w:rsidR="00046F18" w:rsidRPr="009C65ED">
        <w:rPr>
          <w:rFonts w:ascii="Times New Roman" w:hAnsi="Times New Roman" w:cs="Times New Roman"/>
          <w:iCs/>
        </w:rPr>
        <w:t>покритие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Въз</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основа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данни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получени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амбулаторни</w:t>
      </w:r>
      <w:proofErr w:type="spellEnd"/>
      <w:r w:rsidR="00F50318" w:rsidRPr="009C65ED">
        <w:rPr>
          <w:rFonts w:ascii="Times New Roman" w:hAnsi="Times New Roman" w:cs="Times New Roman"/>
          <w:iCs/>
          <w:lang w:val="bg-BG"/>
        </w:rPr>
        <w:t>те</w:t>
      </w:r>
      <w:r w:rsidRPr="009C65ED">
        <w:rPr>
          <w:rFonts w:ascii="Times New Roman" w:hAnsi="Times New Roman" w:cs="Times New Roman"/>
          <w:iCs/>
        </w:rPr>
        <w:t xml:space="preserve"> </w:t>
      </w:r>
      <w:proofErr w:type="spellStart"/>
      <w:r w:rsidRPr="009C65ED">
        <w:rPr>
          <w:rFonts w:ascii="Times New Roman" w:hAnsi="Times New Roman" w:cs="Times New Roman"/>
          <w:iCs/>
        </w:rPr>
        <w:t>журнали</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медицински</w:t>
      </w:r>
      <w:proofErr w:type="spellEnd"/>
      <w:r w:rsidR="00F50318" w:rsidRPr="009C65ED">
        <w:rPr>
          <w:rFonts w:ascii="Times New Roman" w:hAnsi="Times New Roman" w:cs="Times New Roman"/>
          <w:iCs/>
          <w:lang w:val="bg-BG"/>
        </w:rPr>
        <w:t>те</w:t>
      </w:r>
      <w:r w:rsidRPr="009C65ED">
        <w:rPr>
          <w:rFonts w:ascii="Times New Roman" w:hAnsi="Times New Roman" w:cs="Times New Roman"/>
          <w:iCs/>
        </w:rPr>
        <w:t xml:space="preserve"> </w:t>
      </w:r>
      <w:proofErr w:type="spellStart"/>
      <w:r w:rsidRPr="009C65ED">
        <w:rPr>
          <w:rFonts w:ascii="Times New Roman" w:hAnsi="Times New Roman" w:cs="Times New Roman"/>
          <w:iCs/>
        </w:rPr>
        <w:t>карти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пациентите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акцентираме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върху</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установяването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усложнения</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след</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вече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проведена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ендодонтска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терапия</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След</w:t>
      </w:r>
      <w:proofErr w:type="spellEnd"/>
      <w:r w:rsidR="00552C2A" w:rsidRPr="009C65ED">
        <w:rPr>
          <w:rFonts w:ascii="Times New Roman" w:hAnsi="Times New Roman" w:cs="Times New Roman"/>
          <w:iCs/>
        </w:rPr>
        <w:t xml:space="preserve"> </w:t>
      </w:r>
      <w:proofErr w:type="spellStart"/>
      <w:r w:rsidR="00552C2A" w:rsidRPr="009C65ED">
        <w:rPr>
          <w:rFonts w:ascii="Times New Roman" w:hAnsi="Times New Roman" w:cs="Times New Roman"/>
          <w:iCs/>
        </w:rPr>
        <w:t>обработката</w:t>
      </w:r>
      <w:proofErr w:type="spellEnd"/>
      <w:r w:rsidR="00552C2A" w:rsidRPr="009C65ED">
        <w:rPr>
          <w:rFonts w:ascii="Times New Roman" w:hAnsi="Times New Roman" w:cs="Times New Roman"/>
          <w:iCs/>
        </w:rPr>
        <w:t xml:space="preserve"> </w:t>
      </w:r>
      <w:proofErr w:type="spellStart"/>
      <w:r w:rsidR="00552C2A" w:rsidRPr="009C65ED">
        <w:rPr>
          <w:rFonts w:ascii="Times New Roman" w:hAnsi="Times New Roman" w:cs="Times New Roman"/>
          <w:iCs/>
        </w:rPr>
        <w:t>на</w:t>
      </w:r>
      <w:proofErr w:type="spellEnd"/>
      <w:r w:rsidR="00552C2A" w:rsidRPr="009C65ED">
        <w:rPr>
          <w:rFonts w:ascii="Times New Roman" w:hAnsi="Times New Roman" w:cs="Times New Roman"/>
          <w:iCs/>
        </w:rPr>
        <w:t xml:space="preserve"> </w:t>
      </w:r>
      <w:proofErr w:type="spellStart"/>
      <w:r w:rsidR="00552C2A" w:rsidRPr="009C65ED">
        <w:rPr>
          <w:rFonts w:ascii="Times New Roman" w:hAnsi="Times New Roman" w:cs="Times New Roman"/>
          <w:iCs/>
        </w:rPr>
        <w:t>резултатите</w:t>
      </w:r>
      <w:proofErr w:type="spellEnd"/>
      <w:r w:rsidR="00552C2A" w:rsidRPr="009C65ED">
        <w:rPr>
          <w:rFonts w:ascii="Times New Roman" w:hAnsi="Times New Roman" w:cs="Times New Roman"/>
          <w:iCs/>
        </w:rPr>
        <w:t xml:space="preserve"> </w:t>
      </w:r>
      <w:proofErr w:type="spellStart"/>
      <w:r w:rsidR="00552C2A" w:rsidRPr="009C65ED">
        <w:rPr>
          <w:rFonts w:ascii="Times New Roman" w:hAnsi="Times New Roman" w:cs="Times New Roman"/>
          <w:iCs/>
        </w:rPr>
        <w:t>беше</w:t>
      </w:r>
      <w:proofErr w:type="spellEnd"/>
      <w:r w:rsidR="00552C2A" w:rsidRPr="009C65ED">
        <w:rPr>
          <w:rFonts w:ascii="Times New Roman" w:hAnsi="Times New Roman" w:cs="Times New Roman"/>
          <w:iCs/>
        </w:rPr>
        <w:t xml:space="preserve"> </w:t>
      </w:r>
      <w:proofErr w:type="spellStart"/>
      <w:r w:rsidR="00552C2A" w:rsidRPr="009C65ED">
        <w:rPr>
          <w:rFonts w:ascii="Times New Roman" w:hAnsi="Times New Roman" w:cs="Times New Roman"/>
          <w:iCs/>
        </w:rPr>
        <w:t>проведена</w:t>
      </w:r>
      <w:proofErr w:type="spellEnd"/>
      <w:r w:rsidR="00552C2A" w:rsidRPr="009C65ED">
        <w:rPr>
          <w:rFonts w:ascii="Times New Roman" w:hAnsi="Times New Roman" w:cs="Times New Roman"/>
          <w:iCs/>
        </w:rPr>
        <w:t xml:space="preserve"> </w:t>
      </w:r>
      <w:proofErr w:type="spellStart"/>
      <w:r w:rsidR="00552C2A" w:rsidRPr="009C65ED">
        <w:rPr>
          <w:rFonts w:ascii="Times New Roman" w:hAnsi="Times New Roman" w:cs="Times New Roman"/>
          <w:iCs/>
        </w:rPr>
        <w:t>обработка</w:t>
      </w:r>
      <w:proofErr w:type="spellEnd"/>
      <w:r w:rsidR="00552C2A" w:rsidRPr="009C65ED">
        <w:rPr>
          <w:rFonts w:ascii="Times New Roman" w:hAnsi="Times New Roman" w:cs="Times New Roman"/>
          <w:iCs/>
        </w:rPr>
        <w:t xml:space="preserve"> </w:t>
      </w:r>
      <w:proofErr w:type="spellStart"/>
      <w:r w:rsidR="00552C2A" w:rsidRPr="009C65ED">
        <w:rPr>
          <w:rFonts w:ascii="Times New Roman" w:hAnsi="Times New Roman" w:cs="Times New Roman"/>
          <w:iCs/>
        </w:rPr>
        <w:t>на</w:t>
      </w:r>
      <w:proofErr w:type="spellEnd"/>
      <w:r w:rsidR="00552C2A" w:rsidRPr="009C65ED">
        <w:rPr>
          <w:rFonts w:ascii="Times New Roman" w:hAnsi="Times New Roman" w:cs="Times New Roman"/>
          <w:iCs/>
        </w:rPr>
        <w:t xml:space="preserve"> </w:t>
      </w:r>
      <w:proofErr w:type="spellStart"/>
      <w:r w:rsidR="00552C2A" w:rsidRPr="009C65ED">
        <w:rPr>
          <w:rFonts w:ascii="Times New Roman" w:hAnsi="Times New Roman" w:cs="Times New Roman"/>
          <w:iCs/>
        </w:rPr>
        <w:t>данни</w:t>
      </w:r>
      <w:proofErr w:type="spellEnd"/>
      <w:r w:rsidR="00552C2A" w:rsidRPr="009C65ED">
        <w:rPr>
          <w:rFonts w:ascii="Times New Roman" w:hAnsi="Times New Roman" w:cs="Times New Roman"/>
          <w:iCs/>
        </w:rPr>
        <w:t xml:space="preserve"> с</w:t>
      </w:r>
      <w:r w:rsidRPr="009C65ED">
        <w:rPr>
          <w:rFonts w:ascii="Times New Roman" w:hAnsi="Times New Roman" w:cs="Times New Roman"/>
          <w:iCs/>
        </w:rPr>
        <w:t xml:space="preserve"> </w:t>
      </w:r>
      <w:proofErr w:type="spellStart"/>
      <w:r w:rsidRPr="009C65ED">
        <w:rPr>
          <w:rFonts w:ascii="Times New Roman" w:hAnsi="Times New Roman" w:cs="Times New Roman"/>
          <w:iCs/>
        </w:rPr>
        <w:t>математически</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статистически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анализ</w:t>
      </w:r>
      <w:proofErr w:type="spellEnd"/>
      <w:r w:rsidRPr="009C65ED">
        <w:rPr>
          <w:rFonts w:ascii="Times New Roman" w:hAnsi="Times New Roman" w:cs="Times New Roman"/>
          <w:iCs/>
        </w:rPr>
        <w:t xml:space="preserve"> SPSS v 20.0. </w:t>
      </w:r>
      <w:proofErr w:type="spellStart"/>
      <w:r w:rsidRPr="009C65ED">
        <w:rPr>
          <w:rFonts w:ascii="Times New Roman" w:hAnsi="Times New Roman" w:cs="Times New Roman"/>
          <w:iCs/>
        </w:rPr>
        <w:t>Резултати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Най-често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прилаганият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метод</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ендодонтск</w:t>
      </w:r>
      <w:r w:rsidR="00552C2A" w:rsidRPr="009C65ED">
        <w:rPr>
          <w:rFonts w:ascii="Times New Roman" w:hAnsi="Times New Roman" w:cs="Times New Roman"/>
          <w:iCs/>
        </w:rPr>
        <w:t>о</w:t>
      </w:r>
      <w:proofErr w:type="spellEnd"/>
      <w:r w:rsidR="00552C2A" w:rsidRPr="009C65ED">
        <w:rPr>
          <w:rFonts w:ascii="Times New Roman" w:hAnsi="Times New Roman" w:cs="Times New Roman"/>
          <w:iCs/>
        </w:rPr>
        <w:t xml:space="preserve"> </w:t>
      </w:r>
      <w:proofErr w:type="spellStart"/>
      <w:r w:rsidR="00552C2A" w:rsidRPr="009C65ED">
        <w:rPr>
          <w:rFonts w:ascii="Times New Roman" w:hAnsi="Times New Roman" w:cs="Times New Roman"/>
          <w:iCs/>
        </w:rPr>
        <w:t>ле</w:t>
      </w:r>
      <w:r w:rsidR="003B72A5">
        <w:rPr>
          <w:rFonts w:ascii="Times New Roman" w:hAnsi="Times New Roman" w:cs="Times New Roman"/>
          <w:iCs/>
        </w:rPr>
        <w:t>чение</w:t>
      </w:r>
      <w:proofErr w:type="spellEnd"/>
      <w:r w:rsidR="003B72A5">
        <w:rPr>
          <w:rFonts w:ascii="Times New Roman" w:hAnsi="Times New Roman" w:cs="Times New Roman"/>
          <w:iCs/>
        </w:rPr>
        <w:t xml:space="preserve"> </w:t>
      </w:r>
      <w:proofErr w:type="spellStart"/>
      <w:r w:rsidR="003B72A5">
        <w:rPr>
          <w:rFonts w:ascii="Times New Roman" w:hAnsi="Times New Roman" w:cs="Times New Roman"/>
          <w:iCs/>
        </w:rPr>
        <w:t>на</w:t>
      </w:r>
      <w:proofErr w:type="spellEnd"/>
      <w:r w:rsidR="003B72A5">
        <w:rPr>
          <w:rFonts w:ascii="Times New Roman" w:hAnsi="Times New Roman" w:cs="Times New Roman"/>
          <w:iCs/>
        </w:rPr>
        <w:t xml:space="preserve"> </w:t>
      </w:r>
      <w:proofErr w:type="spellStart"/>
      <w:r w:rsidR="003B72A5">
        <w:rPr>
          <w:rFonts w:ascii="Times New Roman" w:hAnsi="Times New Roman" w:cs="Times New Roman"/>
          <w:iCs/>
        </w:rPr>
        <w:t>пулпит</w:t>
      </w:r>
      <w:proofErr w:type="spellEnd"/>
      <w:r w:rsidR="003B72A5">
        <w:rPr>
          <w:rFonts w:ascii="Times New Roman" w:hAnsi="Times New Roman" w:cs="Times New Roman"/>
          <w:iCs/>
        </w:rPr>
        <w:t xml:space="preserve"> </w:t>
      </w:r>
      <w:proofErr w:type="spellStart"/>
      <w:r w:rsidR="003B72A5">
        <w:rPr>
          <w:rFonts w:ascii="Times New Roman" w:hAnsi="Times New Roman" w:cs="Times New Roman"/>
          <w:iCs/>
        </w:rPr>
        <w:t>при</w:t>
      </w:r>
      <w:proofErr w:type="spellEnd"/>
      <w:r w:rsidR="003B72A5">
        <w:rPr>
          <w:rFonts w:ascii="Times New Roman" w:hAnsi="Times New Roman" w:cs="Times New Roman"/>
          <w:iCs/>
        </w:rPr>
        <w:t xml:space="preserve"> </w:t>
      </w:r>
      <w:proofErr w:type="spellStart"/>
      <w:r w:rsidR="003B72A5">
        <w:rPr>
          <w:rFonts w:ascii="Times New Roman" w:hAnsi="Times New Roman" w:cs="Times New Roman"/>
          <w:iCs/>
        </w:rPr>
        <w:t>временните</w:t>
      </w:r>
      <w:proofErr w:type="spellEnd"/>
      <w:r w:rsidR="003B72A5">
        <w:rPr>
          <w:rFonts w:ascii="Times New Roman" w:hAnsi="Times New Roman" w:cs="Times New Roman"/>
          <w:iCs/>
        </w:rPr>
        <w:t xml:space="preserve"> </w:t>
      </w:r>
      <w:proofErr w:type="spellStart"/>
      <w:r w:rsidR="00552C2A" w:rsidRPr="009C65ED">
        <w:rPr>
          <w:rFonts w:ascii="Times New Roman" w:hAnsi="Times New Roman" w:cs="Times New Roman"/>
          <w:iCs/>
        </w:rPr>
        <w:t>зъби</w:t>
      </w:r>
      <w:proofErr w:type="spellEnd"/>
      <w:r w:rsidR="00552C2A" w:rsidRPr="009C65ED">
        <w:rPr>
          <w:rFonts w:ascii="Times New Roman" w:hAnsi="Times New Roman" w:cs="Times New Roman"/>
          <w:iCs/>
        </w:rPr>
        <w:t xml:space="preserve"> е </w:t>
      </w:r>
      <w:proofErr w:type="spellStart"/>
      <w:r w:rsidR="00552C2A" w:rsidRPr="009C65ED">
        <w:rPr>
          <w:rFonts w:ascii="Times New Roman" w:hAnsi="Times New Roman" w:cs="Times New Roman"/>
          <w:iCs/>
        </w:rPr>
        <w:t>метода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формалин</w:t>
      </w:r>
      <w:proofErr w:type="spellEnd"/>
      <w:r w:rsidR="00552C2A" w:rsidRPr="009C65ED">
        <w:rPr>
          <w:rFonts w:ascii="Times New Roman" w:hAnsi="Times New Roman" w:cs="Times New Roman"/>
          <w:iCs/>
          <w:lang w:val="bg-BG"/>
        </w:rPr>
        <w:t>-</w:t>
      </w:r>
      <w:proofErr w:type="spellStart"/>
      <w:r w:rsidR="00552C2A" w:rsidRPr="009C65ED">
        <w:rPr>
          <w:rFonts w:ascii="Times New Roman" w:hAnsi="Times New Roman" w:cs="Times New Roman"/>
          <w:iCs/>
        </w:rPr>
        <w:t>резорцин</w:t>
      </w:r>
      <w:proofErr w:type="spellEnd"/>
      <w:r w:rsidR="00552C2A" w:rsidRPr="009C65ED">
        <w:rPr>
          <w:rFonts w:ascii="Times New Roman" w:hAnsi="Times New Roman" w:cs="Times New Roman"/>
          <w:iCs/>
        </w:rPr>
        <w:t xml:space="preserve">, </w:t>
      </w:r>
      <w:proofErr w:type="spellStart"/>
      <w:r w:rsidR="00552C2A" w:rsidRPr="009C65ED">
        <w:rPr>
          <w:rFonts w:ascii="Times New Roman" w:hAnsi="Times New Roman" w:cs="Times New Roman"/>
          <w:iCs/>
        </w:rPr>
        <w:t>която</w:t>
      </w:r>
      <w:proofErr w:type="spellEnd"/>
      <w:r w:rsidR="00552C2A" w:rsidRPr="009C65ED">
        <w:rPr>
          <w:rFonts w:ascii="Times New Roman" w:hAnsi="Times New Roman" w:cs="Times New Roman"/>
          <w:iCs/>
        </w:rPr>
        <w:t xml:space="preserve"> </w:t>
      </w:r>
      <w:proofErr w:type="spellStart"/>
      <w:r w:rsidR="00552C2A" w:rsidRPr="009C65ED">
        <w:rPr>
          <w:rFonts w:ascii="Times New Roman" w:hAnsi="Times New Roman" w:cs="Times New Roman"/>
          <w:iCs/>
        </w:rPr>
        <w:t>включва</w:t>
      </w:r>
      <w:proofErr w:type="spellEnd"/>
      <w:r w:rsidR="00552C2A" w:rsidRPr="009C65ED">
        <w:rPr>
          <w:rFonts w:ascii="Times New Roman" w:hAnsi="Times New Roman" w:cs="Times New Roman"/>
          <w:iCs/>
        </w:rPr>
        <w:t xml:space="preserve"> </w:t>
      </w:r>
      <w:r w:rsidRPr="009C65ED">
        <w:rPr>
          <w:rFonts w:ascii="Times New Roman" w:hAnsi="Times New Roman" w:cs="Times New Roman"/>
          <w:iCs/>
        </w:rPr>
        <w:t xml:space="preserve">76,10%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всички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клинични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случаи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Най-малко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прилага</w:t>
      </w:r>
      <w:proofErr w:type="spellEnd"/>
      <w:r w:rsidRPr="009C65ED">
        <w:rPr>
          <w:rFonts w:ascii="Times New Roman" w:hAnsi="Times New Roman" w:cs="Times New Roman"/>
          <w:iCs/>
        </w:rPr>
        <w:t xml:space="preserve"> </w:t>
      </w:r>
      <w:proofErr w:type="spellStart"/>
      <w:r w:rsidR="00552C2A" w:rsidRPr="009C65ED">
        <w:rPr>
          <w:rFonts w:ascii="Times New Roman" w:hAnsi="Times New Roman" w:cs="Times New Roman"/>
          <w:iCs/>
        </w:rPr>
        <w:t>методът</w:t>
      </w:r>
      <w:proofErr w:type="spellEnd"/>
      <w:r w:rsidR="00552C2A" w:rsidRPr="009C65ED">
        <w:rPr>
          <w:rFonts w:ascii="Times New Roman" w:hAnsi="Times New Roman" w:cs="Times New Roman"/>
          <w:iCs/>
        </w:rPr>
        <w:t xml:space="preserve"> </w:t>
      </w:r>
      <w:proofErr w:type="spellStart"/>
      <w:r w:rsidR="00552C2A" w:rsidRPr="009C65ED">
        <w:rPr>
          <w:rFonts w:ascii="Times New Roman" w:hAnsi="Times New Roman" w:cs="Times New Roman"/>
          <w:iCs/>
        </w:rPr>
        <w:t>на</w:t>
      </w:r>
      <w:proofErr w:type="spellEnd"/>
      <w:r w:rsidR="00552C2A" w:rsidRPr="009C65ED">
        <w:rPr>
          <w:rFonts w:ascii="Times New Roman" w:hAnsi="Times New Roman" w:cs="Times New Roman"/>
          <w:iCs/>
        </w:rPr>
        <w:t xml:space="preserve"> </w:t>
      </w:r>
      <w:proofErr w:type="spellStart"/>
      <w:r w:rsidR="00552C2A" w:rsidRPr="009C65ED">
        <w:rPr>
          <w:rFonts w:ascii="Times New Roman" w:hAnsi="Times New Roman" w:cs="Times New Roman"/>
          <w:iCs/>
        </w:rPr>
        <w:t>директно</w:t>
      </w:r>
      <w:proofErr w:type="spellEnd"/>
      <w:r w:rsidR="00552C2A" w:rsidRPr="009C65ED">
        <w:rPr>
          <w:rFonts w:ascii="Times New Roman" w:hAnsi="Times New Roman" w:cs="Times New Roman"/>
          <w:iCs/>
        </w:rPr>
        <w:t xml:space="preserve"> </w:t>
      </w:r>
      <w:proofErr w:type="spellStart"/>
      <w:r w:rsidR="00552C2A" w:rsidRPr="009C65ED">
        <w:rPr>
          <w:rFonts w:ascii="Times New Roman" w:hAnsi="Times New Roman" w:cs="Times New Roman"/>
          <w:iCs/>
        </w:rPr>
        <w:t>пулпно</w:t>
      </w:r>
      <w:proofErr w:type="spellEnd"/>
      <w:r w:rsidR="00552C2A" w:rsidRPr="009C65ED">
        <w:rPr>
          <w:rFonts w:ascii="Times New Roman" w:hAnsi="Times New Roman" w:cs="Times New Roman"/>
          <w:iCs/>
        </w:rPr>
        <w:t xml:space="preserve"> </w:t>
      </w:r>
      <w:proofErr w:type="spellStart"/>
      <w:r w:rsidR="00552C2A" w:rsidRPr="009C65ED">
        <w:rPr>
          <w:rFonts w:ascii="Times New Roman" w:hAnsi="Times New Roman" w:cs="Times New Roman"/>
          <w:iCs/>
        </w:rPr>
        <w:t>покритие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установен</w:t>
      </w:r>
      <w:proofErr w:type="spellEnd"/>
      <w:r w:rsidRPr="009C65ED">
        <w:rPr>
          <w:rFonts w:ascii="Times New Roman" w:hAnsi="Times New Roman" w:cs="Times New Roman"/>
          <w:iCs/>
        </w:rPr>
        <w:t xml:space="preserve"> в 3,0</w:t>
      </w:r>
      <w:r w:rsidR="00F30DA6" w:rsidRPr="009C65ED">
        <w:rPr>
          <w:rFonts w:ascii="Times New Roman" w:hAnsi="Times New Roman" w:cs="Times New Roman"/>
          <w:iCs/>
        </w:rPr>
        <w:t xml:space="preserve">0% </w:t>
      </w:r>
      <w:proofErr w:type="spellStart"/>
      <w:r w:rsidR="00F30DA6" w:rsidRPr="009C65ED">
        <w:rPr>
          <w:rFonts w:ascii="Times New Roman" w:hAnsi="Times New Roman" w:cs="Times New Roman"/>
          <w:iCs/>
        </w:rPr>
        <w:t>от</w:t>
      </w:r>
      <w:proofErr w:type="spellEnd"/>
      <w:r w:rsidR="00F30DA6" w:rsidRPr="009C65ED">
        <w:rPr>
          <w:rFonts w:ascii="Times New Roman" w:hAnsi="Times New Roman" w:cs="Times New Roman"/>
          <w:iCs/>
        </w:rPr>
        <w:t xml:space="preserve"> </w:t>
      </w:r>
      <w:proofErr w:type="spellStart"/>
      <w:r w:rsidR="00F30DA6" w:rsidRPr="009C65ED">
        <w:rPr>
          <w:rFonts w:ascii="Times New Roman" w:hAnsi="Times New Roman" w:cs="Times New Roman"/>
          <w:iCs/>
        </w:rPr>
        <w:t>всички</w:t>
      </w:r>
      <w:proofErr w:type="spellEnd"/>
      <w:r w:rsidR="00F30DA6" w:rsidRPr="009C65ED">
        <w:rPr>
          <w:rFonts w:ascii="Times New Roman" w:hAnsi="Times New Roman" w:cs="Times New Roman"/>
          <w:iCs/>
        </w:rPr>
        <w:t xml:space="preserve"> </w:t>
      </w:r>
      <w:proofErr w:type="spellStart"/>
      <w:r w:rsidR="00F30DA6" w:rsidRPr="009C65ED">
        <w:rPr>
          <w:rFonts w:ascii="Times New Roman" w:hAnsi="Times New Roman" w:cs="Times New Roman"/>
          <w:iCs/>
        </w:rPr>
        <w:t>записи</w:t>
      </w:r>
      <w:proofErr w:type="spellEnd"/>
      <w:r w:rsidR="00F30DA6" w:rsidRPr="009C65ED">
        <w:rPr>
          <w:rFonts w:ascii="Times New Roman" w:hAnsi="Times New Roman" w:cs="Times New Roman"/>
          <w:iCs/>
        </w:rPr>
        <w:t xml:space="preserve">. </w:t>
      </w:r>
      <w:proofErr w:type="spellStart"/>
      <w:r w:rsidR="00F30DA6" w:rsidRPr="009C65ED">
        <w:rPr>
          <w:rFonts w:ascii="Times New Roman" w:hAnsi="Times New Roman" w:cs="Times New Roman"/>
          <w:iCs/>
        </w:rPr>
        <w:t>О</w:t>
      </w:r>
      <w:r w:rsidRPr="009C65ED">
        <w:rPr>
          <w:rFonts w:ascii="Times New Roman" w:hAnsi="Times New Roman" w:cs="Times New Roman"/>
          <w:iCs/>
        </w:rPr>
        <w:t>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тези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деца</w:t>
      </w:r>
      <w:proofErr w:type="spellEnd"/>
      <w:r w:rsidRPr="009C65ED">
        <w:rPr>
          <w:rFonts w:ascii="Times New Roman" w:hAnsi="Times New Roman" w:cs="Times New Roman"/>
          <w:iCs/>
        </w:rPr>
        <w:t xml:space="preserve"> </w:t>
      </w:r>
      <w:r w:rsidR="00F30DA6" w:rsidRPr="009C65ED">
        <w:rPr>
          <w:rFonts w:ascii="Times New Roman" w:hAnsi="Times New Roman" w:cs="Times New Roman"/>
          <w:iCs/>
          <w:lang w:val="bg-BG"/>
        </w:rPr>
        <w:t xml:space="preserve">55 </w:t>
      </w:r>
      <w:r w:rsidRPr="009C65ED">
        <w:rPr>
          <w:rFonts w:ascii="Times New Roman" w:hAnsi="Times New Roman" w:cs="Times New Roman"/>
          <w:iCs/>
        </w:rPr>
        <w:t xml:space="preserve">(82,10%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тях</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характеризират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без</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усложнения</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след</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ендодонтско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лечение</w:t>
      </w:r>
      <w:proofErr w:type="spellEnd"/>
      <w:r w:rsidRPr="009C65ED">
        <w:rPr>
          <w:rFonts w:ascii="Times New Roman" w:hAnsi="Times New Roman" w:cs="Times New Roman"/>
          <w:iCs/>
        </w:rPr>
        <w:t>.</w:t>
      </w:r>
    </w:p>
    <w:p w14:paraId="57C46835" w14:textId="7D8A9583" w:rsidR="00C53240" w:rsidRPr="009C65ED" w:rsidRDefault="00800ACD" w:rsidP="00DC5800">
      <w:pPr>
        <w:autoSpaceDE w:val="0"/>
        <w:autoSpaceDN w:val="0"/>
        <w:adjustRightInd w:val="0"/>
        <w:spacing w:after="0" w:line="240" w:lineRule="auto"/>
        <w:jc w:val="both"/>
        <w:rPr>
          <w:rFonts w:ascii="Times New Roman" w:hAnsi="Times New Roman" w:cs="Times New Roman"/>
          <w:iCs/>
          <w:lang w:val="bg-BG"/>
        </w:rPr>
      </w:pPr>
      <w:proofErr w:type="spellStart"/>
      <w:r w:rsidRPr="009C65ED">
        <w:rPr>
          <w:rFonts w:ascii="Times New Roman" w:hAnsi="Times New Roman" w:cs="Times New Roman"/>
          <w:iCs/>
        </w:rPr>
        <w:t>Заключение</w:t>
      </w:r>
      <w:proofErr w:type="spellEnd"/>
      <w:r w:rsidRPr="009C65ED">
        <w:rPr>
          <w:rFonts w:ascii="Times New Roman" w:hAnsi="Times New Roman" w:cs="Times New Roman"/>
          <w:iCs/>
        </w:rPr>
        <w:t xml:space="preserve">: 1. </w:t>
      </w:r>
      <w:proofErr w:type="spellStart"/>
      <w:r w:rsidRPr="009C65ED">
        <w:rPr>
          <w:rFonts w:ascii="Times New Roman" w:hAnsi="Times New Roman" w:cs="Times New Roman"/>
          <w:iCs/>
        </w:rPr>
        <w:t>Най-често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прилаганият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метод</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ендодонтско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лечение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w:t>
      </w:r>
      <w:r w:rsidR="00F30DA6" w:rsidRPr="009C65ED">
        <w:rPr>
          <w:rFonts w:ascii="Times New Roman" w:hAnsi="Times New Roman" w:cs="Times New Roman"/>
          <w:iCs/>
        </w:rPr>
        <w:t>улпното</w:t>
      </w:r>
      <w:proofErr w:type="spellEnd"/>
      <w:r w:rsidR="00F30DA6" w:rsidRPr="009C65ED">
        <w:rPr>
          <w:rFonts w:ascii="Times New Roman" w:hAnsi="Times New Roman" w:cs="Times New Roman"/>
          <w:iCs/>
        </w:rPr>
        <w:t xml:space="preserve"> </w:t>
      </w:r>
      <w:proofErr w:type="spellStart"/>
      <w:r w:rsidR="00F30DA6" w:rsidRPr="009C65ED">
        <w:rPr>
          <w:rFonts w:ascii="Times New Roman" w:hAnsi="Times New Roman" w:cs="Times New Roman"/>
          <w:iCs/>
        </w:rPr>
        <w:t>възпаление</w:t>
      </w:r>
      <w:proofErr w:type="spellEnd"/>
      <w:r w:rsidR="00F30DA6" w:rsidRPr="009C65ED">
        <w:rPr>
          <w:rFonts w:ascii="Times New Roman" w:hAnsi="Times New Roman" w:cs="Times New Roman"/>
          <w:iCs/>
        </w:rPr>
        <w:t xml:space="preserve"> </w:t>
      </w:r>
      <w:proofErr w:type="spellStart"/>
      <w:r w:rsidR="00F30DA6" w:rsidRPr="009C65ED">
        <w:rPr>
          <w:rFonts w:ascii="Times New Roman" w:hAnsi="Times New Roman" w:cs="Times New Roman"/>
          <w:iCs/>
        </w:rPr>
        <w:t>на</w:t>
      </w:r>
      <w:proofErr w:type="spellEnd"/>
      <w:r w:rsidR="00F30DA6" w:rsidRPr="009C65ED">
        <w:rPr>
          <w:rFonts w:ascii="Times New Roman" w:hAnsi="Times New Roman" w:cs="Times New Roman"/>
          <w:iCs/>
        </w:rPr>
        <w:t xml:space="preserve"> </w:t>
      </w:r>
      <w:proofErr w:type="spellStart"/>
      <w:r w:rsidR="00F30DA6" w:rsidRPr="009C65ED">
        <w:rPr>
          <w:rFonts w:ascii="Times New Roman" w:hAnsi="Times New Roman" w:cs="Times New Roman"/>
          <w:iCs/>
        </w:rPr>
        <w:t>временните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зъби</w:t>
      </w:r>
      <w:proofErr w:type="spellEnd"/>
      <w:r w:rsidRPr="009C65ED">
        <w:rPr>
          <w:rFonts w:ascii="Times New Roman" w:hAnsi="Times New Roman" w:cs="Times New Roman"/>
          <w:iCs/>
        </w:rPr>
        <w:t xml:space="preserve"> е </w:t>
      </w:r>
      <w:proofErr w:type="spellStart"/>
      <w:r w:rsidRPr="009C65ED">
        <w:rPr>
          <w:rFonts w:ascii="Times New Roman" w:hAnsi="Times New Roman" w:cs="Times New Roman"/>
          <w:iCs/>
        </w:rPr>
        <w:t>методът</w:t>
      </w:r>
      <w:proofErr w:type="spellEnd"/>
      <w:r w:rsidRPr="009C65ED">
        <w:rPr>
          <w:rFonts w:ascii="Times New Roman" w:hAnsi="Times New Roman" w:cs="Times New Roman"/>
          <w:iCs/>
        </w:rPr>
        <w:t xml:space="preserve"> </w:t>
      </w:r>
      <w:r w:rsidR="00F30DA6" w:rsidRPr="009C65ED">
        <w:rPr>
          <w:rFonts w:ascii="Times New Roman" w:hAnsi="Times New Roman" w:cs="Times New Roman"/>
          <w:iCs/>
          <w:lang w:val="bg-BG"/>
        </w:rPr>
        <w:t xml:space="preserve">с </w:t>
      </w:r>
      <w:proofErr w:type="spellStart"/>
      <w:r w:rsidRPr="009C65ED">
        <w:rPr>
          <w:rFonts w:ascii="Times New Roman" w:hAnsi="Times New Roman" w:cs="Times New Roman"/>
          <w:iCs/>
        </w:rPr>
        <w:t>формалин-реорцин</w:t>
      </w:r>
      <w:proofErr w:type="spellEnd"/>
      <w:r w:rsidRPr="009C65ED">
        <w:rPr>
          <w:rFonts w:ascii="Times New Roman" w:hAnsi="Times New Roman" w:cs="Times New Roman"/>
          <w:iCs/>
        </w:rPr>
        <w:t xml:space="preserve"> (76.10%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всички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случаи</w:t>
      </w:r>
      <w:proofErr w:type="spellEnd"/>
      <w:r w:rsidRPr="009C65ED">
        <w:rPr>
          <w:rFonts w:ascii="Times New Roman" w:hAnsi="Times New Roman" w:cs="Times New Roman"/>
          <w:iCs/>
        </w:rPr>
        <w:t xml:space="preserve">). 2. </w:t>
      </w:r>
      <w:proofErr w:type="spellStart"/>
      <w:r w:rsidRPr="009C65ED">
        <w:rPr>
          <w:rFonts w:ascii="Times New Roman" w:hAnsi="Times New Roman" w:cs="Times New Roman"/>
          <w:iCs/>
        </w:rPr>
        <w:t>Най-малко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прилага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методът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дир</w:t>
      </w:r>
      <w:r w:rsidR="00F30DA6" w:rsidRPr="009C65ED">
        <w:rPr>
          <w:rFonts w:ascii="Times New Roman" w:hAnsi="Times New Roman" w:cs="Times New Roman"/>
          <w:iCs/>
        </w:rPr>
        <w:t>ектно</w:t>
      </w:r>
      <w:proofErr w:type="spellEnd"/>
      <w:r w:rsidR="00F30DA6" w:rsidRPr="009C65ED">
        <w:rPr>
          <w:rFonts w:ascii="Times New Roman" w:hAnsi="Times New Roman" w:cs="Times New Roman"/>
          <w:iCs/>
        </w:rPr>
        <w:t xml:space="preserve"> </w:t>
      </w:r>
      <w:proofErr w:type="spellStart"/>
      <w:r w:rsidR="00F30DA6" w:rsidRPr="009C65ED">
        <w:rPr>
          <w:rFonts w:ascii="Times New Roman" w:hAnsi="Times New Roman" w:cs="Times New Roman"/>
          <w:iCs/>
        </w:rPr>
        <w:t>пулпно</w:t>
      </w:r>
      <w:proofErr w:type="spellEnd"/>
      <w:r w:rsidR="00F30DA6" w:rsidRPr="009C65ED">
        <w:rPr>
          <w:rFonts w:ascii="Times New Roman" w:hAnsi="Times New Roman" w:cs="Times New Roman"/>
          <w:iCs/>
        </w:rPr>
        <w:t xml:space="preserve"> </w:t>
      </w:r>
      <w:proofErr w:type="spellStart"/>
      <w:r w:rsidR="00F30DA6" w:rsidRPr="009C65ED">
        <w:rPr>
          <w:rFonts w:ascii="Times New Roman" w:hAnsi="Times New Roman" w:cs="Times New Roman"/>
          <w:iCs/>
        </w:rPr>
        <w:t>покритие</w:t>
      </w:r>
      <w:proofErr w:type="spellEnd"/>
      <w:r w:rsidRPr="009C65ED">
        <w:rPr>
          <w:rFonts w:ascii="Times New Roman" w:hAnsi="Times New Roman" w:cs="Times New Roman"/>
          <w:iCs/>
        </w:rPr>
        <w:t xml:space="preserve"> (3,00%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всички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случаи</w:t>
      </w:r>
      <w:proofErr w:type="spellEnd"/>
      <w:r w:rsidRPr="009C65ED">
        <w:rPr>
          <w:rFonts w:ascii="Times New Roman" w:hAnsi="Times New Roman" w:cs="Times New Roman"/>
          <w:iCs/>
        </w:rPr>
        <w:t xml:space="preserve">). 3. </w:t>
      </w:r>
      <w:proofErr w:type="spellStart"/>
      <w:r w:rsidRPr="009C65ED">
        <w:rPr>
          <w:rFonts w:ascii="Times New Roman" w:hAnsi="Times New Roman" w:cs="Times New Roman"/>
          <w:iCs/>
        </w:rPr>
        <w:t>Най-малката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степен</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усложнения</w:t>
      </w:r>
      <w:proofErr w:type="spellEnd"/>
      <w:r w:rsidRPr="009C65ED">
        <w:rPr>
          <w:rFonts w:ascii="Times New Roman" w:hAnsi="Times New Roman" w:cs="Times New Roman"/>
          <w:iCs/>
        </w:rPr>
        <w:t xml:space="preserve"> е </w:t>
      </w:r>
      <w:proofErr w:type="spellStart"/>
      <w:r w:rsidRPr="009C65ED">
        <w:rPr>
          <w:rFonts w:ascii="Times New Roman" w:hAnsi="Times New Roman" w:cs="Times New Roman"/>
          <w:iCs/>
        </w:rPr>
        <w:t>свързана</w:t>
      </w:r>
      <w:proofErr w:type="spellEnd"/>
      <w:r w:rsidRPr="009C65ED">
        <w:rPr>
          <w:rFonts w:ascii="Times New Roman" w:hAnsi="Times New Roman" w:cs="Times New Roman"/>
          <w:iCs/>
        </w:rPr>
        <w:t xml:space="preserve"> с </w:t>
      </w:r>
      <w:proofErr w:type="spellStart"/>
      <w:r w:rsidRPr="009C65ED">
        <w:rPr>
          <w:rFonts w:ascii="Times New Roman" w:hAnsi="Times New Roman" w:cs="Times New Roman"/>
          <w:iCs/>
        </w:rPr>
        <w:t>метода</w:t>
      </w:r>
      <w:proofErr w:type="spellEnd"/>
      <w:r w:rsidR="00F30DA6" w:rsidRPr="009C65ED">
        <w:rPr>
          <w:rFonts w:ascii="Times New Roman" w:hAnsi="Times New Roman" w:cs="Times New Roman"/>
          <w:iCs/>
          <w:lang w:val="bg-BG"/>
        </w:rPr>
        <w:t xml:space="preserve"> с</w:t>
      </w:r>
      <w:r w:rsidRPr="009C65ED">
        <w:rPr>
          <w:rFonts w:ascii="Times New Roman" w:hAnsi="Times New Roman" w:cs="Times New Roman"/>
          <w:iCs/>
        </w:rPr>
        <w:t xml:space="preserve"> </w:t>
      </w:r>
      <w:proofErr w:type="spellStart"/>
      <w:r w:rsidRPr="009C65ED">
        <w:rPr>
          <w:rFonts w:ascii="Times New Roman" w:hAnsi="Times New Roman" w:cs="Times New Roman"/>
          <w:iCs/>
        </w:rPr>
        <w:t>формалин-резорцин</w:t>
      </w:r>
      <w:proofErr w:type="spellEnd"/>
      <w:r w:rsidR="00F30DA6" w:rsidRPr="009C65ED">
        <w:rPr>
          <w:rFonts w:ascii="Times New Roman" w:hAnsi="Times New Roman" w:cs="Times New Roman"/>
          <w:iCs/>
          <w:lang w:val="bg-BG"/>
        </w:rPr>
        <w:t xml:space="preserve">. </w:t>
      </w:r>
    </w:p>
    <w:p w14:paraId="0481AB05" w14:textId="77777777" w:rsidR="00F30DA6" w:rsidRPr="009C65ED" w:rsidRDefault="00F30DA6" w:rsidP="00DC5800">
      <w:pPr>
        <w:autoSpaceDE w:val="0"/>
        <w:autoSpaceDN w:val="0"/>
        <w:adjustRightInd w:val="0"/>
        <w:spacing w:after="0" w:line="240" w:lineRule="auto"/>
        <w:jc w:val="both"/>
        <w:rPr>
          <w:rFonts w:ascii="Times New Roman" w:hAnsi="Times New Roman" w:cs="Times New Roman"/>
          <w:iCs/>
          <w:lang w:val="bg-BG"/>
        </w:rPr>
      </w:pPr>
    </w:p>
    <w:p w14:paraId="4E45BC14" w14:textId="1411B186" w:rsidR="00CE7D32" w:rsidRPr="00DC5800" w:rsidRDefault="006E6B1A" w:rsidP="00DC5800">
      <w:pPr>
        <w:pStyle w:val="ListParagraph"/>
        <w:numPr>
          <w:ilvl w:val="0"/>
          <w:numId w:val="7"/>
        </w:numPr>
        <w:spacing w:after="0" w:line="240" w:lineRule="auto"/>
        <w:jc w:val="both"/>
        <w:rPr>
          <w:rFonts w:ascii="Times New Roman" w:hAnsi="Times New Roman" w:cs="Times New Roman"/>
          <w:b/>
        </w:rPr>
      </w:pPr>
      <w:proofErr w:type="spellStart"/>
      <w:r w:rsidRPr="009C65ED">
        <w:rPr>
          <w:rFonts w:ascii="Times New Roman" w:hAnsi="Times New Roman" w:cs="Times New Roman"/>
          <w:b/>
        </w:rPr>
        <w:t>Дамянова</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Добринка</w:t>
      </w:r>
      <w:proofErr w:type="spellEnd"/>
      <w:r w:rsidRPr="009C65ED">
        <w:rPr>
          <w:rFonts w:ascii="Times New Roman" w:hAnsi="Times New Roman" w:cs="Times New Roman"/>
          <w:b/>
        </w:rPr>
        <w:t>.</w:t>
      </w:r>
      <w:r w:rsidRPr="009C65ED">
        <w:rPr>
          <w:rFonts w:ascii="Times New Roman" w:hAnsi="Times New Roman" w:cs="Times New Roman"/>
          <w:b/>
          <w:bCs/>
        </w:rPr>
        <w:t xml:space="preserve"> </w:t>
      </w:r>
      <w:proofErr w:type="spellStart"/>
      <w:r w:rsidRPr="009C65ED">
        <w:rPr>
          <w:rFonts w:ascii="Times New Roman" w:hAnsi="Times New Roman" w:cs="Times New Roman"/>
          <w:b/>
          <w:bCs/>
        </w:rPr>
        <w:t>Поведенчески</w:t>
      </w:r>
      <w:proofErr w:type="spellEnd"/>
      <w:r w:rsidRPr="009C65ED">
        <w:rPr>
          <w:rFonts w:ascii="Times New Roman" w:hAnsi="Times New Roman" w:cs="Times New Roman"/>
          <w:b/>
          <w:bCs/>
        </w:rPr>
        <w:t xml:space="preserve"> и </w:t>
      </w:r>
      <w:proofErr w:type="spellStart"/>
      <w:r w:rsidRPr="009C65ED">
        <w:rPr>
          <w:rFonts w:ascii="Times New Roman" w:hAnsi="Times New Roman" w:cs="Times New Roman"/>
          <w:b/>
          <w:bCs/>
        </w:rPr>
        <w:t>Социо-демографски</w:t>
      </w:r>
      <w:proofErr w:type="spellEnd"/>
      <w:r w:rsidRPr="009C65ED">
        <w:rPr>
          <w:rFonts w:ascii="Times New Roman" w:hAnsi="Times New Roman" w:cs="Times New Roman"/>
          <w:b/>
          <w:bCs/>
        </w:rPr>
        <w:t xml:space="preserve"> </w:t>
      </w:r>
      <w:proofErr w:type="spellStart"/>
      <w:r w:rsidRPr="009C65ED">
        <w:rPr>
          <w:rFonts w:ascii="Times New Roman" w:hAnsi="Times New Roman" w:cs="Times New Roman"/>
          <w:b/>
          <w:bCs/>
        </w:rPr>
        <w:t>Рискови</w:t>
      </w:r>
      <w:proofErr w:type="spellEnd"/>
      <w:r w:rsidRPr="009C65ED">
        <w:rPr>
          <w:rFonts w:ascii="Times New Roman" w:hAnsi="Times New Roman" w:cs="Times New Roman"/>
          <w:b/>
          <w:bCs/>
        </w:rPr>
        <w:t xml:space="preserve"> </w:t>
      </w:r>
      <w:proofErr w:type="spellStart"/>
      <w:r w:rsidRPr="009C65ED">
        <w:rPr>
          <w:rFonts w:ascii="Times New Roman" w:hAnsi="Times New Roman" w:cs="Times New Roman"/>
          <w:b/>
          <w:bCs/>
        </w:rPr>
        <w:t>Фактори</w:t>
      </w:r>
      <w:proofErr w:type="spellEnd"/>
      <w:r w:rsidRPr="009C65ED">
        <w:rPr>
          <w:rFonts w:ascii="Times New Roman" w:hAnsi="Times New Roman" w:cs="Times New Roman"/>
          <w:b/>
          <w:bCs/>
        </w:rPr>
        <w:t xml:space="preserve"> </w:t>
      </w:r>
      <w:proofErr w:type="spellStart"/>
      <w:r w:rsidRPr="009C65ED">
        <w:rPr>
          <w:rFonts w:ascii="Times New Roman" w:hAnsi="Times New Roman" w:cs="Times New Roman"/>
          <w:b/>
          <w:bCs/>
        </w:rPr>
        <w:t>за</w:t>
      </w:r>
      <w:proofErr w:type="spellEnd"/>
      <w:r w:rsidRPr="009C65ED">
        <w:rPr>
          <w:rFonts w:ascii="Times New Roman" w:hAnsi="Times New Roman" w:cs="Times New Roman"/>
          <w:b/>
          <w:bCs/>
        </w:rPr>
        <w:t xml:space="preserve"> </w:t>
      </w:r>
      <w:proofErr w:type="spellStart"/>
      <w:r w:rsidRPr="009C65ED">
        <w:rPr>
          <w:rFonts w:ascii="Times New Roman" w:hAnsi="Times New Roman" w:cs="Times New Roman"/>
          <w:b/>
          <w:bCs/>
        </w:rPr>
        <w:t>Развитието</w:t>
      </w:r>
      <w:proofErr w:type="spellEnd"/>
      <w:r w:rsidRPr="009C65ED">
        <w:rPr>
          <w:rFonts w:ascii="Times New Roman" w:hAnsi="Times New Roman" w:cs="Times New Roman"/>
          <w:b/>
          <w:bCs/>
        </w:rPr>
        <w:t xml:space="preserve"> </w:t>
      </w:r>
      <w:proofErr w:type="spellStart"/>
      <w:r w:rsidRPr="009C65ED">
        <w:rPr>
          <w:rFonts w:ascii="Times New Roman" w:hAnsi="Times New Roman" w:cs="Times New Roman"/>
          <w:b/>
          <w:bCs/>
        </w:rPr>
        <w:t>на</w:t>
      </w:r>
      <w:proofErr w:type="spellEnd"/>
      <w:r w:rsidRPr="009C65ED">
        <w:rPr>
          <w:rFonts w:ascii="Times New Roman" w:hAnsi="Times New Roman" w:cs="Times New Roman"/>
          <w:b/>
          <w:bCs/>
        </w:rPr>
        <w:t xml:space="preserve"> </w:t>
      </w:r>
      <w:proofErr w:type="spellStart"/>
      <w:r w:rsidRPr="009C65ED">
        <w:rPr>
          <w:rFonts w:ascii="Times New Roman" w:hAnsi="Times New Roman" w:cs="Times New Roman"/>
          <w:b/>
          <w:bCs/>
        </w:rPr>
        <w:t>Зъбен</w:t>
      </w:r>
      <w:proofErr w:type="spellEnd"/>
      <w:r w:rsidRPr="009C65ED">
        <w:rPr>
          <w:rFonts w:ascii="Times New Roman" w:hAnsi="Times New Roman" w:cs="Times New Roman"/>
          <w:b/>
          <w:bCs/>
        </w:rPr>
        <w:t xml:space="preserve"> </w:t>
      </w:r>
      <w:proofErr w:type="spellStart"/>
      <w:r w:rsidRPr="009C65ED">
        <w:rPr>
          <w:rFonts w:ascii="Times New Roman" w:hAnsi="Times New Roman" w:cs="Times New Roman"/>
          <w:b/>
          <w:bCs/>
        </w:rPr>
        <w:t>Кариес</w:t>
      </w:r>
      <w:proofErr w:type="spellEnd"/>
      <w:r w:rsidRPr="009C65ED">
        <w:rPr>
          <w:rFonts w:ascii="Times New Roman" w:hAnsi="Times New Roman" w:cs="Times New Roman"/>
          <w:b/>
          <w:bCs/>
        </w:rPr>
        <w:t xml:space="preserve"> </w:t>
      </w:r>
      <w:proofErr w:type="spellStart"/>
      <w:r w:rsidRPr="009C65ED">
        <w:rPr>
          <w:rFonts w:ascii="Times New Roman" w:hAnsi="Times New Roman" w:cs="Times New Roman"/>
          <w:b/>
          <w:bCs/>
        </w:rPr>
        <w:t>при</w:t>
      </w:r>
      <w:proofErr w:type="spellEnd"/>
      <w:r w:rsidRPr="009C65ED">
        <w:rPr>
          <w:rFonts w:ascii="Times New Roman" w:hAnsi="Times New Roman" w:cs="Times New Roman"/>
          <w:b/>
          <w:bCs/>
        </w:rPr>
        <w:t xml:space="preserve"> </w:t>
      </w:r>
      <w:proofErr w:type="spellStart"/>
      <w:r w:rsidRPr="009C65ED">
        <w:rPr>
          <w:rFonts w:ascii="Times New Roman" w:hAnsi="Times New Roman" w:cs="Times New Roman"/>
          <w:b/>
          <w:bCs/>
        </w:rPr>
        <w:t>Деца</w:t>
      </w:r>
      <w:proofErr w:type="spellEnd"/>
      <w:r w:rsidRPr="009C65ED">
        <w:rPr>
          <w:rFonts w:ascii="Times New Roman" w:hAnsi="Times New Roman" w:cs="Times New Roman"/>
          <w:b/>
          <w:bCs/>
        </w:rPr>
        <w:t xml:space="preserve"> </w:t>
      </w:r>
      <w:proofErr w:type="spellStart"/>
      <w:r w:rsidRPr="009C65ED">
        <w:rPr>
          <w:rFonts w:ascii="Times New Roman" w:hAnsi="Times New Roman" w:cs="Times New Roman"/>
          <w:b/>
          <w:bCs/>
        </w:rPr>
        <w:t>от</w:t>
      </w:r>
      <w:proofErr w:type="spellEnd"/>
      <w:r w:rsidRPr="009C65ED">
        <w:rPr>
          <w:rFonts w:ascii="Times New Roman" w:hAnsi="Times New Roman" w:cs="Times New Roman"/>
          <w:b/>
          <w:bCs/>
        </w:rPr>
        <w:t xml:space="preserve"> 3 </w:t>
      </w:r>
      <w:proofErr w:type="spellStart"/>
      <w:r w:rsidRPr="009C65ED">
        <w:rPr>
          <w:rFonts w:ascii="Times New Roman" w:hAnsi="Times New Roman" w:cs="Times New Roman"/>
          <w:b/>
          <w:bCs/>
        </w:rPr>
        <w:t>до</w:t>
      </w:r>
      <w:proofErr w:type="spellEnd"/>
      <w:r w:rsidRPr="009C65ED">
        <w:rPr>
          <w:rFonts w:ascii="Times New Roman" w:hAnsi="Times New Roman" w:cs="Times New Roman"/>
          <w:b/>
          <w:bCs/>
        </w:rPr>
        <w:t xml:space="preserve"> 6 </w:t>
      </w:r>
      <w:proofErr w:type="spellStart"/>
      <w:r w:rsidRPr="009C65ED">
        <w:rPr>
          <w:rFonts w:ascii="Times New Roman" w:hAnsi="Times New Roman" w:cs="Times New Roman"/>
          <w:b/>
          <w:bCs/>
        </w:rPr>
        <w:t>Години</w:t>
      </w:r>
      <w:proofErr w:type="spellEnd"/>
      <w:r w:rsidRPr="009C65ED">
        <w:rPr>
          <w:rFonts w:ascii="Times New Roman" w:hAnsi="Times New Roman" w:cs="Times New Roman"/>
          <w:b/>
          <w:bCs/>
        </w:rPr>
        <w:t xml:space="preserve">. </w:t>
      </w:r>
      <w:proofErr w:type="spellStart"/>
      <w:r w:rsidRPr="009C65ED">
        <w:rPr>
          <w:rFonts w:ascii="Times New Roman" w:hAnsi="Times New Roman" w:cs="Times New Roman"/>
          <w:b/>
          <w:bCs/>
        </w:rPr>
        <w:t>Варненски</w:t>
      </w:r>
      <w:proofErr w:type="spellEnd"/>
      <w:r w:rsidRPr="009C65ED">
        <w:rPr>
          <w:rFonts w:ascii="Times New Roman" w:hAnsi="Times New Roman" w:cs="Times New Roman"/>
          <w:b/>
          <w:bCs/>
        </w:rPr>
        <w:t xml:space="preserve"> </w:t>
      </w:r>
      <w:proofErr w:type="spellStart"/>
      <w:r w:rsidRPr="009C65ED">
        <w:rPr>
          <w:rFonts w:ascii="Times New Roman" w:hAnsi="Times New Roman" w:cs="Times New Roman"/>
          <w:b/>
          <w:bCs/>
        </w:rPr>
        <w:t>Медицински</w:t>
      </w:r>
      <w:proofErr w:type="spellEnd"/>
      <w:r w:rsidRPr="009C65ED">
        <w:rPr>
          <w:rFonts w:ascii="Times New Roman" w:hAnsi="Times New Roman" w:cs="Times New Roman"/>
          <w:b/>
          <w:bCs/>
        </w:rPr>
        <w:t xml:space="preserve"> </w:t>
      </w:r>
      <w:proofErr w:type="spellStart"/>
      <w:r w:rsidRPr="009C65ED">
        <w:rPr>
          <w:rFonts w:ascii="Times New Roman" w:hAnsi="Times New Roman" w:cs="Times New Roman"/>
          <w:b/>
          <w:bCs/>
        </w:rPr>
        <w:t>Форум</w:t>
      </w:r>
      <w:proofErr w:type="spellEnd"/>
      <w:r w:rsidRPr="009C65ED">
        <w:rPr>
          <w:rFonts w:ascii="Times New Roman" w:hAnsi="Times New Roman" w:cs="Times New Roman"/>
          <w:b/>
          <w:bCs/>
        </w:rPr>
        <w:t xml:space="preserve">. </w:t>
      </w:r>
      <w:r w:rsidR="00C26A77" w:rsidRPr="009C65ED">
        <w:rPr>
          <w:rFonts w:ascii="Times New Roman" w:hAnsi="Times New Roman" w:cs="Times New Roman"/>
          <w:b/>
          <w:bCs/>
        </w:rPr>
        <w:t>ISSN 2367-5519.</w:t>
      </w:r>
      <w:r w:rsidRPr="009C65ED">
        <w:rPr>
          <w:rFonts w:ascii="Times New Roman" w:hAnsi="Times New Roman" w:cs="Times New Roman"/>
          <w:b/>
          <w:bCs/>
        </w:rPr>
        <w:t xml:space="preserve"> </w:t>
      </w:r>
      <w:r w:rsidRPr="009C65ED">
        <w:rPr>
          <w:rFonts w:ascii="Times New Roman" w:hAnsi="Times New Roman" w:cs="Times New Roman"/>
          <w:b/>
        </w:rPr>
        <w:t xml:space="preserve">2018; </w:t>
      </w:r>
      <w:r w:rsidR="003C477E" w:rsidRPr="009C65ED">
        <w:rPr>
          <w:rFonts w:ascii="Times New Roman" w:hAnsi="Times New Roman" w:cs="Times New Roman"/>
          <w:b/>
          <w:lang w:val="bg-BG"/>
        </w:rPr>
        <w:t>7</w:t>
      </w:r>
      <w:r w:rsidRPr="009C65ED">
        <w:rPr>
          <w:rFonts w:ascii="Times New Roman" w:hAnsi="Times New Roman" w:cs="Times New Roman"/>
          <w:b/>
        </w:rPr>
        <w:t>(</w:t>
      </w:r>
      <w:r w:rsidR="003C477E" w:rsidRPr="009C65ED">
        <w:rPr>
          <w:rFonts w:ascii="Times New Roman" w:hAnsi="Times New Roman" w:cs="Times New Roman"/>
          <w:b/>
          <w:lang w:val="bg-BG"/>
        </w:rPr>
        <w:t>1</w:t>
      </w:r>
      <w:r w:rsidRPr="009C65ED">
        <w:rPr>
          <w:rFonts w:ascii="Times New Roman" w:hAnsi="Times New Roman" w:cs="Times New Roman"/>
          <w:b/>
        </w:rPr>
        <w:t xml:space="preserve">): </w:t>
      </w:r>
      <w:r w:rsidR="003C477E" w:rsidRPr="009C65ED">
        <w:rPr>
          <w:rFonts w:ascii="Times New Roman" w:hAnsi="Times New Roman" w:cs="Times New Roman"/>
          <w:b/>
          <w:lang w:val="bg-BG"/>
        </w:rPr>
        <w:t>103</w:t>
      </w:r>
      <w:r w:rsidRPr="009C65ED">
        <w:rPr>
          <w:rFonts w:ascii="Times New Roman" w:hAnsi="Times New Roman" w:cs="Times New Roman"/>
          <w:b/>
        </w:rPr>
        <w:t>-</w:t>
      </w:r>
      <w:r w:rsidR="003C477E" w:rsidRPr="009C65ED">
        <w:rPr>
          <w:rFonts w:ascii="Times New Roman" w:hAnsi="Times New Roman" w:cs="Times New Roman"/>
          <w:b/>
          <w:lang w:val="bg-BG"/>
        </w:rPr>
        <w:t>107</w:t>
      </w:r>
      <w:r w:rsidR="0035595F" w:rsidRPr="009C65ED">
        <w:rPr>
          <w:rFonts w:ascii="Times New Roman" w:hAnsi="Times New Roman" w:cs="Times New Roman"/>
          <w:b/>
        </w:rPr>
        <w:t>.</w:t>
      </w:r>
    </w:p>
    <w:p w14:paraId="644D2E8B" w14:textId="28B459EC" w:rsidR="00CE7D32" w:rsidRPr="009C65ED" w:rsidRDefault="00A24199" w:rsidP="00DC5800">
      <w:pPr>
        <w:pStyle w:val="Pa5"/>
        <w:spacing w:line="240" w:lineRule="auto"/>
        <w:jc w:val="both"/>
        <w:rPr>
          <w:rFonts w:ascii="Times New Roman" w:hAnsi="Times New Roman" w:cs="Times New Roman"/>
          <w:iCs/>
          <w:sz w:val="22"/>
          <w:szCs w:val="22"/>
        </w:rPr>
      </w:pPr>
      <w:proofErr w:type="spellStart"/>
      <w:r w:rsidRPr="009C65ED">
        <w:rPr>
          <w:rFonts w:ascii="Times New Roman" w:hAnsi="Times New Roman" w:cs="Times New Roman"/>
          <w:b/>
          <w:bCs/>
          <w:iCs/>
          <w:sz w:val="22"/>
          <w:szCs w:val="22"/>
        </w:rPr>
        <w:t>Увод</w:t>
      </w:r>
      <w:proofErr w:type="spellEnd"/>
      <w:r w:rsidRPr="009C65ED">
        <w:rPr>
          <w:rFonts w:ascii="Times New Roman" w:hAnsi="Times New Roman" w:cs="Times New Roman"/>
          <w:b/>
          <w:bCs/>
          <w:iCs/>
          <w:sz w:val="22"/>
          <w:szCs w:val="22"/>
        </w:rPr>
        <w:t xml:space="preserve">: </w:t>
      </w:r>
      <w:proofErr w:type="spellStart"/>
      <w:r w:rsidRPr="009C65ED">
        <w:rPr>
          <w:rFonts w:ascii="Times New Roman" w:hAnsi="Times New Roman" w:cs="Times New Roman"/>
          <w:iCs/>
          <w:sz w:val="22"/>
          <w:szCs w:val="22"/>
        </w:rPr>
        <w:t>Рисковият</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профил</w:t>
      </w:r>
      <w:proofErr w:type="spellEnd"/>
      <w:r w:rsidRPr="009C65ED">
        <w:rPr>
          <w:rFonts w:ascii="Times New Roman" w:hAnsi="Times New Roman" w:cs="Times New Roman"/>
          <w:iCs/>
          <w:sz w:val="22"/>
          <w:szCs w:val="22"/>
        </w:rPr>
        <w:t xml:space="preserve"> е </w:t>
      </w:r>
      <w:proofErr w:type="spellStart"/>
      <w:r w:rsidRPr="009C65ED">
        <w:rPr>
          <w:rFonts w:ascii="Times New Roman" w:hAnsi="Times New Roman" w:cs="Times New Roman"/>
          <w:iCs/>
          <w:sz w:val="22"/>
          <w:szCs w:val="22"/>
        </w:rPr>
        <w:t>общо</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понятие</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включващо</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различни</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начини</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за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оценка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орал</w:t>
      </w:r>
      <w:r w:rsidRPr="009C65ED">
        <w:rPr>
          <w:rFonts w:ascii="Times New Roman" w:hAnsi="Times New Roman" w:cs="Times New Roman"/>
          <w:iCs/>
          <w:sz w:val="22"/>
          <w:szCs w:val="22"/>
        </w:rPr>
        <w:softHyphen/>
        <w:t>ното</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здраве</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Той</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може</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да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бъде</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направен</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някол</w:t>
      </w:r>
      <w:r w:rsidRPr="009C65ED">
        <w:rPr>
          <w:rFonts w:ascii="Times New Roman" w:hAnsi="Times New Roman" w:cs="Times New Roman"/>
          <w:iCs/>
          <w:sz w:val="22"/>
          <w:szCs w:val="22"/>
        </w:rPr>
        <w:softHyphen/>
        <w:t>ко</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нива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обществено</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или</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групово</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за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дадена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попу</w:t>
      </w:r>
      <w:r w:rsidRPr="009C65ED">
        <w:rPr>
          <w:rFonts w:ascii="Times New Roman" w:hAnsi="Times New Roman" w:cs="Times New Roman"/>
          <w:iCs/>
          <w:sz w:val="22"/>
          <w:szCs w:val="22"/>
        </w:rPr>
        <w:softHyphen/>
        <w:t>лация</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индивидуално</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локално</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за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определени</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зъби</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b/>
          <w:bCs/>
          <w:iCs/>
          <w:sz w:val="22"/>
          <w:szCs w:val="22"/>
        </w:rPr>
        <w:t>Цел</w:t>
      </w:r>
      <w:proofErr w:type="spellEnd"/>
      <w:r w:rsidRPr="009C65ED">
        <w:rPr>
          <w:rFonts w:ascii="Times New Roman" w:hAnsi="Times New Roman" w:cs="Times New Roman"/>
          <w:b/>
          <w:bCs/>
          <w:iCs/>
          <w:sz w:val="22"/>
          <w:szCs w:val="22"/>
        </w:rPr>
        <w:t xml:space="preserve">: </w:t>
      </w:r>
      <w:proofErr w:type="spellStart"/>
      <w:r w:rsidRPr="009C65ED">
        <w:rPr>
          <w:rFonts w:ascii="Times New Roman" w:hAnsi="Times New Roman" w:cs="Times New Roman"/>
          <w:iCs/>
          <w:sz w:val="22"/>
          <w:szCs w:val="22"/>
        </w:rPr>
        <w:t>Да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се</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установят</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основните</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рискови</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фак</w:t>
      </w:r>
      <w:r w:rsidRPr="009C65ED">
        <w:rPr>
          <w:rFonts w:ascii="Times New Roman" w:hAnsi="Times New Roman" w:cs="Times New Roman"/>
          <w:iCs/>
          <w:sz w:val="22"/>
          <w:szCs w:val="22"/>
        </w:rPr>
        <w:softHyphen/>
        <w:t>тори</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за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кариеса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временните</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зъби</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действащи</w:t>
      </w:r>
      <w:proofErr w:type="spellEnd"/>
      <w:r w:rsidRPr="009C65ED">
        <w:rPr>
          <w:rFonts w:ascii="Times New Roman" w:hAnsi="Times New Roman" w:cs="Times New Roman"/>
          <w:iCs/>
          <w:sz w:val="22"/>
          <w:szCs w:val="22"/>
        </w:rPr>
        <w:t xml:space="preserve"> в </w:t>
      </w:r>
      <w:proofErr w:type="spellStart"/>
      <w:r w:rsidRPr="009C65ED">
        <w:rPr>
          <w:rFonts w:ascii="Times New Roman" w:hAnsi="Times New Roman" w:cs="Times New Roman"/>
          <w:iCs/>
          <w:sz w:val="22"/>
          <w:szCs w:val="22"/>
        </w:rPr>
        <w:t>изследваната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група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деца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чрез</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анкета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роди</w:t>
      </w:r>
      <w:r w:rsidRPr="009C65ED">
        <w:rPr>
          <w:rFonts w:ascii="Times New Roman" w:hAnsi="Times New Roman" w:cs="Times New Roman"/>
          <w:iCs/>
          <w:sz w:val="22"/>
          <w:szCs w:val="22"/>
        </w:rPr>
        <w:softHyphen/>
        <w:t>телите</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им</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b/>
          <w:bCs/>
          <w:iCs/>
          <w:sz w:val="22"/>
          <w:szCs w:val="22"/>
        </w:rPr>
        <w:t>Материал</w:t>
      </w:r>
      <w:proofErr w:type="spellEnd"/>
      <w:r w:rsidRPr="009C65ED">
        <w:rPr>
          <w:rFonts w:ascii="Times New Roman" w:hAnsi="Times New Roman" w:cs="Times New Roman"/>
          <w:b/>
          <w:bCs/>
          <w:iCs/>
          <w:sz w:val="22"/>
          <w:szCs w:val="22"/>
        </w:rPr>
        <w:t xml:space="preserve"> и </w:t>
      </w:r>
      <w:proofErr w:type="spellStart"/>
      <w:r w:rsidRPr="009C65ED">
        <w:rPr>
          <w:rFonts w:ascii="Times New Roman" w:hAnsi="Times New Roman" w:cs="Times New Roman"/>
          <w:b/>
          <w:bCs/>
          <w:iCs/>
          <w:sz w:val="22"/>
          <w:szCs w:val="22"/>
        </w:rPr>
        <w:t>методи</w:t>
      </w:r>
      <w:proofErr w:type="spellEnd"/>
      <w:r w:rsidRPr="009C65ED">
        <w:rPr>
          <w:rFonts w:ascii="Times New Roman" w:hAnsi="Times New Roman" w:cs="Times New Roman"/>
          <w:b/>
          <w:bCs/>
          <w:iCs/>
          <w:sz w:val="22"/>
          <w:szCs w:val="22"/>
        </w:rPr>
        <w:t xml:space="preserve">: </w:t>
      </w:r>
      <w:proofErr w:type="spellStart"/>
      <w:r w:rsidRPr="009C65ED">
        <w:rPr>
          <w:rFonts w:ascii="Times New Roman" w:hAnsi="Times New Roman" w:cs="Times New Roman"/>
          <w:iCs/>
          <w:sz w:val="22"/>
          <w:szCs w:val="22"/>
        </w:rPr>
        <w:t>Оценка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стандарт</w:t>
      </w:r>
      <w:r w:rsidRPr="009C65ED">
        <w:rPr>
          <w:rFonts w:ascii="Times New Roman" w:hAnsi="Times New Roman" w:cs="Times New Roman"/>
          <w:iCs/>
          <w:sz w:val="22"/>
          <w:szCs w:val="22"/>
        </w:rPr>
        <w:softHyphen/>
        <w:t>ните</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рискови</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фактори</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за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развитие</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зъбен</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ка</w:t>
      </w:r>
      <w:r w:rsidRPr="009C65ED">
        <w:rPr>
          <w:rFonts w:ascii="Times New Roman" w:hAnsi="Times New Roman" w:cs="Times New Roman"/>
          <w:iCs/>
          <w:sz w:val="22"/>
          <w:szCs w:val="22"/>
        </w:rPr>
        <w:softHyphen/>
        <w:t>риес</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Оценка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индивидуалните</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специфични</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ри</w:t>
      </w:r>
      <w:r w:rsidRPr="009C65ED">
        <w:rPr>
          <w:rFonts w:ascii="Times New Roman" w:hAnsi="Times New Roman" w:cs="Times New Roman"/>
          <w:iCs/>
          <w:sz w:val="22"/>
          <w:szCs w:val="22"/>
        </w:rPr>
        <w:softHyphen/>
        <w:t>скови</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фактори</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всяко</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дете</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Обект</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наблюдение</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родители</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деца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от</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гр</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Варна</w:t>
      </w:r>
      <w:proofErr w:type="spellEnd"/>
      <w:r w:rsidRPr="009C65ED">
        <w:rPr>
          <w:rFonts w:ascii="Times New Roman" w:hAnsi="Times New Roman" w:cs="Times New Roman"/>
          <w:iCs/>
          <w:sz w:val="22"/>
          <w:szCs w:val="22"/>
        </w:rPr>
        <w:t xml:space="preserve"> и </w:t>
      </w:r>
      <w:proofErr w:type="spellStart"/>
      <w:r w:rsidRPr="009C65ED">
        <w:rPr>
          <w:rFonts w:ascii="Times New Roman" w:hAnsi="Times New Roman" w:cs="Times New Roman"/>
          <w:iCs/>
          <w:sz w:val="22"/>
          <w:szCs w:val="22"/>
        </w:rPr>
        <w:t>Варненска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област</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Обем</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наблюдение</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са</w:t>
      </w:r>
      <w:proofErr w:type="spellEnd"/>
      <w:r w:rsidRPr="009C65ED">
        <w:rPr>
          <w:rFonts w:ascii="Times New Roman" w:hAnsi="Times New Roman" w:cs="Times New Roman"/>
          <w:iCs/>
          <w:sz w:val="22"/>
          <w:szCs w:val="22"/>
        </w:rPr>
        <w:t xml:space="preserve"> 100 </w:t>
      </w:r>
      <w:proofErr w:type="spellStart"/>
      <w:r w:rsidRPr="009C65ED">
        <w:rPr>
          <w:rFonts w:ascii="Times New Roman" w:hAnsi="Times New Roman" w:cs="Times New Roman"/>
          <w:iCs/>
          <w:sz w:val="22"/>
          <w:szCs w:val="22"/>
        </w:rPr>
        <w:t>лица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Единици</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наблюдението</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пациен</w:t>
      </w:r>
      <w:r w:rsidRPr="009C65ED">
        <w:rPr>
          <w:rFonts w:ascii="Times New Roman" w:hAnsi="Times New Roman" w:cs="Times New Roman"/>
          <w:iCs/>
          <w:sz w:val="22"/>
          <w:szCs w:val="22"/>
        </w:rPr>
        <w:softHyphen/>
        <w:t>ти</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от</w:t>
      </w:r>
      <w:proofErr w:type="spellEnd"/>
      <w:r w:rsidRPr="009C65ED">
        <w:rPr>
          <w:rFonts w:ascii="Times New Roman" w:hAnsi="Times New Roman" w:cs="Times New Roman"/>
          <w:iCs/>
          <w:sz w:val="22"/>
          <w:szCs w:val="22"/>
        </w:rPr>
        <w:t xml:space="preserve"> 3 </w:t>
      </w:r>
      <w:proofErr w:type="spellStart"/>
      <w:r w:rsidRPr="009C65ED">
        <w:rPr>
          <w:rFonts w:ascii="Times New Roman" w:hAnsi="Times New Roman" w:cs="Times New Roman"/>
          <w:iCs/>
          <w:sz w:val="22"/>
          <w:szCs w:val="22"/>
        </w:rPr>
        <w:t>до</w:t>
      </w:r>
      <w:proofErr w:type="spellEnd"/>
      <w:r w:rsidRPr="009C65ED">
        <w:rPr>
          <w:rFonts w:ascii="Times New Roman" w:hAnsi="Times New Roman" w:cs="Times New Roman"/>
          <w:iCs/>
          <w:sz w:val="22"/>
          <w:szCs w:val="22"/>
        </w:rPr>
        <w:t xml:space="preserve"> 6 </w:t>
      </w:r>
      <w:proofErr w:type="spellStart"/>
      <w:r w:rsidRPr="009C65ED">
        <w:rPr>
          <w:rFonts w:ascii="Times New Roman" w:hAnsi="Times New Roman" w:cs="Times New Roman"/>
          <w:iCs/>
          <w:sz w:val="22"/>
          <w:szCs w:val="22"/>
        </w:rPr>
        <w:t>години</w:t>
      </w:r>
      <w:proofErr w:type="spellEnd"/>
      <w:r w:rsidRPr="009C65ED">
        <w:rPr>
          <w:rFonts w:ascii="Times New Roman" w:hAnsi="Times New Roman" w:cs="Times New Roman"/>
          <w:iCs/>
          <w:sz w:val="22"/>
          <w:szCs w:val="22"/>
        </w:rPr>
        <w:t xml:space="preserve"> с </w:t>
      </w:r>
      <w:proofErr w:type="spellStart"/>
      <w:r w:rsidRPr="009C65ED">
        <w:rPr>
          <w:rFonts w:ascii="Times New Roman" w:hAnsi="Times New Roman" w:cs="Times New Roman"/>
          <w:iCs/>
          <w:sz w:val="22"/>
          <w:szCs w:val="22"/>
        </w:rPr>
        <w:t>необходимост</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от</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профи</w:t>
      </w:r>
      <w:r w:rsidRPr="009C65ED">
        <w:rPr>
          <w:rFonts w:ascii="Times New Roman" w:hAnsi="Times New Roman" w:cs="Times New Roman"/>
          <w:iCs/>
          <w:sz w:val="22"/>
          <w:szCs w:val="22"/>
        </w:rPr>
        <w:softHyphen/>
        <w:t>лактика</w:t>
      </w:r>
      <w:proofErr w:type="spellEnd"/>
      <w:r w:rsidRPr="009C65ED">
        <w:rPr>
          <w:rFonts w:ascii="Times New Roman" w:hAnsi="Times New Roman" w:cs="Times New Roman"/>
          <w:iCs/>
          <w:sz w:val="22"/>
          <w:szCs w:val="22"/>
        </w:rPr>
        <w:t xml:space="preserve"> и </w:t>
      </w:r>
      <w:proofErr w:type="spellStart"/>
      <w:r w:rsidRPr="009C65ED">
        <w:rPr>
          <w:rFonts w:ascii="Times New Roman" w:hAnsi="Times New Roman" w:cs="Times New Roman"/>
          <w:iCs/>
          <w:sz w:val="22"/>
          <w:szCs w:val="22"/>
        </w:rPr>
        <w:t>лечение</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зъбния</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кариес</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временно</w:t>
      </w:r>
      <w:r w:rsidRPr="009C65ED">
        <w:rPr>
          <w:rFonts w:ascii="Times New Roman" w:hAnsi="Times New Roman" w:cs="Times New Roman"/>
          <w:iCs/>
          <w:sz w:val="22"/>
          <w:szCs w:val="22"/>
        </w:rPr>
        <w:softHyphen/>
        <w:t>то</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съзъбие</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Определихме</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корелацията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между</w:t>
      </w:r>
      <w:proofErr w:type="spellEnd"/>
      <w:r w:rsidRPr="009C65ED">
        <w:rPr>
          <w:rFonts w:ascii="Times New Roman" w:hAnsi="Times New Roman" w:cs="Times New Roman"/>
          <w:iCs/>
          <w:sz w:val="22"/>
          <w:szCs w:val="22"/>
        </w:rPr>
        <w:t xml:space="preserve"> OHI, </w:t>
      </w:r>
      <w:proofErr w:type="spellStart"/>
      <w:r w:rsidRPr="009C65ED">
        <w:rPr>
          <w:rFonts w:ascii="Times New Roman" w:hAnsi="Times New Roman" w:cs="Times New Roman"/>
          <w:iCs/>
          <w:sz w:val="22"/>
          <w:szCs w:val="22"/>
        </w:rPr>
        <w:t>риск</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възраст</w:t>
      </w:r>
      <w:proofErr w:type="spellEnd"/>
      <w:r w:rsidRPr="009C65ED">
        <w:rPr>
          <w:rFonts w:ascii="Times New Roman" w:hAnsi="Times New Roman" w:cs="Times New Roman"/>
          <w:iCs/>
          <w:sz w:val="22"/>
          <w:szCs w:val="22"/>
        </w:rPr>
        <w:t xml:space="preserve"> и </w:t>
      </w:r>
      <w:proofErr w:type="spellStart"/>
      <w:r w:rsidRPr="009C65ED">
        <w:rPr>
          <w:rFonts w:ascii="Times New Roman" w:hAnsi="Times New Roman" w:cs="Times New Roman"/>
          <w:iCs/>
          <w:sz w:val="22"/>
          <w:szCs w:val="22"/>
        </w:rPr>
        <w:t>dmft</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при</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временни</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зъби</w:t>
      </w:r>
      <w:proofErr w:type="spellEnd"/>
      <w:r w:rsidRPr="009C65ED">
        <w:rPr>
          <w:rFonts w:ascii="Times New Roman" w:hAnsi="Times New Roman" w:cs="Times New Roman"/>
          <w:iCs/>
          <w:sz w:val="22"/>
          <w:szCs w:val="22"/>
        </w:rPr>
        <w:t xml:space="preserve"> - Pearson Correlation index. </w:t>
      </w:r>
      <w:proofErr w:type="spellStart"/>
      <w:r w:rsidRPr="009C65ED">
        <w:rPr>
          <w:rFonts w:ascii="Times New Roman" w:hAnsi="Times New Roman" w:cs="Times New Roman"/>
          <w:iCs/>
          <w:sz w:val="22"/>
          <w:szCs w:val="22"/>
        </w:rPr>
        <w:t>След</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обработка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резултати</w:t>
      </w:r>
      <w:r w:rsidRPr="009C65ED">
        <w:rPr>
          <w:rFonts w:ascii="Times New Roman" w:hAnsi="Times New Roman" w:cs="Times New Roman"/>
          <w:iCs/>
          <w:sz w:val="22"/>
          <w:szCs w:val="22"/>
        </w:rPr>
        <w:softHyphen/>
        <w:t>те</w:t>
      </w:r>
      <w:proofErr w:type="spellEnd"/>
      <w:r w:rsidRPr="009C65ED">
        <w:rPr>
          <w:rFonts w:ascii="Times New Roman" w:hAnsi="Times New Roman" w:cs="Times New Roman"/>
          <w:iCs/>
          <w:sz w:val="22"/>
          <w:szCs w:val="22"/>
        </w:rPr>
        <w:t xml:space="preserve"> и </w:t>
      </w:r>
      <w:proofErr w:type="spellStart"/>
      <w:r w:rsidRPr="009C65ED">
        <w:rPr>
          <w:rFonts w:ascii="Times New Roman" w:hAnsi="Times New Roman" w:cs="Times New Roman"/>
          <w:iCs/>
          <w:sz w:val="22"/>
          <w:szCs w:val="22"/>
        </w:rPr>
        <w:t>определяне</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акцентите</w:t>
      </w:r>
      <w:proofErr w:type="spellEnd"/>
      <w:r w:rsidRPr="009C65ED">
        <w:rPr>
          <w:rFonts w:ascii="Times New Roman" w:hAnsi="Times New Roman" w:cs="Times New Roman"/>
          <w:iCs/>
          <w:sz w:val="22"/>
          <w:szCs w:val="22"/>
        </w:rPr>
        <w:t xml:space="preserve"> е </w:t>
      </w:r>
      <w:proofErr w:type="spellStart"/>
      <w:r w:rsidRPr="009C65ED">
        <w:rPr>
          <w:rFonts w:ascii="Times New Roman" w:hAnsi="Times New Roman" w:cs="Times New Roman"/>
          <w:iCs/>
          <w:sz w:val="22"/>
          <w:szCs w:val="22"/>
        </w:rPr>
        <w:t>проведено</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съ</w:t>
      </w:r>
      <w:r w:rsidRPr="009C65ED">
        <w:rPr>
          <w:rFonts w:ascii="Times New Roman" w:hAnsi="Times New Roman" w:cs="Times New Roman"/>
          <w:iCs/>
          <w:sz w:val="22"/>
          <w:szCs w:val="22"/>
        </w:rPr>
        <w:softHyphen/>
        <w:t>щинското</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изследване</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чрез</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обработката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да</w:t>
      </w:r>
      <w:r w:rsidRPr="009C65ED">
        <w:rPr>
          <w:rFonts w:ascii="Times New Roman" w:hAnsi="Times New Roman" w:cs="Times New Roman"/>
          <w:iCs/>
          <w:sz w:val="22"/>
          <w:szCs w:val="22"/>
        </w:rPr>
        <w:softHyphen/>
        <w:t>нните</w:t>
      </w:r>
      <w:proofErr w:type="spellEnd"/>
      <w:r w:rsidRPr="009C65ED">
        <w:rPr>
          <w:rFonts w:ascii="Times New Roman" w:hAnsi="Times New Roman" w:cs="Times New Roman"/>
          <w:iCs/>
          <w:sz w:val="22"/>
          <w:szCs w:val="22"/>
        </w:rPr>
        <w:t xml:space="preserve"> с </w:t>
      </w:r>
      <w:proofErr w:type="spellStart"/>
      <w:r w:rsidRPr="009C65ED">
        <w:rPr>
          <w:rFonts w:ascii="Times New Roman" w:hAnsi="Times New Roman" w:cs="Times New Roman"/>
          <w:iCs/>
          <w:sz w:val="22"/>
          <w:szCs w:val="22"/>
        </w:rPr>
        <w:t>пакет</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за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математическо-статистиче</w:t>
      </w:r>
      <w:r w:rsidRPr="009C65ED">
        <w:rPr>
          <w:rFonts w:ascii="Times New Roman" w:hAnsi="Times New Roman" w:cs="Times New Roman"/>
          <w:iCs/>
          <w:sz w:val="22"/>
          <w:szCs w:val="22"/>
        </w:rPr>
        <w:softHyphen/>
        <w:t>ска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обработка</w:t>
      </w:r>
      <w:proofErr w:type="spellEnd"/>
      <w:r w:rsidRPr="009C65ED">
        <w:rPr>
          <w:rFonts w:ascii="Times New Roman" w:hAnsi="Times New Roman" w:cs="Times New Roman"/>
          <w:iCs/>
          <w:sz w:val="22"/>
          <w:szCs w:val="22"/>
        </w:rPr>
        <w:t xml:space="preserve"> SPSS v.20.0. </w:t>
      </w:r>
      <w:proofErr w:type="spellStart"/>
      <w:r w:rsidRPr="009C65ED">
        <w:rPr>
          <w:rFonts w:ascii="Times New Roman" w:hAnsi="Times New Roman" w:cs="Times New Roman"/>
          <w:b/>
          <w:bCs/>
          <w:iCs/>
          <w:sz w:val="22"/>
          <w:szCs w:val="22"/>
        </w:rPr>
        <w:t>Резултати</w:t>
      </w:r>
      <w:proofErr w:type="spellEnd"/>
      <w:r w:rsidRPr="009C65ED">
        <w:rPr>
          <w:rFonts w:ascii="Times New Roman" w:hAnsi="Times New Roman" w:cs="Times New Roman"/>
          <w:b/>
          <w:bCs/>
          <w:iCs/>
          <w:sz w:val="22"/>
          <w:szCs w:val="22"/>
        </w:rPr>
        <w:t xml:space="preserve">: </w:t>
      </w:r>
      <w:proofErr w:type="spellStart"/>
      <w:r w:rsidRPr="009C65ED">
        <w:rPr>
          <w:rFonts w:ascii="Times New Roman" w:hAnsi="Times New Roman" w:cs="Times New Roman"/>
          <w:iCs/>
          <w:sz w:val="22"/>
          <w:szCs w:val="22"/>
        </w:rPr>
        <w:t>Наличието</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кариесогенен</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пла</w:t>
      </w:r>
      <w:r w:rsidRPr="009C65ED">
        <w:rPr>
          <w:rFonts w:ascii="Times New Roman" w:hAnsi="Times New Roman" w:cs="Times New Roman"/>
          <w:iCs/>
          <w:sz w:val="22"/>
          <w:szCs w:val="22"/>
        </w:rPr>
        <w:softHyphen/>
        <w:t>ков</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биофилм</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покриващ</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временните</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зъби</w:t>
      </w:r>
      <w:proofErr w:type="spellEnd"/>
      <w:r w:rsidRPr="009C65ED">
        <w:rPr>
          <w:rFonts w:ascii="Times New Roman" w:hAnsi="Times New Roman" w:cs="Times New Roman"/>
          <w:iCs/>
          <w:sz w:val="22"/>
          <w:szCs w:val="22"/>
        </w:rPr>
        <w:t xml:space="preserve"> и </w:t>
      </w:r>
      <w:proofErr w:type="spellStart"/>
      <w:r w:rsidRPr="009C65ED">
        <w:rPr>
          <w:rFonts w:ascii="Times New Roman" w:hAnsi="Times New Roman" w:cs="Times New Roman"/>
          <w:iCs/>
          <w:sz w:val="22"/>
          <w:szCs w:val="22"/>
        </w:rPr>
        <w:t>по</w:t>
      </w:r>
      <w:r w:rsidRPr="009C65ED">
        <w:rPr>
          <w:rFonts w:ascii="Times New Roman" w:hAnsi="Times New Roman" w:cs="Times New Roman"/>
          <w:iCs/>
          <w:sz w:val="22"/>
          <w:szCs w:val="22"/>
        </w:rPr>
        <w:softHyphen/>
        <w:t>върхности</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открихме</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при</w:t>
      </w:r>
      <w:proofErr w:type="spellEnd"/>
      <w:r w:rsidRPr="009C65ED">
        <w:rPr>
          <w:rFonts w:ascii="Times New Roman" w:hAnsi="Times New Roman" w:cs="Times New Roman"/>
          <w:iCs/>
          <w:sz w:val="22"/>
          <w:szCs w:val="22"/>
        </w:rPr>
        <w:t xml:space="preserve"> 100% </w:t>
      </w:r>
      <w:proofErr w:type="spellStart"/>
      <w:r w:rsidRPr="009C65ED">
        <w:rPr>
          <w:rFonts w:ascii="Times New Roman" w:hAnsi="Times New Roman" w:cs="Times New Roman"/>
          <w:iCs/>
          <w:sz w:val="22"/>
          <w:szCs w:val="22"/>
        </w:rPr>
        <w:t>от</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децата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включени</w:t>
      </w:r>
      <w:proofErr w:type="spellEnd"/>
      <w:r w:rsidRPr="009C65ED">
        <w:rPr>
          <w:rFonts w:ascii="Times New Roman" w:hAnsi="Times New Roman" w:cs="Times New Roman"/>
          <w:iCs/>
          <w:sz w:val="22"/>
          <w:szCs w:val="22"/>
        </w:rPr>
        <w:t xml:space="preserve"> в </w:t>
      </w:r>
      <w:proofErr w:type="spellStart"/>
      <w:r w:rsidRPr="009C65ED">
        <w:rPr>
          <w:rFonts w:ascii="Times New Roman" w:hAnsi="Times New Roman" w:cs="Times New Roman"/>
          <w:iCs/>
          <w:sz w:val="22"/>
          <w:szCs w:val="22"/>
        </w:rPr>
        <w:t>проучването</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От</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поведенческите</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фактори</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умерено</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до</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сил</w:t>
      </w:r>
      <w:r w:rsidRPr="009C65ED">
        <w:rPr>
          <w:rFonts w:ascii="Times New Roman" w:hAnsi="Times New Roman" w:cs="Times New Roman"/>
          <w:iCs/>
          <w:sz w:val="22"/>
          <w:szCs w:val="22"/>
        </w:rPr>
        <w:softHyphen/>
        <w:t>но</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влияние</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върху</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развитието</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кариес</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оказ</w:t>
      </w:r>
      <w:r w:rsidRPr="009C65ED">
        <w:rPr>
          <w:rFonts w:ascii="Times New Roman" w:hAnsi="Times New Roman" w:cs="Times New Roman"/>
          <w:iCs/>
          <w:sz w:val="22"/>
          <w:szCs w:val="22"/>
        </w:rPr>
        <w:softHyphen/>
        <w:t>ват</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честотата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миенето</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на</w:t>
      </w:r>
      <w:proofErr w:type="spellEnd"/>
      <w:r w:rsidRPr="009C65ED">
        <w:rPr>
          <w:rFonts w:ascii="Times New Roman" w:hAnsi="Times New Roman" w:cs="Times New Roman"/>
          <w:iCs/>
          <w:sz w:val="22"/>
          <w:szCs w:val="22"/>
        </w:rPr>
        <w:t xml:space="preserve"> </w:t>
      </w:r>
      <w:proofErr w:type="spellStart"/>
      <w:r w:rsidRPr="009C65ED">
        <w:rPr>
          <w:rFonts w:ascii="Times New Roman" w:hAnsi="Times New Roman" w:cs="Times New Roman"/>
          <w:iCs/>
          <w:sz w:val="22"/>
          <w:szCs w:val="22"/>
        </w:rPr>
        <w:t>зъбите</w:t>
      </w:r>
      <w:proofErr w:type="spellEnd"/>
      <w:r w:rsidRPr="009C65ED">
        <w:rPr>
          <w:rFonts w:ascii="Times New Roman" w:hAnsi="Times New Roman" w:cs="Times New Roman"/>
          <w:iCs/>
          <w:sz w:val="22"/>
          <w:szCs w:val="22"/>
        </w:rPr>
        <w:t xml:space="preserve"> (r</w:t>
      </w:r>
      <w:r w:rsidR="00387A36" w:rsidRPr="009C65ED">
        <w:rPr>
          <w:rFonts w:ascii="Times New Roman" w:hAnsi="Times New Roman" w:cs="Times New Roman"/>
          <w:iCs/>
          <w:sz w:val="22"/>
          <w:szCs w:val="22"/>
        </w:rPr>
        <w:t xml:space="preserve"> </w:t>
      </w:r>
      <w:r w:rsidRPr="009C65ED">
        <w:rPr>
          <w:rFonts w:ascii="Times New Roman" w:hAnsi="Times New Roman" w:cs="Times New Roman"/>
          <w:iCs/>
          <w:sz w:val="22"/>
          <w:szCs w:val="22"/>
        </w:rPr>
        <w:t>=</w:t>
      </w:r>
      <w:r w:rsidR="00387A36" w:rsidRPr="009C65ED">
        <w:rPr>
          <w:rFonts w:ascii="Times New Roman" w:hAnsi="Times New Roman" w:cs="Times New Roman"/>
          <w:iCs/>
          <w:sz w:val="22"/>
          <w:szCs w:val="22"/>
        </w:rPr>
        <w:t xml:space="preserve"> </w:t>
      </w:r>
      <w:r w:rsidRPr="009C65ED">
        <w:rPr>
          <w:rFonts w:ascii="Times New Roman" w:hAnsi="Times New Roman" w:cs="Times New Roman"/>
          <w:iCs/>
          <w:sz w:val="22"/>
          <w:szCs w:val="22"/>
        </w:rPr>
        <w:t>-0,44</w:t>
      </w:r>
      <w:r w:rsidR="00CE7D32" w:rsidRPr="009C65ED">
        <w:rPr>
          <w:rFonts w:ascii="Times New Roman" w:hAnsi="Times New Roman" w:cs="Times New Roman"/>
          <w:iCs/>
          <w:sz w:val="22"/>
          <w:szCs w:val="22"/>
        </w:rPr>
        <w:t xml:space="preserve">, p&lt;0,001) и </w:t>
      </w:r>
      <w:proofErr w:type="spellStart"/>
      <w:r w:rsidR="00CE7D32" w:rsidRPr="009C65ED">
        <w:rPr>
          <w:rFonts w:ascii="Times New Roman" w:hAnsi="Times New Roman" w:cs="Times New Roman"/>
          <w:iCs/>
          <w:sz w:val="22"/>
          <w:szCs w:val="22"/>
        </w:rPr>
        <w:t>употребата</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на</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въглехидратни</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захар</w:t>
      </w:r>
      <w:r w:rsidR="00CE7D32" w:rsidRPr="009C65ED">
        <w:rPr>
          <w:rFonts w:ascii="Times New Roman" w:hAnsi="Times New Roman" w:cs="Times New Roman"/>
          <w:iCs/>
          <w:sz w:val="22"/>
          <w:szCs w:val="22"/>
        </w:rPr>
        <w:softHyphen/>
        <w:t>ни</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храни</w:t>
      </w:r>
      <w:proofErr w:type="spellEnd"/>
      <w:r w:rsidR="00CE7D32" w:rsidRPr="009C65ED">
        <w:rPr>
          <w:rFonts w:ascii="Times New Roman" w:hAnsi="Times New Roman" w:cs="Times New Roman"/>
          <w:iCs/>
          <w:sz w:val="22"/>
          <w:szCs w:val="22"/>
        </w:rPr>
        <w:t xml:space="preserve"> и </w:t>
      </w:r>
      <w:proofErr w:type="spellStart"/>
      <w:r w:rsidR="00CE7D32" w:rsidRPr="009C65ED">
        <w:rPr>
          <w:rFonts w:ascii="Times New Roman" w:hAnsi="Times New Roman" w:cs="Times New Roman"/>
          <w:iCs/>
          <w:sz w:val="22"/>
          <w:szCs w:val="22"/>
        </w:rPr>
        <w:t>напитки</w:t>
      </w:r>
      <w:proofErr w:type="spellEnd"/>
      <w:r w:rsidR="00CE7D32" w:rsidRPr="009C65ED">
        <w:rPr>
          <w:rFonts w:ascii="Times New Roman" w:hAnsi="Times New Roman" w:cs="Times New Roman"/>
          <w:iCs/>
          <w:sz w:val="22"/>
          <w:szCs w:val="22"/>
        </w:rPr>
        <w:t xml:space="preserve"> (r</w:t>
      </w:r>
      <w:r w:rsidR="00387A36" w:rsidRPr="009C65ED">
        <w:rPr>
          <w:rFonts w:ascii="Times New Roman" w:hAnsi="Times New Roman" w:cs="Times New Roman"/>
          <w:iCs/>
          <w:sz w:val="22"/>
          <w:szCs w:val="22"/>
        </w:rPr>
        <w:t xml:space="preserve"> </w:t>
      </w:r>
      <w:r w:rsidR="00CE7D32" w:rsidRPr="009C65ED">
        <w:rPr>
          <w:rFonts w:ascii="Times New Roman" w:hAnsi="Times New Roman" w:cs="Times New Roman"/>
          <w:iCs/>
          <w:sz w:val="22"/>
          <w:szCs w:val="22"/>
        </w:rPr>
        <w:t>=</w:t>
      </w:r>
      <w:r w:rsidR="00387A36" w:rsidRPr="009C65ED">
        <w:rPr>
          <w:rFonts w:ascii="Times New Roman" w:hAnsi="Times New Roman" w:cs="Times New Roman"/>
          <w:iCs/>
          <w:sz w:val="22"/>
          <w:szCs w:val="22"/>
        </w:rPr>
        <w:t xml:space="preserve"> </w:t>
      </w:r>
      <w:r w:rsidR="00CE7D32" w:rsidRPr="009C65ED">
        <w:rPr>
          <w:rFonts w:ascii="Times New Roman" w:hAnsi="Times New Roman" w:cs="Times New Roman"/>
          <w:iCs/>
          <w:sz w:val="22"/>
          <w:szCs w:val="22"/>
        </w:rPr>
        <w:t xml:space="preserve">0,51 p&lt;0,001). </w:t>
      </w:r>
      <w:proofErr w:type="spellStart"/>
      <w:r w:rsidR="00CE7D32" w:rsidRPr="009C65ED">
        <w:rPr>
          <w:rFonts w:ascii="Times New Roman" w:hAnsi="Times New Roman" w:cs="Times New Roman"/>
          <w:iCs/>
          <w:sz w:val="22"/>
          <w:szCs w:val="22"/>
        </w:rPr>
        <w:t>От</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социо</w:t>
      </w:r>
      <w:r w:rsidR="00CE7D32" w:rsidRPr="009C65ED">
        <w:rPr>
          <w:rFonts w:ascii="Times New Roman" w:hAnsi="Times New Roman" w:cs="Times New Roman"/>
          <w:iCs/>
          <w:sz w:val="22"/>
          <w:szCs w:val="22"/>
        </w:rPr>
        <w:softHyphen/>
        <w:t>демографските</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фактори</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само</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социалният</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ста</w:t>
      </w:r>
      <w:r w:rsidR="00CE7D32" w:rsidRPr="009C65ED">
        <w:rPr>
          <w:rFonts w:ascii="Times New Roman" w:hAnsi="Times New Roman" w:cs="Times New Roman"/>
          <w:iCs/>
          <w:sz w:val="22"/>
          <w:szCs w:val="22"/>
        </w:rPr>
        <w:softHyphen/>
        <w:t>тус</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показва</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обратнопропорционална</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умерена</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за</w:t>
      </w:r>
      <w:r w:rsidR="00CE7D32" w:rsidRPr="009C65ED">
        <w:rPr>
          <w:rFonts w:ascii="Times New Roman" w:hAnsi="Times New Roman" w:cs="Times New Roman"/>
          <w:iCs/>
          <w:sz w:val="22"/>
          <w:szCs w:val="22"/>
        </w:rPr>
        <w:softHyphen/>
        <w:t>висимост</w:t>
      </w:r>
      <w:proofErr w:type="spellEnd"/>
      <w:r w:rsidR="00CE7D32" w:rsidRPr="009C65ED">
        <w:rPr>
          <w:rFonts w:ascii="Times New Roman" w:hAnsi="Times New Roman" w:cs="Times New Roman"/>
          <w:iCs/>
          <w:sz w:val="22"/>
          <w:szCs w:val="22"/>
        </w:rPr>
        <w:t xml:space="preserve"> с </w:t>
      </w:r>
      <w:proofErr w:type="spellStart"/>
      <w:r w:rsidR="00CE7D32" w:rsidRPr="009C65ED">
        <w:rPr>
          <w:rFonts w:ascii="Times New Roman" w:hAnsi="Times New Roman" w:cs="Times New Roman"/>
          <w:iCs/>
          <w:sz w:val="22"/>
          <w:szCs w:val="22"/>
        </w:rPr>
        <w:t>риска</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от</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развитие</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на</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кариес</w:t>
      </w:r>
      <w:proofErr w:type="spellEnd"/>
      <w:r w:rsidR="00CE7D32" w:rsidRPr="009C65ED">
        <w:rPr>
          <w:rFonts w:ascii="Times New Roman" w:hAnsi="Times New Roman" w:cs="Times New Roman"/>
          <w:iCs/>
          <w:sz w:val="22"/>
          <w:szCs w:val="22"/>
        </w:rPr>
        <w:t xml:space="preserve"> (r</w:t>
      </w:r>
      <w:r w:rsidR="00387A36" w:rsidRPr="009C65ED">
        <w:rPr>
          <w:rFonts w:ascii="Times New Roman" w:hAnsi="Times New Roman" w:cs="Times New Roman"/>
          <w:iCs/>
          <w:sz w:val="22"/>
          <w:szCs w:val="22"/>
        </w:rPr>
        <w:t xml:space="preserve"> </w:t>
      </w:r>
      <w:r w:rsidR="00CE7D32" w:rsidRPr="009C65ED">
        <w:rPr>
          <w:rFonts w:ascii="Times New Roman" w:hAnsi="Times New Roman" w:cs="Times New Roman"/>
          <w:iCs/>
          <w:sz w:val="22"/>
          <w:szCs w:val="22"/>
        </w:rPr>
        <w:t>=</w:t>
      </w:r>
      <w:r w:rsidR="00387A36" w:rsidRPr="009C65ED">
        <w:rPr>
          <w:rFonts w:ascii="Times New Roman" w:hAnsi="Times New Roman" w:cs="Times New Roman"/>
          <w:iCs/>
          <w:sz w:val="22"/>
          <w:szCs w:val="22"/>
        </w:rPr>
        <w:t xml:space="preserve"> </w:t>
      </w:r>
      <w:r w:rsidR="00CE7D32" w:rsidRPr="009C65ED">
        <w:rPr>
          <w:rFonts w:ascii="Times New Roman" w:hAnsi="Times New Roman" w:cs="Times New Roman"/>
          <w:iCs/>
          <w:sz w:val="22"/>
          <w:szCs w:val="22"/>
        </w:rPr>
        <w:t xml:space="preserve">-0,39 p&lt;0,001), </w:t>
      </w:r>
      <w:proofErr w:type="spellStart"/>
      <w:r w:rsidR="00CE7D32" w:rsidRPr="009C65ED">
        <w:rPr>
          <w:rFonts w:ascii="Times New Roman" w:hAnsi="Times New Roman" w:cs="Times New Roman"/>
          <w:iCs/>
          <w:sz w:val="22"/>
          <w:szCs w:val="22"/>
        </w:rPr>
        <w:t>т.е</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колкото</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по-ниско</w:t>
      </w:r>
      <w:proofErr w:type="spellEnd"/>
      <w:r w:rsidR="00CE7D32" w:rsidRPr="009C65ED">
        <w:rPr>
          <w:rFonts w:ascii="Times New Roman" w:hAnsi="Times New Roman" w:cs="Times New Roman"/>
          <w:iCs/>
          <w:sz w:val="22"/>
          <w:szCs w:val="22"/>
        </w:rPr>
        <w:t xml:space="preserve"> е </w:t>
      </w:r>
      <w:proofErr w:type="spellStart"/>
      <w:r w:rsidR="00CE7D32" w:rsidRPr="009C65ED">
        <w:rPr>
          <w:rFonts w:ascii="Times New Roman" w:hAnsi="Times New Roman" w:cs="Times New Roman"/>
          <w:iCs/>
          <w:sz w:val="22"/>
          <w:szCs w:val="22"/>
        </w:rPr>
        <w:t>образование</w:t>
      </w:r>
      <w:r w:rsidR="00CE7D32" w:rsidRPr="009C65ED">
        <w:rPr>
          <w:rFonts w:ascii="Times New Roman" w:hAnsi="Times New Roman" w:cs="Times New Roman"/>
          <w:iCs/>
          <w:sz w:val="22"/>
          <w:szCs w:val="22"/>
        </w:rPr>
        <w:softHyphen/>
        <w:t>то</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на</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родителите</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толкова</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повече</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се</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увеличава</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рискът</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от</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развитието</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на</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кариес</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b/>
          <w:bCs/>
          <w:iCs/>
          <w:sz w:val="22"/>
          <w:szCs w:val="22"/>
        </w:rPr>
        <w:t>Заключение</w:t>
      </w:r>
      <w:proofErr w:type="spellEnd"/>
      <w:r w:rsidR="00CE7D32" w:rsidRPr="009C65ED">
        <w:rPr>
          <w:rFonts w:ascii="Times New Roman" w:hAnsi="Times New Roman" w:cs="Times New Roman"/>
          <w:b/>
          <w:bCs/>
          <w:iCs/>
          <w:sz w:val="22"/>
          <w:szCs w:val="22"/>
        </w:rPr>
        <w:t xml:space="preserve">: </w:t>
      </w:r>
      <w:proofErr w:type="spellStart"/>
      <w:r w:rsidR="00CE7D32" w:rsidRPr="009C65ED">
        <w:rPr>
          <w:rFonts w:ascii="Times New Roman" w:hAnsi="Times New Roman" w:cs="Times New Roman"/>
          <w:iCs/>
          <w:sz w:val="22"/>
          <w:szCs w:val="22"/>
        </w:rPr>
        <w:t>Анализът</w:t>
      </w:r>
      <w:proofErr w:type="spellEnd"/>
      <w:r w:rsidR="00CE7D32" w:rsidRPr="009C65ED">
        <w:rPr>
          <w:rFonts w:ascii="Times New Roman" w:hAnsi="Times New Roman" w:cs="Times New Roman"/>
          <w:iCs/>
          <w:sz w:val="22"/>
          <w:szCs w:val="22"/>
        </w:rPr>
        <w:t xml:space="preserve"> в </w:t>
      </w:r>
      <w:proofErr w:type="spellStart"/>
      <w:r w:rsidR="00CE7D32" w:rsidRPr="009C65ED">
        <w:rPr>
          <w:rFonts w:ascii="Times New Roman" w:hAnsi="Times New Roman" w:cs="Times New Roman"/>
          <w:iCs/>
          <w:sz w:val="22"/>
          <w:szCs w:val="22"/>
        </w:rPr>
        <w:t>нашето</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проучва</w:t>
      </w:r>
      <w:r w:rsidR="00CE7D32" w:rsidRPr="009C65ED">
        <w:rPr>
          <w:rFonts w:ascii="Times New Roman" w:hAnsi="Times New Roman" w:cs="Times New Roman"/>
          <w:iCs/>
          <w:sz w:val="22"/>
          <w:szCs w:val="22"/>
        </w:rPr>
        <w:softHyphen/>
        <w:t>не</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доказва</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силното</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влияние</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на</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въглехидратно</w:t>
      </w:r>
      <w:r w:rsidR="00CE7D32" w:rsidRPr="009C65ED">
        <w:rPr>
          <w:rFonts w:ascii="Times New Roman" w:hAnsi="Times New Roman" w:cs="Times New Roman"/>
          <w:iCs/>
          <w:sz w:val="22"/>
          <w:szCs w:val="22"/>
        </w:rPr>
        <w:softHyphen/>
        <w:t>то</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хранене</w:t>
      </w:r>
      <w:proofErr w:type="spellEnd"/>
      <w:r w:rsidR="00CE7D32" w:rsidRPr="009C65ED">
        <w:rPr>
          <w:rFonts w:ascii="Times New Roman" w:hAnsi="Times New Roman" w:cs="Times New Roman"/>
          <w:iCs/>
          <w:sz w:val="22"/>
          <w:szCs w:val="22"/>
        </w:rPr>
        <w:t xml:space="preserve"> и </w:t>
      </w:r>
      <w:proofErr w:type="spellStart"/>
      <w:r w:rsidR="00CE7D32" w:rsidRPr="009C65ED">
        <w:rPr>
          <w:rFonts w:ascii="Times New Roman" w:hAnsi="Times New Roman" w:cs="Times New Roman"/>
          <w:iCs/>
          <w:sz w:val="22"/>
          <w:szCs w:val="22"/>
        </w:rPr>
        <w:lastRenderedPageBreak/>
        <w:t>лошата</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орална</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хигиена</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върху</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раз</w:t>
      </w:r>
      <w:r w:rsidR="00CE7D32" w:rsidRPr="009C65ED">
        <w:rPr>
          <w:rFonts w:ascii="Times New Roman" w:hAnsi="Times New Roman" w:cs="Times New Roman"/>
          <w:iCs/>
          <w:sz w:val="22"/>
          <w:szCs w:val="22"/>
        </w:rPr>
        <w:softHyphen/>
        <w:t>витието</w:t>
      </w:r>
      <w:proofErr w:type="spellEnd"/>
      <w:r w:rsidR="00CE7D32" w:rsidRPr="009C65ED">
        <w:rPr>
          <w:rFonts w:ascii="Times New Roman" w:hAnsi="Times New Roman" w:cs="Times New Roman"/>
          <w:iCs/>
          <w:sz w:val="22"/>
          <w:szCs w:val="22"/>
        </w:rPr>
        <w:t xml:space="preserve"> и </w:t>
      </w:r>
      <w:proofErr w:type="spellStart"/>
      <w:r w:rsidR="00CE7D32" w:rsidRPr="009C65ED">
        <w:rPr>
          <w:rFonts w:ascii="Times New Roman" w:hAnsi="Times New Roman" w:cs="Times New Roman"/>
          <w:iCs/>
          <w:sz w:val="22"/>
          <w:szCs w:val="22"/>
        </w:rPr>
        <w:t>прогресирането</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на</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кариозния</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процес</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във</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временното</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съзъбие</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От</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всички</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изследвани</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фактори</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установихме</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че</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децата</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имат</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висок</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риск</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от</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зъбен</w:t>
      </w:r>
      <w:proofErr w:type="spellEnd"/>
      <w:r w:rsidR="00CE7D32" w:rsidRPr="009C65ED">
        <w:rPr>
          <w:rFonts w:ascii="Times New Roman" w:hAnsi="Times New Roman" w:cs="Times New Roman"/>
          <w:iCs/>
          <w:sz w:val="22"/>
          <w:szCs w:val="22"/>
        </w:rPr>
        <w:t xml:space="preserve"> </w:t>
      </w:r>
      <w:proofErr w:type="spellStart"/>
      <w:r w:rsidR="00CE7D32" w:rsidRPr="009C65ED">
        <w:rPr>
          <w:rFonts w:ascii="Times New Roman" w:hAnsi="Times New Roman" w:cs="Times New Roman"/>
          <w:iCs/>
          <w:sz w:val="22"/>
          <w:szCs w:val="22"/>
        </w:rPr>
        <w:t>кариес</w:t>
      </w:r>
      <w:proofErr w:type="spellEnd"/>
      <w:r w:rsidR="00CE7D32" w:rsidRPr="009C65ED">
        <w:rPr>
          <w:rFonts w:ascii="Times New Roman" w:hAnsi="Times New Roman" w:cs="Times New Roman"/>
          <w:iCs/>
          <w:sz w:val="22"/>
          <w:szCs w:val="22"/>
        </w:rPr>
        <w:t xml:space="preserve">. </w:t>
      </w:r>
    </w:p>
    <w:p w14:paraId="641386D5" w14:textId="77777777" w:rsidR="00A001A9" w:rsidRPr="009C65ED" w:rsidRDefault="00A001A9" w:rsidP="00DC5800">
      <w:pPr>
        <w:pStyle w:val="Default"/>
        <w:jc w:val="both"/>
        <w:rPr>
          <w:sz w:val="22"/>
          <w:szCs w:val="22"/>
        </w:rPr>
      </w:pPr>
    </w:p>
    <w:p w14:paraId="0798BC4D" w14:textId="7DE087A0" w:rsidR="00423136" w:rsidRPr="00DC5800" w:rsidRDefault="006E6B1A" w:rsidP="00DC5800">
      <w:pPr>
        <w:pStyle w:val="ListParagraph"/>
        <w:numPr>
          <w:ilvl w:val="0"/>
          <w:numId w:val="7"/>
        </w:numPr>
        <w:spacing w:after="0" w:line="240" w:lineRule="auto"/>
        <w:jc w:val="both"/>
        <w:rPr>
          <w:rFonts w:ascii="Times New Roman" w:hAnsi="Times New Roman" w:cs="Times New Roman"/>
          <w:b/>
        </w:rPr>
      </w:pPr>
      <w:proofErr w:type="spellStart"/>
      <w:r w:rsidRPr="009C65ED">
        <w:rPr>
          <w:rFonts w:ascii="Times New Roman" w:hAnsi="Times New Roman" w:cs="Times New Roman"/>
          <w:b/>
        </w:rPr>
        <w:t>Дамянова</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Добринка</w:t>
      </w:r>
      <w:proofErr w:type="spellEnd"/>
      <w:r w:rsidRPr="009C65ED">
        <w:rPr>
          <w:rFonts w:ascii="Times New Roman" w:hAnsi="Times New Roman" w:cs="Times New Roman"/>
          <w:b/>
        </w:rPr>
        <w:t>.</w:t>
      </w:r>
      <w:r w:rsidRPr="009C65ED">
        <w:rPr>
          <w:rFonts w:ascii="Times New Roman" w:hAnsi="Times New Roman" w:cs="Times New Roman"/>
          <w:b/>
          <w:bCs/>
        </w:rPr>
        <w:t xml:space="preserve"> </w:t>
      </w:r>
      <w:proofErr w:type="spellStart"/>
      <w:r w:rsidRPr="009C65ED">
        <w:rPr>
          <w:rFonts w:ascii="Times New Roman" w:hAnsi="Times New Roman" w:cs="Times New Roman"/>
          <w:b/>
        </w:rPr>
        <w:t>Защитни</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Фактори</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от</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Развитието</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на</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Зъбен</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Кариес</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за</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Деца</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от</w:t>
      </w:r>
      <w:proofErr w:type="spellEnd"/>
      <w:r w:rsidRPr="009C65ED">
        <w:rPr>
          <w:rFonts w:ascii="Times New Roman" w:hAnsi="Times New Roman" w:cs="Times New Roman"/>
          <w:b/>
        </w:rPr>
        <w:t xml:space="preserve"> 3 </w:t>
      </w:r>
      <w:proofErr w:type="spellStart"/>
      <w:r w:rsidRPr="009C65ED">
        <w:rPr>
          <w:rFonts w:ascii="Times New Roman" w:hAnsi="Times New Roman" w:cs="Times New Roman"/>
          <w:b/>
        </w:rPr>
        <w:t>до</w:t>
      </w:r>
      <w:proofErr w:type="spellEnd"/>
      <w:r w:rsidRPr="009C65ED">
        <w:rPr>
          <w:rFonts w:ascii="Times New Roman" w:hAnsi="Times New Roman" w:cs="Times New Roman"/>
          <w:b/>
        </w:rPr>
        <w:t xml:space="preserve"> 6 </w:t>
      </w:r>
      <w:proofErr w:type="spellStart"/>
      <w:r w:rsidRPr="009C65ED">
        <w:rPr>
          <w:rFonts w:ascii="Times New Roman" w:hAnsi="Times New Roman" w:cs="Times New Roman"/>
          <w:b/>
        </w:rPr>
        <w:t>Години</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bCs/>
        </w:rPr>
        <w:t>Варненски</w:t>
      </w:r>
      <w:proofErr w:type="spellEnd"/>
      <w:r w:rsidRPr="009C65ED">
        <w:rPr>
          <w:rFonts w:ascii="Times New Roman" w:hAnsi="Times New Roman" w:cs="Times New Roman"/>
          <w:b/>
          <w:bCs/>
        </w:rPr>
        <w:t xml:space="preserve"> </w:t>
      </w:r>
      <w:proofErr w:type="spellStart"/>
      <w:r w:rsidRPr="009C65ED">
        <w:rPr>
          <w:rFonts w:ascii="Times New Roman" w:hAnsi="Times New Roman" w:cs="Times New Roman"/>
          <w:b/>
          <w:bCs/>
        </w:rPr>
        <w:t>Медицински</w:t>
      </w:r>
      <w:proofErr w:type="spellEnd"/>
      <w:r w:rsidRPr="009C65ED">
        <w:rPr>
          <w:rFonts w:ascii="Times New Roman" w:hAnsi="Times New Roman" w:cs="Times New Roman"/>
          <w:b/>
          <w:bCs/>
        </w:rPr>
        <w:t xml:space="preserve"> </w:t>
      </w:r>
      <w:proofErr w:type="spellStart"/>
      <w:r w:rsidRPr="009C65ED">
        <w:rPr>
          <w:rFonts w:ascii="Times New Roman" w:hAnsi="Times New Roman" w:cs="Times New Roman"/>
          <w:b/>
          <w:bCs/>
        </w:rPr>
        <w:t>Форум</w:t>
      </w:r>
      <w:proofErr w:type="spellEnd"/>
      <w:r w:rsidRPr="009C65ED">
        <w:rPr>
          <w:rFonts w:ascii="Times New Roman" w:hAnsi="Times New Roman" w:cs="Times New Roman"/>
          <w:b/>
          <w:bCs/>
        </w:rPr>
        <w:t xml:space="preserve">. </w:t>
      </w:r>
      <w:r w:rsidR="00C26A77" w:rsidRPr="009C65ED">
        <w:rPr>
          <w:rFonts w:ascii="Times New Roman" w:hAnsi="Times New Roman" w:cs="Times New Roman"/>
          <w:b/>
          <w:bCs/>
        </w:rPr>
        <w:t>ISSN 2367-5519.</w:t>
      </w:r>
      <w:r w:rsidRPr="009C65ED">
        <w:rPr>
          <w:rFonts w:ascii="Times New Roman" w:hAnsi="Times New Roman" w:cs="Times New Roman"/>
          <w:b/>
          <w:bCs/>
        </w:rPr>
        <w:t xml:space="preserve"> </w:t>
      </w:r>
      <w:r w:rsidRPr="009C65ED">
        <w:rPr>
          <w:rFonts w:ascii="Times New Roman" w:hAnsi="Times New Roman" w:cs="Times New Roman"/>
          <w:b/>
        </w:rPr>
        <w:t xml:space="preserve">2018; </w:t>
      </w:r>
      <w:r w:rsidR="00F57294" w:rsidRPr="009C65ED">
        <w:rPr>
          <w:rFonts w:ascii="Times New Roman" w:hAnsi="Times New Roman" w:cs="Times New Roman"/>
          <w:b/>
          <w:lang w:val="bg-BG"/>
        </w:rPr>
        <w:t>7</w:t>
      </w:r>
      <w:r w:rsidRPr="009C65ED">
        <w:rPr>
          <w:rFonts w:ascii="Times New Roman" w:hAnsi="Times New Roman" w:cs="Times New Roman"/>
          <w:b/>
        </w:rPr>
        <w:t>(</w:t>
      </w:r>
      <w:r w:rsidR="00F57294" w:rsidRPr="009C65ED">
        <w:rPr>
          <w:rFonts w:ascii="Times New Roman" w:hAnsi="Times New Roman" w:cs="Times New Roman"/>
          <w:b/>
          <w:lang w:val="bg-BG"/>
        </w:rPr>
        <w:t>1</w:t>
      </w:r>
      <w:r w:rsidRPr="009C65ED">
        <w:rPr>
          <w:rFonts w:ascii="Times New Roman" w:hAnsi="Times New Roman" w:cs="Times New Roman"/>
          <w:b/>
        </w:rPr>
        <w:t xml:space="preserve">): </w:t>
      </w:r>
      <w:r w:rsidR="00F57294" w:rsidRPr="009C65ED">
        <w:rPr>
          <w:rFonts w:ascii="Times New Roman" w:hAnsi="Times New Roman" w:cs="Times New Roman"/>
          <w:b/>
          <w:lang w:val="bg-BG"/>
        </w:rPr>
        <w:t>108</w:t>
      </w:r>
      <w:r w:rsidRPr="009C65ED">
        <w:rPr>
          <w:rFonts w:ascii="Times New Roman" w:hAnsi="Times New Roman" w:cs="Times New Roman"/>
          <w:b/>
        </w:rPr>
        <w:t>-</w:t>
      </w:r>
      <w:r w:rsidR="00F57294" w:rsidRPr="009C65ED">
        <w:rPr>
          <w:rFonts w:ascii="Times New Roman" w:hAnsi="Times New Roman" w:cs="Times New Roman"/>
          <w:b/>
          <w:lang w:val="bg-BG"/>
        </w:rPr>
        <w:t>111</w:t>
      </w:r>
      <w:r w:rsidRPr="009C65ED">
        <w:rPr>
          <w:rFonts w:ascii="Times New Roman" w:hAnsi="Times New Roman" w:cs="Times New Roman"/>
          <w:b/>
        </w:rPr>
        <w:t>.</w:t>
      </w:r>
    </w:p>
    <w:p w14:paraId="097C86C1" w14:textId="77777777" w:rsidR="00351764" w:rsidRDefault="00423136" w:rsidP="00DC5800">
      <w:pPr>
        <w:autoSpaceDE w:val="0"/>
        <w:autoSpaceDN w:val="0"/>
        <w:adjustRightInd w:val="0"/>
        <w:spacing w:after="0" w:line="240" w:lineRule="auto"/>
        <w:jc w:val="both"/>
        <w:rPr>
          <w:rFonts w:ascii="Times New Roman" w:hAnsi="Times New Roman" w:cs="Times New Roman"/>
          <w:iCs/>
        </w:rPr>
      </w:pPr>
      <w:proofErr w:type="spellStart"/>
      <w:r w:rsidRPr="009C65ED">
        <w:rPr>
          <w:rFonts w:ascii="Times New Roman" w:hAnsi="Times New Roman" w:cs="Times New Roman"/>
          <w:b/>
          <w:bCs/>
          <w:iCs/>
        </w:rPr>
        <w:t>Увод</w:t>
      </w:r>
      <w:proofErr w:type="spellEnd"/>
      <w:r w:rsidRPr="009C65ED">
        <w:rPr>
          <w:rFonts w:ascii="Times New Roman" w:hAnsi="Times New Roman" w:cs="Times New Roman"/>
          <w:b/>
          <w:bCs/>
          <w:iCs/>
        </w:rPr>
        <w:t xml:space="preserve">: </w:t>
      </w:r>
      <w:proofErr w:type="spellStart"/>
      <w:r w:rsidRPr="009C65ED">
        <w:rPr>
          <w:rFonts w:ascii="Times New Roman" w:hAnsi="Times New Roman" w:cs="Times New Roman"/>
          <w:iCs/>
        </w:rPr>
        <w:t>Защитните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фактори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оптимална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флуорна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профилактика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добра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орална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хигиена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протективни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качества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слюнката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правилно</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пълноценно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хранене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редовни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профилактични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прегледи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два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пъти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годишно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b/>
          <w:bCs/>
          <w:iCs/>
        </w:rPr>
        <w:t>Цел</w:t>
      </w:r>
      <w:proofErr w:type="spellEnd"/>
      <w:r w:rsidRPr="009C65ED">
        <w:rPr>
          <w:rFonts w:ascii="Times New Roman" w:hAnsi="Times New Roman" w:cs="Times New Roman"/>
          <w:b/>
          <w:bCs/>
          <w:iCs/>
        </w:rPr>
        <w:t xml:space="preserve">: </w:t>
      </w:r>
      <w:proofErr w:type="spellStart"/>
      <w:r w:rsidRPr="009C65ED">
        <w:rPr>
          <w:rFonts w:ascii="Times New Roman" w:hAnsi="Times New Roman" w:cs="Times New Roman"/>
          <w:iCs/>
        </w:rPr>
        <w:t>Да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установят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основните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защитни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фактори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кариеса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временните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зъби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дейст</w:t>
      </w:r>
      <w:r w:rsidRPr="009C65ED">
        <w:rPr>
          <w:rFonts w:ascii="Times New Roman" w:hAnsi="Times New Roman" w:cs="Times New Roman"/>
          <w:iCs/>
        </w:rPr>
        <w:softHyphen/>
        <w:t>ващи</w:t>
      </w:r>
      <w:proofErr w:type="spellEnd"/>
      <w:r w:rsidRPr="009C65ED">
        <w:rPr>
          <w:rFonts w:ascii="Times New Roman" w:hAnsi="Times New Roman" w:cs="Times New Roman"/>
          <w:iCs/>
        </w:rPr>
        <w:t xml:space="preserve"> в </w:t>
      </w:r>
      <w:proofErr w:type="spellStart"/>
      <w:r w:rsidRPr="009C65ED">
        <w:rPr>
          <w:rFonts w:ascii="Times New Roman" w:hAnsi="Times New Roman" w:cs="Times New Roman"/>
          <w:iCs/>
        </w:rPr>
        <w:t>изследваната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група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деца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чрез</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анкета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родителите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им</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Материал</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методи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Оценка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стандартни</w:t>
      </w:r>
      <w:r w:rsidRPr="009C65ED">
        <w:rPr>
          <w:rFonts w:ascii="Times New Roman" w:hAnsi="Times New Roman" w:cs="Times New Roman"/>
          <w:iCs/>
        </w:rPr>
        <w:softHyphen/>
        <w:t>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защитни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фактори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развитие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зъбен</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ка</w:t>
      </w:r>
      <w:r w:rsidRPr="009C65ED">
        <w:rPr>
          <w:rFonts w:ascii="Times New Roman" w:hAnsi="Times New Roman" w:cs="Times New Roman"/>
          <w:iCs/>
        </w:rPr>
        <w:softHyphen/>
        <w:t>риес</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Оценка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индивидуалните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специфични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w:t>
      </w:r>
      <w:r w:rsidRPr="009C65ED">
        <w:rPr>
          <w:rFonts w:ascii="Times New Roman" w:hAnsi="Times New Roman" w:cs="Times New Roman"/>
          <w:iCs/>
        </w:rPr>
        <w:softHyphen/>
        <w:t>щитни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фактори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всяко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Обект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наблюдение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родители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деца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гр</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Варна</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Варненска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област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Обем</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наблюдение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са</w:t>
      </w:r>
      <w:proofErr w:type="spellEnd"/>
      <w:r w:rsidRPr="009C65ED">
        <w:rPr>
          <w:rFonts w:ascii="Times New Roman" w:hAnsi="Times New Roman" w:cs="Times New Roman"/>
          <w:iCs/>
        </w:rPr>
        <w:t xml:space="preserve"> 100 </w:t>
      </w:r>
      <w:proofErr w:type="spellStart"/>
      <w:r w:rsidRPr="009C65ED">
        <w:rPr>
          <w:rFonts w:ascii="Times New Roman" w:hAnsi="Times New Roman" w:cs="Times New Roman"/>
          <w:iCs/>
        </w:rPr>
        <w:t>лица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Единици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наблюдението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пациен</w:t>
      </w:r>
      <w:r w:rsidRPr="009C65ED">
        <w:rPr>
          <w:rFonts w:ascii="Times New Roman" w:hAnsi="Times New Roman" w:cs="Times New Roman"/>
          <w:iCs/>
        </w:rPr>
        <w:softHyphen/>
        <w:t>ти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3 </w:t>
      </w:r>
      <w:proofErr w:type="spellStart"/>
      <w:r w:rsidRPr="009C65ED">
        <w:rPr>
          <w:rFonts w:ascii="Times New Roman" w:hAnsi="Times New Roman" w:cs="Times New Roman"/>
          <w:iCs/>
        </w:rPr>
        <w:t>до</w:t>
      </w:r>
      <w:proofErr w:type="spellEnd"/>
      <w:r w:rsidRPr="009C65ED">
        <w:rPr>
          <w:rFonts w:ascii="Times New Roman" w:hAnsi="Times New Roman" w:cs="Times New Roman"/>
          <w:iCs/>
        </w:rPr>
        <w:t xml:space="preserve"> 6 </w:t>
      </w:r>
      <w:proofErr w:type="spellStart"/>
      <w:r w:rsidRPr="009C65ED">
        <w:rPr>
          <w:rFonts w:ascii="Times New Roman" w:hAnsi="Times New Roman" w:cs="Times New Roman"/>
          <w:iCs/>
        </w:rPr>
        <w:t>години</w:t>
      </w:r>
      <w:proofErr w:type="spellEnd"/>
      <w:r w:rsidRPr="009C65ED">
        <w:rPr>
          <w:rFonts w:ascii="Times New Roman" w:hAnsi="Times New Roman" w:cs="Times New Roman"/>
          <w:iCs/>
        </w:rPr>
        <w:t xml:space="preserve"> с </w:t>
      </w:r>
      <w:proofErr w:type="spellStart"/>
      <w:r w:rsidRPr="009C65ED">
        <w:rPr>
          <w:rFonts w:ascii="Times New Roman" w:hAnsi="Times New Roman" w:cs="Times New Roman"/>
          <w:iCs/>
        </w:rPr>
        <w:t>необходимост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профи</w:t>
      </w:r>
      <w:r w:rsidRPr="009C65ED">
        <w:rPr>
          <w:rFonts w:ascii="Times New Roman" w:hAnsi="Times New Roman" w:cs="Times New Roman"/>
          <w:iCs/>
        </w:rPr>
        <w:softHyphen/>
        <w:t>лактика</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лечение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зъбния</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кариес</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временно</w:t>
      </w:r>
      <w:r w:rsidRPr="009C65ED">
        <w:rPr>
          <w:rFonts w:ascii="Times New Roman" w:hAnsi="Times New Roman" w:cs="Times New Roman"/>
          <w:iCs/>
        </w:rPr>
        <w:softHyphen/>
        <w:t>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съзъбие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След</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обработка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резултатите</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определяне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акцентите</w:t>
      </w:r>
      <w:proofErr w:type="spellEnd"/>
      <w:r w:rsidRPr="009C65ED">
        <w:rPr>
          <w:rFonts w:ascii="Times New Roman" w:hAnsi="Times New Roman" w:cs="Times New Roman"/>
          <w:iCs/>
        </w:rPr>
        <w:t xml:space="preserve"> е </w:t>
      </w:r>
      <w:proofErr w:type="spellStart"/>
      <w:r w:rsidRPr="009C65ED">
        <w:rPr>
          <w:rFonts w:ascii="Times New Roman" w:hAnsi="Times New Roman" w:cs="Times New Roman"/>
          <w:iCs/>
        </w:rPr>
        <w:t>проведено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същинското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изследва</w:t>
      </w:r>
      <w:r w:rsidRPr="009C65ED">
        <w:rPr>
          <w:rFonts w:ascii="Times New Roman" w:hAnsi="Times New Roman" w:cs="Times New Roman"/>
          <w:iCs/>
        </w:rPr>
        <w:softHyphen/>
        <w:t>не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чрез</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обработката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данните</w:t>
      </w:r>
      <w:proofErr w:type="spellEnd"/>
      <w:r w:rsidRPr="009C65ED">
        <w:rPr>
          <w:rFonts w:ascii="Times New Roman" w:hAnsi="Times New Roman" w:cs="Times New Roman"/>
          <w:iCs/>
        </w:rPr>
        <w:t xml:space="preserve"> с </w:t>
      </w:r>
      <w:proofErr w:type="spellStart"/>
      <w:r w:rsidRPr="009C65ED">
        <w:rPr>
          <w:rFonts w:ascii="Times New Roman" w:hAnsi="Times New Roman" w:cs="Times New Roman"/>
          <w:iCs/>
        </w:rPr>
        <w:t>пакет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ма</w:t>
      </w:r>
      <w:r w:rsidRPr="009C65ED">
        <w:rPr>
          <w:rFonts w:ascii="Times New Roman" w:hAnsi="Times New Roman" w:cs="Times New Roman"/>
          <w:iCs/>
        </w:rPr>
        <w:softHyphen/>
        <w:t>тематическо-статистическа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обработка</w:t>
      </w:r>
      <w:proofErr w:type="spellEnd"/>
      <w:r w:rsidRPr="009C65ED">
        <w:rPr>
          <w:rFonts w:ascii="Times New Roman" w:hAnsi="Times New Roman" w:cs="Times New Roman"/>
          <w:iCs/>
        </w:rPr>
        <w:t xml:space="preserve"> SPSS v.20.0. </w:t>
      </w:r>
      <w:proofErr w:type="spellStart"/>
      <w:r w:rsidRPr="009C65ED">
        <w:rPr>
          <w:rFonts w:ascii="Times New Roman" w:hAnsi="Times New Roman" w:cs="Times New Roman"/>
          <w:b/>
          <w:bCs/>
          <w:iCs/>
        </w:rPr>
        <w:t>Резултати</w:t>
      </w:r>
      <w:proofErr w:type="spellEnd"/>
      <w:r w:rsidRPr="009C65ED">
        <w:rPr>
          <w:rFonts w:ascii="Times New Roman" w:hAnsi="Times New Roman" w:cs="Times New Roman"/>
          <w:b/>
          <w:bCs/>
          <w:iCs/>
        </w:rPr>
        <w:t xml:space="preserve">: </w:t>
      </w:r>
      <w:proofErr w:type="spellStart"/>
      <w:r w:rsidRPr="009C65ED">
        <w:rPr>
          <w:rFonts w:ascii="Times New Roman" w:hAnsi="Times New Roman" w:cs="Times New Roman"/>
          <w:iCs/>
        </w:rPr>
        <w:t>Анкетираните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посочват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че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w:t>
      </w:r>
      <w:r w:rsidRPr="009C65ED">
        <w:rPr>
          <w:rFonts w:ascii="Times New Roman" w:hAnsi="Times New Roman" w:cs="Times New Roman"/>
          <w:iCs/>
        </w:rPr>
        <w:softHyphen/>
        <w:t>цата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им</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използват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флуорна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зъбна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паста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въз</w:t>
      </w:r>
      <w:r w:rsidRPr="009C65ED">
        <w:rPr>
          <w:rFonts w:ascii="Times New Roman" w:hAnsi="Times New Roman" w:cs="Times New Roman"/>
          <w:iCs/>
        </w:rPr>
        <w:softHyphen/>
        <w:t>растта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им</w:t>
      </w:r>
      <w:proofErr w:type="spellEnd"/>
      <w:r w:rsidRPr="009C65ED">
        <w:rPr>
          <w:rFonts w:ascii="Times New Roman" w:hAnsi="Times New Roman" w:cs="Times New Roman"/>
          <w:iCs/>
        </w:rPr>
        <w:t xml:space="preserve"> (6.30%) и </w:t>
      </w:r>
      <w:proofErr w:type="spellStart"/>
      <w:r w:rsidRPr="009C65ED">
        <w:rPr>
          <w:rFonts w:ascii="Times New Roman" w:hAnsi="Times New Roman" w:cs="Times New Roman"/>
          <w:iCs/>
        </w:rPr>
        <w:t>упражняват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родителски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контрол</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над</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хигиената</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начина</w:t>
      </w:r>
      <w:proofErr w:type="spellEnd"/>
      <w:r w:rsidRPr="009C65ED">
        <w:rPr>
          <w:rFonts w:ascii="Times New Roman" w:hAnsi="Times New Roman" w:cs="Times New Roman"/>
          <w:iCs/>
        </w:rPr>
        <w:t xml:space="preserve"> й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провежда</w:t>
      </w:r>
      <w:r w:rsidRPr="009C65ED">
        <w:rPr>
          <w:rFonts w:ascii="Times New Roman" w:hAnsi="Times New Roman" w:cs="Times New Roman"/>
          <w:iCs/>
        </w:rPr>
        <w:softHyphen/>
        <w:t>не</w:t>
      </w:r>
      <w:proofErr w:type="spellEnd"/>
      <w:r w:rsidRPr="009C65ED">
        <w:rPr>
          <w:rFonts w:ascii="Times New Roman" w:hAnsi="Times New Roman" w:cs="Times New Roman"/>
          <w:iCs/>
        </w:rPr>
        <w:t xml:space="preserve"> (9.50%). </w:t>
      </w:r>
      <w:proofErr w:type="spellStart"/>
      <w:r w:rsidRPr="009C65ED">
        <w:rPr>
          <w:rFonts w:ascii="Times New Roman" w:hAnsi="Times New Roman" w:cs="Times New Roman"/>
          <w:iCs/>
        </w:rPr>
        <w:t>Доказан</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висок</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рисков</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фактор</w:t>
      </w:r>
      <w:proofErr w:type="spellEnd"/>
      <w:r w:rsidRPr="009C65ED">
        <w:rPr>
          <w:rFonts w:ascii="Times New Roman" w:hAnsi="Times New Roman" w:cs="Times New Roman"/>
          <w:iCs/>
        </w:rPr>
        <w:t xml:space="preserve"> е </w:t>
      </w:r>
      <w:proofErr w:type="spellStart"/>
      <w:r w:rsidRPr="009C65ED">
        <w:rPr>
          <w:rFonts w:ascii="Times New Roman" w:hAnsi="Times New Roman" w:cs="Times New Roman"/>
          <w:iCs/>
        </w:rPr>
        <w:t>оп</w:t>
      </w:r>
      <w:r w:rsidRPr="009C65ED">
        <w:rPr>
          <w:rFonts w:ascii="Times New Roman" w:hAnsi="Times New Roman" w:cs="Times New Roman"/>
          <w:iCs/>
        </w:rPr>
        <w:softHyphen/>
        <w:t>тималната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ендогенна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флуорна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профилактика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Само</w:t>
      </w:r>
      <w:proofErr w:type="spellEnd"/>
      <w:r w:rsidRPr="009C65ED">
        <w:rPr>
          <w:rFonts w:ascii="Times New Roman" w:hAnsi="Times New Roman" w:cs="Times New Roman"/>
          <w:iCs/>
        </w:rPr>
        <w:t xml:space="preserve"> 37.50%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децата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са</w:t>
      </w:r>
      <w:proofErr w:type="spellEnd"/>
      <w:r w:rsidRPr="009C65ED">
        <w:rPr>
          <w:rFonts w:ascii="Times New Roman" w:hAnsi="Times New Roman" w:cs="Times New Roman"/>
          <w:iCs/>
        </w:rPr>
        <w:t xml:space="preserve"> с </w:t>
      </w:r>
      <w:proofErr w:type="spellStart"/>
      <w:r w:rsidRPr="009C65ED">
        <w:rPr>
          <w:rFonts w:ascii="Times New Roman" w:hAnsi="Times New Roman" w:cs="Times New Roman"/>
          <w:iCs/>
        </w:rPr>
        <w:t>нисък</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риск</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Професионална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локална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флуорна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профилак</w:t>
      </w:r>
      <w:r w:rsidRPr="009C65ED">
        <w:rPr>
          <w:rFonts w:ascii="Times New Roman" w:hAnsi="Times New Roman" w:cs="Times New Roman"/>
          <w:iCs/>
        </w:rPr>
        <w:softHyphen/>
        <w:t>тика</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неинвазивно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лечение</w:t>
      </w:r>
      <w:proofErr w:type="spellEnd"/>
      <w:r w:rsidRPr="009C65ED">
        <w:rPr>
          <w:rFonts w:ascii="Times New Roman" w:hAnsi="Times New Roman" w:cs="Times New Roman"/>
          <w:iCs/>
        </w:rPr>
        <w:t xml:space="preserve"> в </w:t>
      </w:r>
      <w:proofErr w:type="spellStart"/>
      <w:r w:rsidRPr="009C65ED">
        <w:rPr>
          <w:rFonts w:ascii="Times New Roman" w:hAnsi="Times New Roman" w:cs="Times New Roman"/>
          <w:iCs/>
        </w:rPr>
        <w:t>клинични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усло</w:t>
      </w:r>
      <w:proofErr w:type="spellEnd"/>
      <w:r w:rsidRPr="009C65ED">
        <w:rPr>
          <w:rFonts w:ascii="Times New Roman" w:hAnsi="Times New Roman" w:cs="Times New Roman"/>
          <w:iCs/>
        </w:rPr>
        <w:softHyphen/>
        <w:t xml:space="preserve"> </w:t>
      </w:r>
      <w:proofErr w:type="spellStart"/>
      <w:r w:rsidRPr="009C65ED">
        <w:rPr>
          <w:rFonts w:ascii="Times New Roman" w:hAnsi="Times New Roman" w:cs="Times New Roman"/>
          <w:iCs/>
        </w:rPr>
        <w:t>вия</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имат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само</w:t>
      </w:r>
      <w:proofErr w:type="spellEnd"/>
      <w:r w:rsidRPr="009C65ED">
        <w:rPr>
          <w:rFonts w:ascii="Times New Roman" w:hAnsi="Times New Roman" w:cs="Times New Roman"/>
          <w:iCs/>
        </w:rPr>
        <w:t xml:space="preserve"> 10.0%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изследваните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деца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93.60%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изследваните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деца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честотата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ми</w:t>
      </w:r>
      <w:r w:rsidRPr="009C65ED">
        <w:rPr>
          <w:rFonts w:ascii="Times New Roman" w:hAnsi="Times New Roman" w:cs="Times New Roman"/>
          <w:iCs/>
        </w:rPr>
        <w:softHyphen/>
        <w:t>ене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зъбите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през</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деня</w:t>
      </w:r>
      <w:proofErr w:type="spellEnd"/>
      <w:r w:rsidRPr="009C65ED">
        <w:rPr>
          <w:rFonts w:ascii="Times New Roman" w:hAnsi="Times New Roman" w:cs="Times New Roman"/>
          <w:iCs/>
        </w:rPr>
        <w:t xml:space="preserve"> е </w:t>
      </w:r>
      <w:proofErr w:type="spellStart"/>
      <w:r w:rsidRPr="009C65ED">
        <w:rPr>
          <w:rFonts w:ascii="Times New Roman" w:hAnsi="Times New Roman" w:cs="Times New Roman"/>
          <w:iCs/>
        </w:rPr>
        <w:t>повече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рисков</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фактор</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Профилактичните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прегледи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само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веднъж</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годиш</w:t>
      </w:r>
      <w:r w:rsidRPr="009C65ED">
        <w:rPr>
          <w:rFonts w:ascii="Times New Roman" w:hAnsi="Times New Roman" w:cs="Times New Roman"/>
          <w:iCs/>
        </w:rPr>
        <w:softHyphen/>
        <w:t>но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провеждат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родителите</w:t>
      </w:r>
      <w:proofErr w:type="spellEnd"/>
      <w:r w:rsidRPr="009C65ED">
        <w:rPr>
          <w:rFonts w:ascii="Times New Roman" w:hAnsi="Times New Roman" w:cs="Times New Roman"/>
          <w:iCs/>
        </w:rPr>
        <w:t xml:space="preserve"> в 97.30%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об</w:t>
      </w:r>
      <w:r w:rsidRPr="009C65ED">
        <w:rPr>
          <w:rFonts w:ascii="Times New Roman" w:hAnsi="Times New Roman" w:cs="Times New Roman"/>
          <w:iCs/>
        </w:rPr>
        <w:softHyphen/>
        <w:t>хванатите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деца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b/>
          <w:bCs/>
          <w:iCs/>
        </w:rPr>
        <w:t>Изводи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Уст</w:t>
      </w:r>
      <w:r w:rsidR="00885A7D" w:rsidRPr="009C65ED">
        <w:rPr>
          <w:rFonts w:ascii="Times New Roman" w:hAnsi="Times New Roman" w:cs="Times New Roman"/>
          <w:iCs/>
        </w:rPr>
        <w:t>ановихме</w:t>
      </w:r>
      <w:proofErr w:type="spellEnd"/>
      <w:r w:rsidR="00885A7D" w:rsidRPr="009C65ED">
        <w:rPr>
          <w:rFonts w:ascii="Times New Roman" w:hAnsi="Times New Roman" w:cs="Times New Roman"/>
          <w:iCs/>
        </w:rPr>
        <w:t xml:space="preserve"> </w:t>
      </w:r>
      <w:proofErr w:type="spellStart"/>
      <w:r w:rsidRPr="009C65ED">
        <w:rPr>
          <w:rFonts w:ascii="Times New Roman" w:hAnsi="Times New Roman" w:cs="Times New Roman"/>
          <w:iCs/>
        </w:rPr>
        <w:t>статистически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зна</w:t>
      </w:r>
      <w:r w:rsidRPr="009C65ED">
        <w:rPr>
          <w:rFonts w:ascii="Times New Roman" w:hAnsi="Times New Roman" w:cs="Times New Roman"/>
          <w:iCs/>
        </w:rPr>
        <w:softHyphen/>
        <w:t>чима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разлика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между</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анкетираните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отноше</w:t>
      </w:r>
      <w:r w:rsidRPr="009C65ED">
        <w:rPr>
          <w:rFonts w:ascii="Times New Roman" w:hAnsi="Times New Roman" w:cs="Times New Roman"/>
          <w:iCs/>
        </w:rPr>
        <w:softHyphen/>
        <w:t>ние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формиране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мнение</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поведение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относ</w:t>
      </w:r>
      <w:r w:rsidRPr="009C65ED">
        <w:rPr>
          <w:rFonts w:ascii="Times New Roman" w:hAnsi="Times New Roman" w:cs="Times New Roman"/>
          <w:iCs/>
        </w:rPr>
        <w:softHyphen/>
        <w:t>но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основни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въпроси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свързани</w:t>
      </w:r>
      <w:proofErr w:type="spellEnd"/>
      <w:r w:rsidRPr="009C65ED">
        <w:rPr>
          <w:rFonts w:ascii="Times New Roman" w:hAnsi="Times New Roman" w:cs="Times New Roman"/>
          <w:iCs/>
        </w:rPr>
        <w:t xml:space="preserve"> с </w:t>
      </w:r>
      <w:proofErr w:type="spellStart"/>
      <w:r w:rsidRPr="009C65ED">
        <w:rPr>
          <w:rFonts w:ascii="Times New Roman" w:hAnsi="Times New Roman" w:cs="Times New Roman"/>
          <w:iCs/>
        </w:rPr>
        <w:t>профилактиката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оралната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хигиена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превантивното</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неинвазив</w:t>
      </w:r>
      <w:r w:rsidRPr="009C65ED">
        <w:rPr>
          <w:rFonts w:ascii="Times New Roman" w:hAnsi="Times New Roman" w:cs="Times New Roman"/>
          <w:iCs/>
        </w:rPr>
        <w:softHyphen/>
        <w:t>но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лечение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кариеса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временните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зъби</w:t>
      </w:r>
      <w:proofErr w:type="spellEnd"/>
      <w:r w:rsidRPr="009C65ED">
        <w:rPr>
          <w:rFonts w:ascii="Times New Roman" w:hAnsi="Times New Roman" w:cs="Times New Roman"/>
          <w:iCs/>
        </w:rPr>
        <w:t>.</w:t>
      </w:r>
    </w:p>
    <w:p w14:paraId="5AF322FC" w14:textId="77777777" w:rsidR="003C238F" w:rsidRPr="009C65ED" w:rsidRDefault="003C238F" w:rsidP="00DC5800">
      <w:pPr>
        <w:autoSpaceDE w:val="0"/>
        <w:autoSpaceDN w:val="0"/>
        <w:adjustRightInd w:val="0"/>
        <w:spacing w:after="0" w:line="240" w:lineRule="auto"/>
        <w:jc w:val="both"/>
        <w:rPr>
          <w:rFonts w:ascii="Times New Roman" w:hAnsi="Times New Roman" w:cs="Times New Roman"/>
        </w:rPr>
      </w:pPr>
    </w:p>
    <w:p w14:paraId="20125A61" w14:textId="5EF109B3" w:rsidR="00AC4C10" w:rsidRPr="00DC5800" w:rsidRDefault="006E6B1A" w:rsidP="00DC5800">
      <w:pPr>
        <w:pStyle w:val="ListParagraph"/>
        <w:numPr>
          <w:ilvl w:val="0"/>
          <w:numId w:val="7"/>
        </w:numPr>
        <w:spacing w:after="0" w:line="240" w:lineRule="auto"/>
        <w:jc w:val="both"/>
        <w:rPr>
          <w:rFonts w:ascii="Times New Roman" w:hAnsi="Times New Roman" w:cs="Times New Roman"/>
          <w:b/>
        </w:rPr>
      </w:pPr>
      <w:r w:rsidRPr="009C65ED">
        <w:rPr>
          <w:rFonts w:ascii="Times New Roman" w:hAnsi="Times New Roman" w:cs="Times New Roman"/>
          <w:b/>
        </w:rPr>
        <w:t>Damyanova</w:t>
      </w:r>
      <w:r w:rsidR="007A26AB" w:rsidRPr="009C65ED">
        <w:rPr>
          <w:rFonts w:ascii="Times New Roman" w:hAnsi="Times New Roman" w:cs="Times New Roman"/>
          <w:b/>
          <w:vertAlign w:val="superscript"/>
        </w:rPr>
        <w:t xml:space="preserve"> </w:t>
      </w:r>
      <w:r w:rsidRPr="009C65ED">
        <w:rPr>
          <w:rFonts w:ascii="Times New Roman" w:hAnsi="Times New Roman" w:cs="Times New Roman"/>
          <w:b/>
        </w:rPr>
        <w:t>D,</w:t>
      </w:r>
      <w:r w:rsidRPr="009C65ED">
        <w:rPr>
          <w:rStyle w:val="shorttext"/>
          <w:rFonts w:ascii="Times New Roman" w:hAnsi="Times New Roman" w:cs="Times New Roman"/>
          <w:b/>
        </w:rPr>
        <w:t xml:space="preserve"> </w:t>
      </w:r>
      <w:proofErr w:type="spellStart"/>
      <w:r w:rsidRPr="009C65ED">
        <w:rPr>
          <w:rStyle w:val="shorttext"/>
          <w:rFonts w:ascii="Times New Roman" w:hAnsi="Times New Roman" w:cs="Times New Roman"/>
          <w:b/>
        </w:rPr>
        <w:t>Dimova</w:t>
      </w:r>
      <w:proofErr w:type="spellEnd"/>
      <w:r w:rsidR="007A26AB" w:rsidRPr="009C65ED">
        <w:rPr>
          <w:rStyle w:val="shorttext"/>
          <w:rFonts w:ascii="Times New Roman" w:hAnsi="Times New Roman" w:cs="Times New Roman"/>
          <w:b/>
        </w:rPr>
        <w:t xml:space="preserve"> </w:t>
      </w:r>
      <w:r w:rsidRPr="009C65ED">
        <w:rPr>
          <w:rFonts w:ascii="Times New Roman" w:hAnsi="Times New Roman" w:cs="Times New Roman"/>
          <w:b/>
        </w:rPr>
        <w:t>E. Contemporary Restorative Treatment of Dental Caries with Preventive Fillings -A Case Report. Quest Journals Journal of Medical and Dental Science Research</w:t>
      </w:r>
      <w:r w:rsidRPr="009C65ED">
        <w:rPr>
          <w:rFonts w:ascii="Times New Roman" w:hAnsi="Times New Roman" w:cs="Times New Roman"/>
          <w:b/>
          <w:bCs/>
        </w:rPr>
        <w:t xml:space="preserve">. </w:t>
      </w:r>
      <w:r w:rsidR="006B1C59" w:rsidRPr="009C65ED">
        <w:rPr>
          <w:rFonts w:ascii="Times New Roman" w:hAnsi="Times New Roman" w:cs="Times New Roman"/>
          <w:b/>
          <w:bCs/>
        </w:rPr>
        <w:t xml:space="preserve">ISSN 2394-0751. </w:t>
      </w:r>
      <w:r w:rsidRPr="009C65ED">
        <w:rPr>
          <w:rFonts w:ascii="Times New Roman" w:hAnsi="Times New Roman" w:cs="Times New Roman"/>
          <w:b/>
          <w:bCs/>
        </w:rPr>
        <w:t>2018 March 20; 5(2):08-11</w:t>
      </w:r>
      <w:r w:rsidR="0035595F" w:rsidRPr="009C65ED">
        <w:rPr>
          <w:rFonts w:ascii="Times New Roman" w:hAnsi="Times New Roman" w:cs="Times New Roman"/>
          <w:b/>
          <w:bCs/>
        </w:rPr>
        <w:t>.</w:t>
      </w:r>
    </w:p>
    <w:p w14:paraId="647B7E5A" w14:textId="2A672E25" w:rsidR="00AC4C10" w:rsidRPr="009C65ED" w:rsidRDefault="00AC4C10" w:rsidP="00DC5800">
      <w:pPr>
        <w:autoSpaceDE w:val="0"/>
        <w:autoSpaceDN w:val="0"/>
        <w:adjustRightInd w:val="0"/>
        <w:spacing w:after="0" w:line="240" w:lineRule="auto"/>
        <w:jc w:val="both"/>
        <w:rPr>
          <w:rStyle w:val="shorttext"/>
          <w:rFonts w:ascii="Times New Roman" w:hAnsi="Times New Roman" w:cs="Times New Roman"/>
          <w:iCs/>
          <w:lang w:val="bg-BG"/>
        </w:rPr>
      </w:pPr>
      <w:r w:rsidRPr="009C65ED">
        <w:rPr>
          <w:rStyle w:val="shorttext"/>
          <w:rFonts w:ascii="Times New Roman" w:hAnsi="Times New Roman" w:cs="Times New Roman"/>
          <w:iCs/>
          <w:lang w:val="bg-BG"/>
        </w:rPr>
        <w:t>Въведение</w:t>
      </w:r>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Силата</w:t>
      </w:r>
      <w:proofErr w:type="spellEnd"/>
      <w:r w:rsidRPr="009C65ED">
        <w:rPr>
          <w:rStyle w:val="shorttext"/>
          <w:rFonts w:ascii="Times New Roman" w:hAnsi="Times New Roman" w:cs="Times New Roman"/>
          <w:iCs/>
        </w:rPr>
        <w:t xml:space="preserve"> и </w:t>
      </w:r>
      <w:proofErr w:type="spellStart"/>
      <w:r w:rsidRPr="009C65ED">
        <w:rPr>
          <w:rStyle w:val="shorttext"/>
          <w:rFonts w:ascii="Times New Roman" w:hAnsi="Times New Roman" w:cs="Times New Roman"/>
          <w:iCs/>
        </w:rPr>
        <w:t>естетичните</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свойства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на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тествания</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нанокомпозит</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на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базата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на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смол</w:t>
      </w:r>
      <w:proofErr w:type="spellEnd"/>
      <w:r w:rsidRPr="009C65ED">
        <w:rPr>
          <w:rStyle w:val="shorttext"/>
          <w:rFonts w:ascii="Times New Roman" w:hAnsi="Times New Roman" w:cs="Times New Roman"/>
          <w:iCs/>
          <w:lang w:val="bg-BG"/>
        </w:rPr>
        <w:t>и</w:t>
      </w:r>
      <w:r w:rsidR="00DC5800">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трябва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да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позволи</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на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клинициста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да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го</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използва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както</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за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предни</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така</w:t>
      </w:r>
      <w:proofErr w:type="spellEnd"/>
      <w:r w:rsidRPr="009C65ED">
        <w:rPr>
          <w:rStyle w:val="shorttext"/>
          <w:rFonts w:ascii="Times New Roman" w:hAnsi="Times New Roman" w:cs="Times New Roman"/>
          <w:iCs/>
        </w:rPr>
        <w:t xml:space="preserve"> и </w:t>
      </w:r>
      <w:proofErr w:type="spellStart"/>
      <w:r w:rsidRPr="009C65ED">
        <w:rPr>
          <w:rStyle w:val="shorttext"/>
          <w:rFonts w:ascii="Times New Roman" w:hAnsi="Times New Roman" w:cs="Times New Roman"/>
          <w:iCs/>
        </w:rPr>
        <w:t>за</w:t>
      </w:r>
      <w:proofErr w:type="spellEnd"/>
      <w:r w:rsidRPr="009C65ED">
        <w:rPr>
          <w:rStyle w:val="shorttext"/>
          <w:rFonts w:ascii="Times New Roman" w:hAnsi="Times New Roman" w:cs="Times New Roman"/>
          <w:iCs/>
        </w:rPr>
        <w:t xml:space="preserve"> </w:t>
      </w:r>
      <w:r w:rsidRPr="009C65ED">
        <w:rPr>
          <w:rStyle w:val="shorttext"/>
          <w:rFonts w:ascii="Times New Roman" w:hAnsi="Times New Roman" w:cs="Times New Roman"/>
          <w:iCs/>
          <w:lang w:val="bg-BG"/>
        </w:rPr>
        <w:t>дистални</w:t>
      </w:r>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възстановявания</w:t>
      </w:r>
      <w:proofErr w:type="spellEnd"/>
      <w:r w:rsidRPr="009C65ED">
        <w:rPr>
          <w:rStyle w:val="shorttext"/>
          <w:rFonts w:ascii="Times New Roman" w:hAnsi="Times New Roman" w:cs="Times New Roman"/>
          <w:iCs/>
        </w:rPr>
        <w:t xml:space="preserve">. </w:t>
      </w:r>
      <w:r w:rsidRPr="009C65ED">
        <w:rPr>
          <w:rStyle w:val="shorttext"/>
          <w:rFonts w:ascii="Times New Roman" w:hAnsi="Times New Roman" w:cs="Times New Roman"/>
          <w:iCs/>
          <w:lang w:val="bg-BG"/>
        </w:rPr>
        <w:t>Описание</w:t>
      </w:r>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на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случая</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Дете</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момче</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на</w:t>
      </w:r>
      <w:proofErr w:type="spellEnd"/>
      <w:r w:rsidRPr="009C65ED">
        <w:rPr>
          <w:rStyle w:val="shorttext"/>
          <w:rFonts w:ascii="Times New Roman" w:hAnsi="Times New Roman" w:cs="Times New Roman"/>
          <w:iCs/>
        </w:rPr>
        <w:t xml:space="preserve"> 10 </w:t>
      </w:r>
      <w:proofErr w:type="spellStart"/>
      <w:r w:rsidRPr="009C65ED">
        <w:rPr>
          <w:rStyle w:val="shorttext"/>
          <w:rFonts w:ascii="Times New Roman" w:hAnsi="Times New Roman" w:cs="Times New Roman"/>
          <w:iCs/>
        </w:rPr>
        <w:t>години</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което</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се</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оплаква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от</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силен</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периодичен</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зъбобол</w:t>
      </w:r>
      <w:proofErr w:type="spellEnd"/>
      <w:r w:rsidRPr="009C65ED">
        <w:rPr>
          <w:rStyle w:val="shorttext"/>
          <w:rFonts w:ascii="Times New Roman" w:hAnsi="Times New Roman" w:cs="Times New Roman"/>
          <w:iCs/>
        </w:rPr>
        <w:t xml:space="preserve"> </w:t>
      </w:r>
      <w:r w:rsidRPr="009C65ED">
        <w:rPr>
          <w:rStyle w:val="shorttext"/>
          <w:rFonts w:ascii="Times New Roman" w:hAnsi="Times New Roman" w:cs="Times New Roman"/>
          <w:iCs/>
          <w:lang w:val="bg-BG"/>
        </w:rPr>
        <w:t xml:space="preserve">на </w:t>
      </w:r>
      <w:r w:rsidRPr="009C65ED">
        <w:rPr>
          <w:rStyle w:val="shorttext"/>
          <w:rFonts w:ascii="Times New Roman" w:hAnsi="Times New Roman" w:cs="Times New Roman"/>
          <w:iCs/>
        </w:rPr>
        <w:t xml:space="preserve">36, е </w:t>
      </w:r>
      <w:proofErr w:type="spellStart"/>
      <w:r w:rsidRPr="009C65ED">
        <w:rPr>
          <w:rStyle w:val="shorttext"/>
          <w:rFonts w:ascii="Times New Roman" w:hAnsi="Times New Roman" w:cs="Times New Roman"/>
          <w:iCs/>
        </w:rPr>
        <w:t>доведено</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от</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родителите</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му</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за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преглед</w:t>
      </w:r>
      <w:proofErr w:type="spellEnd"/>
      <w:r w:rsidRPr="009C65ED">
        <w:rPr>
          <w:rStyle w:val="shorttext"/>
          <w:rFonts w:ascii="Times New Roman" w:hAnsi="Times New Roman" w:cs="Times New Roman"/>
          <w:iCs/>
        </w:rPr>
        <w:t xml:space="preserve"> и </w:t>
      </w:r>
      <w:proofErr w:type="spellStart"/>
      <w:r w:rsidRPr="009C65ED">
        <w:rPr>
          <w:rStyle w:val="shorttext"/>
          <w:rFonts w:ascii="Times New Roman" w:hAnsi="Times New Roman" w:cs="Times New Roman"/>
          <w:iCs/>
        </w:rPr>
        <w:t>лечение</w:t>
      </w:r>
      <w:proofErr w:type="spellEnd"/>
      <w:r w:rsidRPr="009C65ED">
        <w:rPr>
          <w:rStyle w:val="shorttext"/>
          <w:rFonts w:ascii="Times New Roman" w:hAnsi="Times New Roman" w:cs="Times New Roman"/>
          <w:iCs/>
        </w:rPr>
        <w:t xml:space="preserve"> в </w:t>
      </w:r>
      <w:proofErr w:type="spellStart"/>
      <w:r w:rsidRPr="009C65ED">
        <w:rPr>
          <w:rStyle w:val="shorttext"/>
          <w:rFonts w:ascii="Times New Roman" w:hAnsi="Times New Roman" w:cs="Times New Roman"/>
          <w:iCs/>
        </w:rPr>
        <w:t>Университетския</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мед</w:t>
      </w:r>
      <w:proofErr w:type="spellEnd"/>
      <w:r w:rsidRPr="009C65ED">
        <w:rPr>
          <w:rStyle w:val="shorttext"/>
          <w:rFonts w:ascii="Times New Roman" w:hAnsi="Times New Roman" w:cs="Times New Roman"/>
          <w:iCs/>
          <w:lang w:val="bg-BG"/>
        </w:rPr>
        <w:t>ико-</w:t>
      </w:r>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дентален</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център</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към</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Факултета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по</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дентална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медицина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Варна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България</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Детето</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не</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страда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от</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системни</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заболявания</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Той</w:t>
      </w:r>
      <w:proofErr w:type="spellEnd"/>
      <w:r w:rsidRPr="009C65ED">
        <w:rPr>
          <w:rStyle w:val="shorttext"/>
          <w:rFonts w:ascii="Times New Roman" w:hAnsi="Times New Roman" w:cs="Times New Roman"/>
          <w:iCs/>
        </w:rPr>
        <w:t xml:space="preserve"> е </w:t>
      </w:r>
      <w:proofErr w:type="spellStart"/>
      <w:r w:rsidRPr="009C65ED">
        <w:rPr>
          <w:rStyle w:val="shorttext"/>
          <w:rFonts w:ascii="Times New Roman" w:hAnsi="Times New Roman" w:cs="Times New Roman"/>
          <w:iCs/>
        </w:rPr>
        <w:t>насочен</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за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детска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стоматология</w:t>
      </w:r>
      <w:proofErr w:type="spellEnd"/>
      <w:r w:rsidRPr="009C65ED">
        <w:rPr>
          <w:rStyle w:val="shorttext"/>
          <w:rFonts w:ascii="Times New Roman" w:hAnsi="Times New Roman" w:cs="Times New Roman"/>
          <w:iCs/>
          <w:lang w:val="bg-BG"/>
        </w:rPr>
        <w:t xml:space="preserve"> и </w:t>
      </w:r>
      <w:proofErr w:type="spellStart"/>
      <w:r w:rsidRPr="009C65ED">
        <w:rPr>
          <w:rStyle w:val="shorttext"/>
          <w:rFonts w:ascii="Times New Roman" w:hAnsi="Times New Roman" w:cs="Times New Roman"/>
          <w:iCs/>
        </w:rPr>
        <w:t>лечение</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от</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педиатър</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от</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клиника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във</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Варна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България</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Лечението</w:t>
      </w:r>
      <w:proofErr w:type="spellEnd"/>
      <w:r w:rsidRPr="009C65ED">
        <w:rPr>
          <w:rStyle w:val="shorttext"/>
          <w:rFonts w:ascii="Times New Roman" w:hAnsi="Times New Roman" w:cs="Times New Roman"/>
          <w:iCs/>
        </w:rPr>
        <w:t xml:space="preserve"> е </w:t>
      </w:r>
      <w:proofErr w:type="spellStart"/>
      <w:r w:rsidRPr="009C65ED">
        <w:rPr>
          <w:rStyle w:val="shorttext"/>
          <w:rFonts w:ascii="Times New Roman" w:hAnsi="Times New Roman" w:cs="Times New Roman"/>
          <w:iCs/>
        </w:rPr>
        <w:t>проведено</w:t>
      </w:r>
      <w:proofErr w:type="spellEnd"/>
      <w:r w:rsidRPr="009C65ED">
        <w:rPr>
          <w:rStyle w:val="shorttext"/>
          <w:rFonts w:ascii="Times New Roman" w:hAnsi="Times New Roman" w:cs="Times New Roman"/>
          <w:iCs/>
        </w:rPr>
        <w:t xml:space="preserve"> </w:t>
      </w:r>
      <w:r w:rsidRPr="009C65ED">
        <w:rPr>
          <w:rStyle w:val="shorttext"/>
          <w:rFonts w:ascii="Times New Roman" w:hAnsi="Times New Roman" w:cs="Times New Roman"/>
          <w:iCs/>
          <w:lang w:val="bg-BG"/>
        </w:rPr>
        <w:t>с</w:t>
      </w:r>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локална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анестезия</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на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детето</w:t>
      </w:r>
      <w:proofErr w:type="spellEnd"/>
      <w:r w:rsidRPr="009C65ED">
        <w:rPr>
          <w:rStyle w:val="shorttext"/>
          <w:rFonts w:ascii="Times New Roman" w:hAnsi="Times New Roman" w:cs="Times New Roman"/>
          <w:iCs/>
        </w:rPr>
        <w:t xml:space="preserve"> в </w:t>
      </w:r>
      <w:proofErr w:type="spellStart"/>
      <w:r w:rsidRPr="009C65ED">
        <w:rPr>
          <w:rStyle w:val="shorttext"/>
          <w:rFonts w:ascii="Times New Roman" w:hAnsi="Times New Roman" w:cs="Times New Roman"/>
          <w:iCs/>
        </w:rPr>
        <w:t>клиниката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на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Университетския</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меди</w:t>
      </w:r>
      <w:proofErr w:type="spellEnd"/>
      <w:r w:rsidRPr="009C65ED">
        <w:rPr>
          <w:rStyle w:val="shorttext"/>
          <w:rFonts w:ascii="Times New Roman" w:hAnsi="Times New Roman" w:cs="Times New Roman"/>
          <w:iCs/>
          <w:lang w:val="bg-BG"/>
        </w:rPr>
        <w:t>ко-</w:t>
      </w:r>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дентален</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център</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към</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Факултет</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по</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дентална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медицина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Варна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България</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Изследването</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се</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реализира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във</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Факултет</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по</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дентална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медицина</w:t>
      </w:r>
      <w:proofErr w:type="spellEnd"/>
      <w:r w:rsidRPr="009C65ED">
        <w:rPr>
          <w:rStyle w:val="shorttext"/>
          <w:rFonts w:ascii="Times New Roman" w:hAnsi="Times New Roman" w:cs="Times New Roman"/>
          <w:iCs/>
        </w:rPr>
        <w:t xml:space="preserve"> - </w:t>
      </w:r>
      <w:proofErr w:type="spellStart"/>
      <w:r w:rsidRPr="009C65ED">
        <w:rPr>
          <w:rStyle w:val="shorttext"/>
          <w:rFonts w:ascii="Times New Roman" w:hAnsi="Times New Roman" w:cs="Times New Roman"/>
          <w:iCs/>
        </w:rPr>
        <w:t>Варна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Период</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на</w:t>
      </w:r>
      <w:proofErr w:type="spellEnd"/>
      <w:r w:rsidRPr="009C65ED">
        <w:rPr>
          <w:rStyle w:val="shorttext"/>
          <w:rFonts w:ascii="Times New Roman" w:hAnsi="Times New Roman" w:cs="Times New Roman"/>
          <w:iCs/>
        </w:rPr>
        <w:t xml:space="preserve"> </w:t>
      </w:r>
      <w:r w:rsidRPr="009C65ED">
        <w:rPr>
          <w:rStyle w:val="shorttext"/>
          <w:rFonts w:ascii="Times New Roman" w:hAnsi="Times New Roman" w:cs="Times New Roman"/>
          <w:iCs/>
          <w:lang w:val="bg-BG"/>
        </w:rPr>
        <w:t>изследване</w:t>
      </w:r>
      <w:r w:rsidRPr="009C65ED">
        <w:rPr>
          <w:rStyle w:val="shorttext"/>
          <w:rFonts w:ascii="Times New Roman" w:hAnsi="Times New Roman" w:cs="Times New Roman"/>
          <w:iCs/>
        </w:rPr>
        <w:t xml:space="preserve"> 2016-2017 </w:t>
      </w:r>
      <w:proofErr w:type="spellStart"/>
      <w:r w:rsidRPr="009C65ED">
        <w:rPr>
          <w:rStyle w:val="shorttext"/>
          <w:rFonts w:ascii="Times New Roman" w:hAnsi="Times New Roman" w:cs="Times New Roman"/>
          <w:iCs/>
        </w:rPr>
        <w:t>години</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Проучването</w:t>
      </w:r>
      <w:proofErr w:type="spellEnd"/>
      <w:r w:rsidRPr="009C65ED">
        <w:rPr>
          <w:rStyle w:val="shorttext"/>
          <w:rFonts w:ascii="Times New Roman" w:hAnsi="Times New Roman" w:cs="Times New Roman"/>
          <w:iCs/>
        </w:rPr>
        <w:t xml:space="preserve"> е </w:t>
      </w:r>
      <w:proofErr w:type="spellStart"/>
      <w:r w:rsidRPr="009C65ED">
        <w:rPr>
          <w:rStyle w:val="shorttext"/>
          <w:rFonts w:ascii="Times New Roman" w:hAnsi="Times New Roman" w:cs="Times New Roman"/>
          <w:iCs/>
        </w:rPr>
        <w:t>разрешено</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от</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Комисията</w:t>
      </w:r>
      <w:proofErr w:type="spellEnd"/>
      <w:r w:rsidRPr="009C65ED">
        <w:rPr>
          <w:rStyle w:val="shorttext"/>
          <w:rFonts w:ascii="Times New Roman" w:hAnsi="Times New Roman" w:cs="Times New Roman"/>
          <w:iCs/>
        </w:rPr>
        <w:t xml:space="preserve"> </w:t>
      </w:r>
      <w:r w:rsidRPr="009C65ED">
        <w:rPr>
          <w:rStyle w:val="shorttext"/>
          <w:rFonts w:ascii="Times New Roman" w:hAnsi="Times New Roman" w:cs="Times New Roman"/>
          <w:iCs/>
          <w:lang w:val="bg-BG"/>
        </w:rPr>
        <w:t>по професионална</w:t>
      </w:r>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етика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към</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Медицински</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университет</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във</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Варна</w:t>
      </w:r>
      <w:proofErr w:type="spellEnd"/>
      <w:r w:rsidRPr="009C65ED">
        <w:rPr>
          <w:rStyle w:val="shorttext"/>
          <w:rFonts w:ascii="Times New Roman" w:hAnsi="Times New Roman" w:cs="Times New Roman"/>
          <w:iCs/>
        </w:rPr>
        <w:t xml:space="preserve"> и е</w:t>
      </w:r>
      <w:r w:rsidRPr="009C65ED">
        <w:rPr>
          <w:rStyle w:val="shorttext"/>
          <w:rFonts w:ascii="Times New Roman" w:hAnsi="Times New Roman" w:cs="Times New Roman"/>
          <w:iCs/>
          <w:lang w:val="bg-BG"/>
        </w:rPr>
        <w:t xml:space="preserve"> подписано предварително </w:t>
      </w:r>
      <w:proofErr w:type="spellStart"/>
      <w:r w:rsidRPr="009C65ED">
        <w:rPr>
          <w:rStyle w:val="shorttext"/>
          <w:rFonts w:ascii="Times New Roman" w:hAnsi="Times New Roman" w:cs="Times New Roman"/>
          <w:iCs/>
        </w:rPr>
        <w:t>информиран</w:t>
      </w:r>
      <w:proofErr w:type="spellEnd"/>
      <w:r w:rsidRPr="009C65ED">
        <w:rPr>
          <w:rStyle w:val="shorttext"/>
          <w:rFonts w:ascii="Times New Roman" w:hAnsi="Times New Roman" w:cs="Times New Roman"/>
          <w:iCs/>
          <w:lang w:val="bg-BG"/>
        </w:rPr>
        <w:t>о съгласие</w:t>
      </w:r>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Заключение</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Оперативната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техника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за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кавизирани</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лезии</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на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постоянни</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зъби</w:t>
      </w:r>
      <w:proofErr w:type="spellEnd"/>
      <w:r w:rsidRPr="009C65ED">
        <w:rPr>
          <w:rStyle w:val="shorttext"/>
          <w:rFonts w:ascii="Times New Roman" w:hAnsi="Times New Roman" w:cs="Times New Roman"/>
          <w:iCs/>
        </w:rPr>
        <w:t xml:space="preserve"> е </w:t>
      </w:r>
      <w:proofErr w:type="spellStart"/>
      <w:r w:rsidRPr="009C65ED">
        <w:rPr>
          <w:rStyle w:val="shorttext"/>
          <w:rFonts w:ascii="Times New Roman" w:hAnsi="Times New Roman" w:cs="Times New Roman"/>
          <w:iCs/>
        </w:rPr>
        <w:t>минимално</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инвазивна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подготовка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на</w:t>
      </w:r>
      <w:proofErr w:type="spellEnd"/>
      <w:r w:rsidRPr="009C65ED">
        <w:rPr>
          <w:rStyle w:val="shorttext"/>
          <w:rFonts w:ascii="Times New Roman" w:hAnsi="Times New Roman" w:cs="Times New Roman"/>
          <w:iCs/>
        </w:rPr>
        <w:t xml:space="preserve"> </w:t>
      </w:r>
      <w:r w:rsidRPr="009C65ED">
        <w:rPr>
          <w:rStyle w:val="shorttext"/>
          <w:rFonts w:ascii="Times New Roman" w:hAnsi="Times New Roman" w:cs="Times New Roman"/>
          <w:iCs/>
          <w:lang w:val="bg-BG"/>
        </w:rPr>
        <w:t>кавитетите</w:t>
      </w:r>
      <w:r w:rsidRPr="009C65ED">
        <w:rPr>
          <w:rStyle w:val="shorttext"/>
          <w:rFonts w:ascii="Times New Roman" w:hAnsi="Times New Roman" w:cs="Times New Roman"/>
          <w:iCs/>
        </w:rPr>
        <w:t xml:space="preserve">. </w:t>
      </w:r>
      <w:r w:rsidR="002B02FE" w:rsidRPr="009C65ED">
        <w:rPr>
          <w:rStyle w:val="shorttext"/>
          <w:rFonts w:ascii="Times New Roman" w:hAnsi="Times New Roman" w:cs="Times New Roman"/>
          <w:iCs/>
          <w:lang w:val="bg-BG"/>
        </w:rPr>
        <w:t>Възстановяването</w:t>
      </w:r>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трябва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да</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бъде</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от</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съвременни</w:t>
      </w:r>
      <w:proofErr w:type="spellEnd"/>
      <w:r w:rsidRPr="009C65ED">
        <w:rPr>
          <w:rStyle w:val="shorttext"/>
          <w:rFonts w:ascii="Times New Roman" w:hAnsi="Times New Roman" w:cs="Times New Roman"/>
          <w:iCs/>
        </w:rPr>
        <w:t xml:space="preserve"> </w:t>
      </w:r>
      <w:r w:rsidR="002B02FE" w:rsidRPr="009C65ED">
        <w:rPr>
          <w:rStyle w:val="shorttext"/>
          <w:rFonts w:ascii="Times New Roman" w:hAnsi="Times New Roman" w:cs="Times New Roman"/>
          <w:iCs/>
          <w:lang w:val="bg-BG"/>
        </w:rPr>
        <w:t>адхезивни</w:t>
      </w:r>
      <w:r w:rsidRPr="009C65ED">
        <w:rPr>
          <w:rStyle w:val="shorttext"/>
          <w:rFonts w:ascii="Times New Roman" w:hAnsi="Times New Roman" w:cs="Times New Roman"/>
          <w:iCs/>
        </w:rPr>
        <w:t xml:space="preserve"> </w:t>
      </w:r>
      <w:r w:rsidR="002B02FE" w:rsidRPr="009C65ED">
        <w:rPr>
          <w:rStyle w:val="shorttext"/>
          <w:rFonts w:ascii="Times New Roman" w:hAnsi="Times New Roman" w:cs="Times New Roman"/>
          <w:iCs/>
          <w:lang w:val="bg-BG"/>
        </w:rPr>
        <w:t>дентални</w:t>
      </w:r>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материали</w:t>
      </w:r>
      <w:proofErr w:type="spellEnd"/>
      <w:r w:rsidRPr="009C65ED">
        <w:rPr>
          <w:rStyle w:val="shorttext"/>
          <w:rFonts w:ascii="Times New Roman" w:hAnsi="Times New Roman" w:cs="Times New Roman"/>
          <w:iCs/>
        </w:rPr>
        <w:t xml:space="preserve"> с </w:t>
      </w:r>
      <w:proofErr w:type="spellStart"/>
      <w:r w:rsidRPr="009C65ED">
        <w:rPr>
          <w:rStyle w:val="shorttext"/>
          <w:rFonts w:ascii="Times New Roman" w:hAnsi="Times New Roman" w:cs="Times New Roman"/>
          <w:iCs/>
        </w:rPr>
        <w:t>превантивни</w:t>
      </w:r>
      <w:proofErr w:type="spellEnd"/>
      <w:r w:rsidRPr="009C65ED">
        <w:rPr>
          <w:rStyle w:val="shorttext"/>
          <w:rFonts w:ascii="Times New Roman" w:hAnsi="Times New Roman" w:cs="Times New Roman"/>
          <w:iCs/>
        </w:rPr>
        <w:t xml:space="preserve"> </w:t>
      </w:r>
      <w:proofErr w:type="spellStart"/>
      <w:r w:rsidRPr="009C65ED">
        <w:rPr>
          <w:rStyle w:val="shorttext"/>
          <w:rFonts w:ascii="Times New Roman" w:hAnsi="Times New Roman" w:cs="Times New Roman"/>
          <w:iCs/>
        </w:rPr>
        <w:t>качества</w:t>
      </w:r>
      <w:proofErr w:type="spellEnd"/>
      <w:r w:rsidR="002B02FE" w:rsidRPr="009C65ED">
        <w:rPr>
          <w:rStyle w:val="shorttext"/>
          <w:rFonts w:ascii="Times New Roman" w:hAnsi="Times New Roman" w:cs="Times New Roman"/>
          <w:iCs/>
          <w:lang w:val="bg-BG"/>
        </w:rPr>
        <w:t>.</w:t>
      </w:r>
    </w:p>
    <w:p w14:paraId="18ACE22B" w14:textId="77777777" w:rsidR="002B02FE" w:rsidRPr="009C65ED" w:rsidRDefault="002B02FE" w:rsidP="00DC5800">
      <w:pPr>
        <w:autoSpaceDE w:val="0"/>
        <w:autoSpaceDN w:val="0"/>
        <w:adjustRightInd w:val="0"/>
        <w:spacing w:after="0" w:line="240" w:lineRule="auto"/>
        <w:jc w:val="both"/>
        <w:rPr>
          <w:rStyle w:val="shorttext"/>
          <w:rFonts w:ascii="Times New Roman" w:hAnsi="Times New Roman" w:cs="Times New Roman"/>
          <w:iCs/>
          <w:lang w:val="bg-BG"/>
        </w:rPr>
      </w:pPr>
    </w:p>
    <w:p w14:paraId="25DD9F9C" w14:textId="3D96D2EB" w:rsidR="006E6B1A" w:rsidRPr="00D16F44" w:rsidRDefault="006E6B1A" w:rsidP="00DC5800">
      <w:pPr>
        <w:pStyle w:val="ListParagraph"/>
        <w:numPr>
          <w:ilvl w:val="0"/>
          <w:numId w:val="7"/>
        </w:numPr>
        <w:spacing w:after="0" w:line="240" w:lineRule="auto"/>
        <w:jc w:val="both"/>
        <w:rPr>
          <w:rFonts w:ascii="Times New Roman" w:hAnsi="Times New Roman" w:cs="Times New Roman"/>
          <w:b/>
        </w:rPr>
      </w:pPr>
      <w:r w:rsidRPr="009C65ED">
        <w:rPr>
          <w:rFonts w:ascii="Times New Roman" w:hAnsi="Times New Roman" w:cs="Times New Roman"/>
          <w:b/>
        </w:rPr>
        <w:t xml:space="preserve">Dobrinka Damyanova, </w:t>
      </w:r>
      <w:r w:rsidRPr="009C65ED">
        <w:rPr>
          <w:rStyle w:val="shorttext"/>
          <w:rFonts w:ascii="Times New Roman" w:hAnsi="Times New Roman" w:cs="Times New Roman"/>
          <w:b/>
        </w:rPr>
        <w:t xml:space="preserve">Elena </w:t>
      </w:r>
      <w:proofErr w:type="spellStart"/>
      <w:r w:rsidRPr="009C65ED">
        <w:rPr>
          <w:rStyle w:val="shorttext"/>
          <w:rFonts w:ascii="Times New Roman" w:hAnsi="Times New Roman" w:cs="Times New Roman"/>
          <w:b/>
        </w:rPr>
        <w:t>Dimova</w:t>
      </w:r>
      <w:proofErr w:type="spellEnd"/>
      <w:r w:rsidRPr="009C65ED">
        <w:rPr>
          <w:rStyle w:val="shorttext"/>
          <w:rFonts w:ascii="Times New Roman" w:hAnsi="Times New Roman" w:cs="Times New Roman"/>
          <w:b/>
        </w:rPr>
        <w:t>. Correlation Analysis Between OHI-S and PBI-S</w:t>
      </w:r>
      <w:r w:rsidRPr="009C65ED">
        <w:rPr>
          <w:rFonts w:ascii="Times New Roman" w:hAnsi="Times New Roman" w:cs="Times New Roman"/>
          <w:b/>
        </w:rPr>
        <w:t xml:space="preserve"> </w:t>
      </w:r>
      <w:proofErr w:type="spellStart"/>
      <w:r w:rsidRPr="009C65ED">
        <w:rPr>
          <w:rFonts w:ascii="Times New Roman" w:hAnsi="Times New Roman" w:cs="Times New Roman"/>
          <w:b/>
        </w:rPr>
        <w:t>Ainamo</w:t>
      </w:r>
      <w:proofErr w:type="spellEnd"/>
      <w:r w:rsidRPr="009C65ED">
        <w:rPr>
          <w:rFonts w:ascii="Times New Roman" w:hAnsi="Times New Roman" w:cs="Times New Roman"/>
          <w:b/>
        </w:rPr>
        <w:t xml:space="preserve"> and Bay in </w:t>
      </w:r>
      <w:r w:rsidRPr="009C65ED">
        <w:rPr>
          <w:rStyle w:val="shorttext"/>
          <w:rFonts w:ascii="Times New Roman" w:hAnsi="Times New Roman" w:cs="Times New Roman"/>
          <w:b/>
        </w:rPr>
        <w:t xml:space="preserve">Children Aged 6 Years. </w:t>
      </w:r>
      <w:r w:rsidRPr="009C65ED">
        <w:rPr>
          <w:rFonts w:ascii="Times New Roman" w:hAnsi="Times New Roman" w:cs="Times New Roman"/>
          <w:b/>
        </w:rPr>
        <w:t>Dental Research and Oral Health.</w:t>
      </w:r>
      <w:r w:rsidR="002E3D63" w:rsidRPr="009C65ED">
        <w:rPr>
          <w:rFonts w:ascii="Times New Roman" w:hAnsi="Times New Roman" w:cs="Times New Roman"/>
          <w:b/>
        </w:rPr>
        <w:t xml:space="preserve"> </w:t>
      </w:r>
      <w:r w:rsidR="004D6CE1" w:rsidRPr="009C65ED">
        <w:rPr>
          <w:rFonts w:ascii="Times New Roman" w:hAnsi="Times New Roman" w:cs="Times New Roman"/>
          <w:b/>
        </w:rPr>
        <w:t>ISSN: 2641-7413.</w:t>
      </w:r>
      <w:r w:rsidRPr="009C65ED">
        <w:rPr>
          <w:rFonts w:ascii="Times New Roman" w:hAnsi="Times New Roman" w:cs="Times New Roman"/>
          <w:b/>
        </w:rPr>
        <w:t xml:space="preserve"> 2018 April 12; 1:001-006. </w:t>
      </w:r>
      <w:r w:rsidR="002E3D63" w:rsidRPr="009C65ED">
        <w:rPr>
          <w:rFonts w:ascii="Times New Roman" w:hAnsi="Times New Roman" w:cs="Times New Roman"/>
          <w:b/>
        </w:rPr>
        <w:t>DOI: 10.26502/droh.004</w:t>
      </w:r>
    </w:p>
    <w:p w14:paraId="02088B63" w14:textId="3A85635C" w:rsidR="00674983" w:rsidRPr="009C65ED" w:rsidRDefault="00674983" w:rsidP="00DC5800">
      <w:pPr>
        <w:autoSpaceDE w:val="0"/>
        <w:autoSpaceDN w:val="0"/>
        <w:adjustRightInd w:val="0"/>
        <w:spacing w:after="0" w:line="240" w:lineRule="auto"/>
        <w:jc w:val="both"/>
        <w:rPr>
          <w:rFonts w:ascii="Times New Roman" w:hAnsi="Times New Roman" w:cs="Times New Roman"/>
        </w:rPr>
      </w:pPr>
      <w:proofErr w:type="spellStart"/>
      <w:r w:rsidRPr="009C65ED">
        <w:rPr>
          <w:rFonts w:ascii="Times New Roman" w:hAnsi="Times New Roman" w:cs="Times New Roman"/>
        </w:rPr>
        <w:t>Въведение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оценка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оралния</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или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хигиенния</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статус</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група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общност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или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население</w:t>
      </w:r>
      <w:proofErr w:type="spellEnd"/>
      <w:r w:rsidRPr="009C65ED">
        <w:rPr>
          <w:rFonts w:ascii="Times New Roman" w:hAnsi="Times New Roman" w:cs="Times New Roman"/>
        </w:rPr>
        <w:t xml:space="preserve">, </w:t>
      </w:r>
      <w:r w:rsidRPr="009C65ED">
        <w:rPr>
          <w:rFonts w:ascii="Times New Roman" w:hAnsi="Times New Roman" w:cs="Times New Roman"/>
          <w:lang w:val="bg-BG"/>
        </w:rPr>
        <w:t xml:space="preserve">са </w:t>
      </w:r>
      <w:proofErr w:type="spellStart"/>
      <w:r w:rsidRPr="009C65ED">
        <w:rPr>
          <w:rFonts w:ascii="Times New Roman" w:hAnsi="Times New Roman" w:cs="Times New Roman"/>
        </w:rPr>
        <w:t>различни</w:t>
      </w:r>
      <w:proofErr w:type="spellEnd"/>
      <w:r w:rsidRPr="009C65ED">
        <w:rPr>
          <w:rFonts w:ascii="Times New Roman" w:hAnsi="Times New Roman" w:cs="Times New Roman"/>
          <w:lang w:val="bg-BG"/>
        </w:rPr>
        <w:t xml:space="preserve"> с</w:t>
      </w:r>
      <w:proofErr w:type="spellStart"/>
      <w:r w:rsidRPr="009C65ED">
        <w:rPr>
          <w:rFonts w:ascii="Times New Roman" w:hAnsi="Times New Roman" w:cs="Times New Roman"/>
        </w:rPr>
        <w:t>истемите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оценка</w:t>
      </w:r>
      <w:proofErr w:type="spellEnd"/>
      <w:r w:rsidRPr="009C65ED">
        <w:rPr>
          <w:rFonts w:ascii="Times New Roman" w:hAnsi="Times New Roman" w:cs="Times New Roman"/>
          <w:lang w:val="bg-BG"/>
        </w:rPr>
        <w:t xml:space="preserve">, като </w:t>
      </w:r>
      <w:proofErr w:type="spellStart"/>
      <w:r w:rsidRPr="009C65ED">
        <w:rPr>
          <w:rFonts w:ascii="Times New Roman" w:hAnsi="Times New Roman" w:cs="Times New Roman"/>
        </w:rPr>
        <w:t>се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използват</w:t>
      </w:r>
      <w:proofErr w:type="spellEnd"/>
      <w:r w:rsidRPr="009C65ED">
        <w:rPr>
          <w:rFonts w:ascii="Times New Roman" w:hAnsi="Times New Roman" w:cs="Times New Roman"/>
        </w:rPr>
        <w:t xml:space="preserve"> </w:t>
      </w:r>
      <w:r w:rsidRPr="009C65ED">
        <w:rPr>
          <w:rFonts w:ascii="Times New Roman" w:hAnsi="Times New Roman" w:cs="Times New Roman"/>
          <w:lang w:val="bg-BG"/>
        </w:rPr>
        <w:t>с</w:t>
      </w:r>
      <w:r w:rsidRPr="009C65ED">
        <w:rPr>
          <w:rFonts w:ascii="Times New Roman" w:hAnsi="Times New Roman" w:cs="Times New Roman"/>
        </w:rPr>
        <w:t xml:space="preserve"> </w:t>
      </w:r>
      <w:proofErr w:type="spellStart"/>
      <w:r w:rsidRPr="009C65ED">
        <w:rPr>
          <w:rFonts w:ascii="Times New Roman" w:hAnsi="Times New Roman" w:cs="Times New Roman"/>
        </w:rPr>
        <w:t>избор</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конкретни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зъби</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повърхности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Изчислява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общ</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числен</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израз</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хигиенното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състояние</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цифровият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индекс</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нарича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индекс</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устната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хигиена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Целта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изследването</w:t>
      </w:r>
      <w:proofErr w:type="spellEnd"/>
      <w:r w:rsidRPr="009C65ED">
        <w:rPr>
          <w:rFonts w:ascii="Times New Roman" w:hAnsi="Times New Roman" w:cs="Times New Roman"/>
        </w:rPr>
        <w:t xml:space="preserve"> е </w:t>
      </w:r>
      <w:proofErr w:type="spellStart"/>
      <w:r w:rsidRPr="009C65ED">
        <w:rPr>
          <w:rFonts w:ascii="Times New Roman" w:hAnsi="Times New Roman" w:cs="Times New Roman"/>
        </w:rPr>
        <w:t>да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опише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връзката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между</w:t>
      </w:r>
      <w:proofErr w:type="spellEnd"/>
      <w:r w:rsidRPr="009C65ED">
        <w:rPr>
          <w:rFonts w:ascii="Times New Roman" w:hAnsi="Times New Roman" w:cs="Times New Roman"/>
        </w:rPr>
        <w:t xml:space="preserve"> OHI-S </w:t>
      </w:r>
      <w:r w:rsidR="00BD7ECF" w:rsidRPr="009C65ED">
        <w:rPr>
          <w:rFonts w:ascii="Times New Roman" w:hAnsi="Times New Roman" w:cs="Times New Roman"/>
          <w:lang w:val="bg-BG"/>
        </w:rPr>
        <w:t xml:space="preserve">(орално-хигиенния индекс) </w:t>
      </w:r>
      <w:r w:rsidRPr="009C65ED">
        <w:rPr>
          <w:rFonts w:ascii="Times New Roman" w:hAnsi="Times New Roman" w:cs="Times New Roman"/>
        </w:rPr>
        <w:t>и PBI-S</w:t>
      </w:r>
      <w:r w:rsidR="00BD7ECF" w:rsidRPr="009C65ED">
        <w:rPr>
          <w:rFonts w:ascii="Times New Roman" w:hAnsi="Times New Roman" w:cs="Times New Roman"/>
          <w:lang w:val="bg-BG"/>
        </w:rPr>
        <w:t xml:space="preserve"> (папила блийдинг индекс на Айнамо и Бей)</w:t>
      </w:r>
      <w:r w:rsidRPr="009C65ED">
        <w:rPr>
          <w:rFonts w:ascii="Times New Roman" w:hAnsi="Times New Roman" w:cs="Times New Roman"/>
        </w:rPr>
        <w:t xml:space="preserve"> в </w:t>
      </w:r>
      <w:proofErr w:type="spellStart"/>
      <w:r w:rsidRPr="009C65ED">
        <w:rPr>
          <w:rFonts w:ascii="Times New Roman" w:hAnsi="Times New Roman" w:cs="Times New Roman"/>
        </w:rPr>
        <w:t>детска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възраст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Материал</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методи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Обект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наблюдение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Изследването</w:t>
      </w:r>
      <w:proofErr w:type="spellEnd"/>
      <w:r w:rsidRPr="009C65ED">
        <w:rPr>
          <w:rFonts w:ascii="Times New Roman" w:hAnsi="Times New Roman" w:cs="Times New Roman"/>
        </w:rPr>
        <w:t xml:space="preserve"> е </w:t>
      </w:r>
      <w:proofErr w:type="spellStart"/>
      <w:r w:rsidRPr="009C65ED">
        <w:rPr>
          <w:rFonts w:ascii="Times New Roman" w:hAnsi="Times New Roman" w:cs="Times New Roman"/>
        </w:rPr>
        <w:t>за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състоянието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r w:rsidR="0008581B" w:rsidRPr="009C65ED">
        <w:rPr>
          <w:rFonts w:ascii="Times New Roman" w:hAnsi="Times New Roman" w:cs="Times New Roman"/>
          <w:lang w:val="bg-BG"/>
        </w:rPr>
        <w:t>оралната</w:t>
      </w:r>
      <w:r w:rsidRPr="009C65ED">
        <w:rPr>
          <w:rFonts w:ascii="Times New Roman" w:hAnsi="Times New Roman" w:cs="Times New Roman"/>
        </w:rPr>
        <w:t xml:space="preserve"> </w:t>
      </w:r>
      <w:proofErr w:type="spellStart"/>
      <w:r w:rsidRPr="009C65ED">
        <w:rPr>
          <w:rFonts w:ascii="Times New Roman" w:hAnsi="Times New Roman" w:cs="Times New Roman"/>
        </w:rPr>
        <w:t>хигиена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60 </w:t>
      </w:r>
      <w:proofErr w:type="spellStart"/>
      <w:r w:rsidRPr="009C65ED">
        <w:rPr>
          <w:rFonts w:ascii="Times New Roman" w:hAnsi="Times New Roman" w:cs="Times New Roman"/>
        </w:rPr>
        <w:t>деца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възраст</w:t>
      </w:r>
      <w:proofErr w:type="spellEnd"/>
      <w:r w:rsidRPr="009C65ED">
        <w:rPr>
          <w:rFonts w:ascii="Times New Roman" w:hAnsi="Times New Roman" w:cs="Times New Roman"/>
        </w:rPr>
        <w:t xml:space="preserve"> 6 </w:t>
      </w:r>
      <w:proofErr w:type="spellStart"/>
      <w:r w:rsidRPr="009C65ED">
        <w:rPr>
          <w:rFonts w:ascii="Times New Roman" w:hAnsi="Times New Roman" w:cs="Times New Roman"/>
        </w:rPr>
        <w:t>години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Орално-хигиенният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индекс</w:t>
      </w:r>
      <w:proofErr w:type="spellEnd"/>
      <w:r w:rsidRPr="009C65ED">
        <w:rPr>
          <w:rFonts w:ascii="Times New Roman" w:hAnsi="Times New Roman" w:cs="Times New Roman"/>
        </w:rPr>
        <w:t>, OHI-S Greene и Vermillion (PI / 6 + CI / 6) - (</w:t>
      </w:r>
      <w:proofErr w:type="spellStart"/>
      <w:r w:rsidRPr="009C65ED">
        <w:rPr>
          <w:rFonts w:ascii="Times New Roman" w:hAnsi="Times New Roman" w:cs="Times New Roman"/>
        </w:rPr>
        <w:t>модифициран</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използва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установяване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статуса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орална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хигиена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Изследването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включва</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състоянието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гингивата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чрез</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оценка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индекса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к</w:t>
      </w:r>
      <w:r w:rsidR="0008581B" w:rsidRPr="009C65ED">
        <w:rPr>
          <w:rFonts w:ascii="Times New Roman" w:hAnsi="Times New Roman" w:cs="Times New Roman"/>
          <w:lang w:val="bg-BG"/>
        </w:rPr>
        <w:t>ървенето</w:t>
      </w:r>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папилата</w:t>
      </w:r>
      <w:proofErr w:type="spellEnd"/>
      <w:r w:rsidRPr="009C65ED">
        <w:rPr>
          <w:rFonts w:ascii="Times New Roman" w:hAnsi="Times New Roman" w:cs="Times New Roman"/>
        </w:rPr>
        <w:t xml:space="preserve"> (PBI-</w:t>
      </w:r>
      <w:r w:rsidRPr="009C65ED">
        <w:rPr>
          <w:rFonts w:ascii="Times New Roman" w:hAnsi="Times New Roman" w:cs="Times New Roman"/>
        </w:rPr>
        <w:lastRenderedPageBreak/>
        <w:t xml:space="preserve">S) - </w:t>
      </w:r>
      <w:proofErr w:type="spellStart"/>
      <w:r w:rsidRPr="009C65ED">
        <w:rPr>
          <w:rFonts w:ascii="Times New Roman" w:hAnsi="Times New Roman" w:cs="Times New Roman"/>
        </w:rPr>
        <w:t>Ainamo</w:t>
      </w:r>
      <w:proofErr w:type="spellEnd"/>
      <w:r w:rsidRPr="009C65ED">
        <w:rPr>
          <w:rFonts w:ascii="Times New Roman" w:hAnsi="Times New Roman" w:cs="Times New Roman"/>
        </w:rPr>
        <w:t xml:space="preserve"> и Bay. </w:t>
      </w:r>
      <w:proofErr w:type="spellStart"/>
      <w:r w:rsidRPr="009C65ED">
        <w:rPr>
          <w:rFonts w:ascii="Times New Roman" w:hAnsi="Times New Roman" w:cs="Times New Roman"/>
        </w:rPr>
        <w:t>Местоположение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изследването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Университетски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меди</w:t>
      </w:r>
      <w:proofErr w:type="spellEnd"/>
      <w:r w:rsidR="0008581B" w:rsidRPr="009C65ED">
        <w:rPr>
          <w:rFonts w:ascii="Times New Roman" w:hAnsi="Times New Roman" w:cs="Times New Roman"/>
          <w:lang w:val="bg-BG"/>
        </w:rPr>
        <w:t>ко-</w:t>
      </w:r>
      <w:r w:rsidRPr="009C65ED">
        <w:rPr>
          <w:rFonts w:ascii="Times New Roman" w:hAnsi="Times New Roman" w:cs="Times New Roman"/>
        </w:rPr>
        <w:t xml:space="preserve"> </w:t>
      </w:r>
      <w:proofErr w:type="spellStart"/>
      <w:r w:rsidRPr="009C65ED">
        <w:rPr>
          <w:rFonts w:ascii="Times New Roman" w:hAnsi="Times New Roman" w:cs="Times New Roman"/>
        </w:rPr>
        <w:t>дентален</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център</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Варна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Факултет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дентална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медицина</w:t>
      </w:r>
      <w:proofErr w:type="spellEnd"/>
      <w:r w:rsidR="0008581B" w:rsidRPr="009C65ED">
        <w:rPr>
          <w:rFonts w:ascii="Times New Roman" w:hAnsi="Times New Roman" w:cs="Times New Roman"/>
          <w:lang w:val="bg-BG"/>
        </w:rPr>
        <w:t>.</w:t>
      </w:r>
      <w:r w:rsidRPr="009C65ED">
        <w:rPr>
          <w:rFonts w:ascii="Times New Roman" w:hAnsi="Times New Roman" w:cs="Times New Roman"/>
        </w:rPr>
        <w:t xml:space="preserve"> </w:t>
      </w:r>
      <w:proofErr w:type="spellStart"/>
      <w:r w:rsidRPr="009C65ED">
        <w:rPr>
          <w:rFonts w:ascii="Times New Roman" w:hAnsi="Times New Roman" w:cs="Times New Roman"/>
        </w:rPr>
        <w:t>След</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обработката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резултатите</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определянето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основните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моменти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беше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проведен</w:t>
      </w:r>
      <w:proofErr w:type="spellEnd"/>
      <w:r w:rsidR="0008581B" w:rsidRPr="009C65ED">
        <w:rPr>
          <w:rFonts w:ascii="Times New Roman" w:hAnsi="Times New Roman" w:cs="Times New Roman"/>
          <w:lang w:val="bg-BG"/>
        </w:rPr>
        <w:t xml:space="preserve">а </w:t>
      </w:r>
      <w:proofErr w:type="spellStart"/>
      <w:r w:rsidRPr="009C65ED">
        <w:rPr>
          <w:rFonts w:ascii="Times New Roman" w:hAnsi="Times New Roman" w:cs="Times New Roman"/>
        </w:rPr>
        <w:t>обработка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данни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математически</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статистически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анализ</w:t>
      </w:r>
      <w:proofErr w:type="spellEnd"/>
      <w:r w:rsidRPr="009C65ED">
        <w:rPr>
          <w:rFonts w:ascii="Times New Roman" w:hAnsi="Times New Roman" w:cs="Times New Roman"/>
        </w:rPr>
        <w:t xml:space="preserve"> SPSS v 20.0. </w:t>
      </w:r>
      <w:proofErr w:type="spellStart"/>
      <w:r w:rsidRPr="009C65ED">
        <w:rPr>
          <w:rFonts w:ascii="Times New Roman" w:hAnsi="Times New Roman" w:cs="Times New Roman"/>
        </w:rPr>
        <w:t>Резултати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Сравнението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резултатите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OHI-S </w:t>
      </w:r>
      <w:proofErr w:type="spellStart"/>
      <w:r w:rsidRPr="009C65ED">
        <w:rPr>
          <w:rFonts w:ascii="Times New Roman" w:hAnsi="Times New Roman" w:cs="Times New Roman"/>
        </w:rPr>
        <w:t>според</w:t>
      </w:r>
      <w:proofErr w:type="spellEnd"/>
      <w:r w:rsidRPr="009C65ED">
        <w:rPr>
          <w:rFonts w:ascii="Times New Roman" w:hAnsi="Times New Roman" w:cs="Times New Roman"/>
        </w:rPr>
        <w:t xml:space="preserve"> PBI </w:t>
      </w:r>
      <w:proofErr w:type="spellStart"/>
      <w:r w:rsidRPr="009C65ED">
        <w:rPr>
          <w:rFonts w:ascii="Times New Roman" w:hAnsi="Times New Roman" w:cs="Times New Roman"/>
        </w:rPr>
        <w:t>показа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наличието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статистически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значима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разлика</w:t>
      </w:r>
      <w:proofErr w:type="spellEnd"/>
      <w:r w:rsidRPr="009C65ED">
        <w:rPr>
          <w:rFonts w:ascii="Times New Roman" w:hAnsi="Times New Roman" w:cs="Times New Roman"/>
        </w:rPr>
        <w:t xml:space="preserve"> (F = 34,63; p &lt;</w:t>
      </w:r>
      <w:r w:rsidR="0008581B" w:rsidRPr="009C65ED">
        <w:rPr>
          <w:rFonts w:ascii="Times New Roman" w:hAnsi="Times New Roman" w:cs="Times New Roman"/>
          <w:lang w:val="bg-BG"/>
        </w:rPr>
        <w:t xml:space="preserve"> </w:t>
      </w:r>
      <w:r w:rsidRPr="009C65ED">
        <w:rPr>
          <w:rFonts w:ascii="Times New Roman" w:hAnsi="Times New Roman" w:cs="Times New Roman"/>
        </w:rPr>
        <w:t xml:space="preserve">0,001), с </w:t>
      </w:r>
      <w:proofErr w:type="spellStart"/>
      <w:r w:rsidRPr="009C65ED">
        <w:rPr>
          <w:rFonts w:ascii="Times New Roman" w:hAnsi="Times New Roman" w:cs="Times New Roman"/>
        </w:rPr>
        <w:t>тенденция</w:t>
      </w:r>
      <w:proofErr w:type="spellEnd"/>
      <w:r w:rsidRPr="009C65ED">
        <w:rPr>
          <w:rFonts w:ascii="Times New Roman" w:hAnsi="Times New Roman" w:cs="Times New Roman"/>
        </w:rPr>
        <w:t xml:space="preserve"> OHI-S </w:t>
      </w:r>
      <w:proofErr w:type="spellStart"/>
      <w:r w:rsidRPr="009C65ED">
        <w:rPr>
          <w:rFonts w:ascii="Times New Roman" w:hAnsi="Times New Roman" w:cs="Times New Roman"/>
        </w:rPr>
        <w:t>да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увеличава</w:t>
      </w:r>
      <w:proofErr w:type="spellEnd"/>
      <w:r w:rsidRPr="009C65ED">
        <w:rPr>
          <w:rFonts w:ascii="Times New Roman" w:hAnsi="Times New Roman" w:cs="Times New Roman"/>
        </w:rPr>
        <w:t xml:space="preserve"> с </w:t>
      </w:r>
      <w:proofErr w:type="spellStart"/>
      <w:r w:rsidRPr="009C65ED">
        <w:rPr>
          <w:rFonts w:ascii="Times New Roman" w:hAnsi="Times New Roman" w:cs="Times New Roman"/>
        </w:rPr>
        <w:t>увеличаване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процента</w:t>
      </w:r>
      <w:proofErr w:type="spellEnd"/>
      <w:r w:rsidRPr="009C65ED">
        <w:rPr>
          <w:rFonts w:ascii="Times New Roman" w:hAnsi="Times New Roman" w:cs="Times New Roman"/>
        </w:rPr>
        <w:t xml:space="preserve"> на PBI-S. </w:t>
      </w:r>
      <w:proofErr w:type="spellStart"/>
      <w:r w:rsidRPr="009C65ED">
        <w:rPr>
          <w:rFonts w:ascii="Times New Roman" w:hAnsi="Times New Roman" w:cs="Times New Roman"/>
        </w:rPr>
        <w:t>При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изследване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връзката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между</w:t>
      </w:r>
      <w:proofErr w:type="spellEnd"/>
      <w:r w:rsidRPr="009C65ED">
        <w:rPr>
          <w:rFonts w:ascii="Times New Roman" w:hAnsi="Times New Roman" w:cs="Times New Roman"/>
        </w:rPr>
        <w:t xml:space="preserve"> OHI-S и PBI </w:t>
      </w:r>
      <w:proofErr w:type="spellStart"/>
      <w:r w:rsidRPr="009C65ED">
        <w:rPr>
          <w:rFonts w:ascii="Times New Roman" w:hAnsi="Times New Roman" w:cs="Times New Roman"/>
        </w:rPr>
        <w:t>беше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открита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изключително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силна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пряка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корелация</w:t>
      </w:r>
      <w:proofErr w:type="spellEnd"/>
      <w:r w:rsidRPr="009C65ED">
        <w:rPr>
          <w:rFonts w:ascii="Times New Roman" w:hAnsi="Times New Roman" w:cs="Times New Roman"/>
        </w:rPr>
        <w:t xml:space="preserve"> (r = 0,923; p &lt;</w:t>
      </w:r>
      <w:r w:rsidR="0008581B" w:rsidRPr="009C65ED">
        <w:rPr>
          <w:rFonts w:ascii="Times New Roman" w:hAnsi="Times New Roman" w:cs="Times New Roman"/>
          <w:lang w:val="bg-BG"/>
        </w:rPr>
        <w:t xml:space="preserve"> </w:t>
      </w:r>
      <w:r w:rsidRPr="009C65ED">
        <w:rPr>
          <w:rFonts w:ascii="Times New Roman" w:hAnsi="Times New Roman" w:cs="Times New Roman"/>
        </w:rPr>
        <w:t xml:space="preserve">0,01). </w:t>
      </w:r>
      <w:proofErr w:type="spellStart"/>
      <w:r w:rsidRPr="009C65ED">
        <w:rPr>
          <w:rFonts w:ascii="Times New Roman" w:hAnsi="Times New Roman" w:cs="Times New Roman"/>
        </w:rPr>
        <w:t>Заключение</w:t>
      </w:r>
      <w:proofErr w:type="spellEnd"/>
      <w:r w:rsidRPr="009C65ED">
        <w:rPr>
          <w:rFonts w:ascii="Times New Roman" w:hAnsi="Times New Roman" w:cs="Times New Roman"/>
        </w:rPr>
        <w:t xml:space="preserve">: 1. PBI </w:t>
      </w:r>
      <w:proofErr w:type="spellStart"/>
      <w:r w:rsidRPr="009C65ED">
        <w:rPr>
          <w:rFonts w:ascii="Times New Roman" w:hAnsi="Times New Roman" w:cs="Times New Roman"/>
        </w:rPr>
        <w:t>корелационният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анализ</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резултатите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от</w:t>
      </w:r>
      <w:proofErr w:type="spellEnd"/>
      <w:r w:rsidRPr="009C65ED">
        <w:rPr>
          <w:rFonts w:ascii="Times New Roman" w:hAnsi="Times New Roman" w:cs="Times New Roman"/>
        </w:rPr>
        <w:t xml:space="preserve"> OHI-S </w:t>
      </w:r>
      <w:proofErr w:type="spellStart"/>
      <w:r w:rsidRPr="009C65ED">
        <w:rPr>
          <w:rFonts w:ascii="Times New Roman" w:hAnsi="Times New Roman" w:cs="Times New Roman"/>
        </w:rPr>
        <w:t>показа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статистически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значима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разлика</w:t>
      </w:r>
      <w:proofErr w:type="spellEnd"/>
      <w:r w:rsidRPr="009C65ED">
        <w:rPr>
          <w:rFonts w:ascii="Times New Roman" w:hAnsi="Times New Roman" w:cs="Times New Roman"/>
        </w:rPr>
        <w:t xml:space="preserve">. 2. </w:t>
      </w:r>
      <w:proofErr w:type="spellStart"/>
      <w:r w:rsidRPr="009C65ED">
        <w:rPr>
          <w:rFonts w:ascii="Times New Roman" w:hAnsi="Times New Roman" w:cs="Times New Roman"/>
        </w:rPr>
        <w:t>Средната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стойност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OHI-S </w:t>
      </w:r>
      <w:proofErr w:type="spellStart"/>
      <w:r w:rsidRPr="009C65ED">
        <w:rPr>
          <w:rFonts w:ascii="Times New Roman" w:hAnsi="Times New Roman" w:cs="Times New Roman"/>
        </w:rPr>
        <w:t>нараства</w:t>
      </w:r>
      <w:proofErr w:type="spellEnd"/>
      <w:r w:rsidRPr="009C65ED">
        <w:rPr>
          <w:rFonts w:ascii="Times New Roman" w:hAnsi="Times New Roman" w:cs="Times New Roman"/>
        </w:rPr>
        <w:t xml:space="preserve"> с </w:t>
      </w:r>
      <w:proofErr w:type="spellStart"/>
      <w:r w:rsidRPr="009C65ED">
        <w:rPr>
          <w:rFonts w:ascii="Times New Roman" w:hAnsi="Times New Roman" w:cs="Times New Roman"/>
        </w:rPr>
        <w:t>увеличаване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процента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PBI-S.</w:t>
      </w:r>
    </w:p>
    <w:p w14:paraId="2A41A221" w14:textId="77777777" w:rsidR="008E0F07" w:rsidRPr="009C65ED" w:rsidRDefault="008E0F07" w:rsidP="00DC5800">
      <w:pPr>
        <w:autoSpaceDE w:val="0"/>
        <w:autoSpaceDN w:val="0"/>
        <w:adjustRightInd w:val="0"/>
        <w:spacing w:after="0" w:line="240" w:lineRule="auto"/>
        <w:jc w:val="both"/>
        <w:rPr>
          <w:rFonts w:ascii="Times New Roman" w:hAnsi="Times New Roman" w:cs="Times New Roman"/>
          <w:lang w:val="bg-BG"/>
        </w:rPr>
      </w:pPr>
    </w:p>
    <w:p w14:paraId="1287CB13" w14:textId="370BF3F3" w:rsidR="006E6B1A" w:rsidRPr="009C65ED" w:rsidRDefault="006E6B1A" w:rsidP="00DC5800">
      <w:pPr>
        <w:pStyle w:val="ListParagraph"/>
        <w:numPr>
          <w:ilvl w:val="0"/>
          <w:numId w:val="7"/>
        </w:numPr>
        <w:spacing w:after="0" w:line="240" w:lineRule="auto"/>
        <w:jc w:val="both"/>
        <w:rPr>
          <w:rFonts w:ascii="Times New Roman" w:hAnsi="Times New Roman" w:cs="Times New Roman"/>
          <w:b/>
        </w:rPr>
      </w:pPr>
      <w:proofErr w:type="spellStart"/>
      <w:r w:rsidRPr="009C65ED">
        <w:rPr>
          <w:rFonts w:ascii="Times New Roman" w:hAnsi="Times New Roman" w:cs="Times New Roman"/>
          <w:b/>
        </w:rPr>
        <w:t>Дамянова</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Добринка</w:t>
      </w:r>
      <w:proofErr w:type="spellEnd"/>
      <w:r w:rsidRPr="009C65ED">
        <w:rPr>
          <w:rFonts w:ascii="Times New Roman" w:hAnsi="Times New Roman" w:cs="Times New Roman"/>
          <w:b/>
        </w:rPr>
        <w:t>.</w:t>
      </w:r>
      <w:r w:rsidRPr="009C65ED">
        <w:rPr>
          <w:rFonts w:ascii="Times New Roman" w:hAnsi="Times New Roman" w:cs="Times New Roman"/>
          <w:b/>
          <w:bCs/>
        </w:rPr>
        <w:t xml:space="preserve"> </w:t>
      </w:r>
      <w:proofErr w:type="spellStart"/>
      <w:r w:rsidRPr="009C65ED">
        <w:rPr>
          <w:rFonts w:ascii="Times New Roman" w:hAnsi="Times New Roman" w:cs="Times New Roman"/>
          <w:b/>
        </w:rPr>
        <w:t>Необратими</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Пулпити</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на</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Временните</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Зъби</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bCs/>
        </w:rPr>
        <w:t>Варненски</w:t>
      </w:r>
      <w:proofErr w:type="spellEnd"/>
      <w:r w:rsidRPr="009C65ED">
        <w:rPr>
          <w:rFonts w:ascii="Times New Roman" w:hAnsi="Times New Roman" w:cs="Times New Roman"/>
          <w:b/>
          <w:bCs/>
        </w:rPr>
        <w:t xml:space="preserve"> </w:t>
      </w:r>
      <w:proofErr w:type="spellStart"/>
      <w:r w:rsidRPr="009C65ED">
        <w:rPr>
          <w:rFonts w:ascii="Times New Roman" w:hAnsi="Times New Roman" w:cs="Times New Roman"/>
          <w:b/>
          <w:bCs/>
        </w:rPr>
        <w:t>Медицински</w:t>
      </w:r>
      <w:proofErr w:type="spellEnd"/>
      <w:r w:rsidRPr="009C65ED">
        <w:rPr>
          <w:rFonts w:ascii="Times New Roman" w:hAnsi="Times New Roman" w:cs="Times New Roman"/>
          <w:b/>
          <w:bCs/>
        </w:rPr>
        <w:t xml:space="preserve"> </w:t>
      </w:r>
      <w:proofErr w:type="spellStart"/>
      <w:r w:rsidRPr="009C65ED">
        <w:rPr>
          <w:rFonts w:ascii="Times New Roman" w:hAnsi="Times New Roman" w:cs="Times New Roman"/>
          <w:b/>
          <w:bCs/>
        </w:rPr>
        <w:t>Форум</w:t>
      </w:r>
      <w:proofErr w:type="spellEnd"/>
      <w:r w:rsidRPr="009C65ED">
        <w:rPr>
          <w:rFonts w:ascii="Times New Roman" w:hAnsi="Times New Roman" w:cs="Times New Roman"/>
          <w:b/>
          <w:bCs/>
        </w:rPr>
        <w:t xml:space="preserve">. </w:t>
      </w:r>
      <w:r w:rsidR="00C26A77" w:rsidRPr="009C65ED">
        <w:rPr>
          <w:rFonts w:ascii="Times New Roman" w:hAnsi="Times New Roman" w:cs="Times New Roman"/>
          <w:b/>
          <w:bCs/>
        </w:rPr>
        <w:t>ISSN 2367-5519.</w:t>
      </w:r>
      <w:r w:rsidRPr="009C65ED">
        <w:rPr>
          <w:rFonts w:ascii="Times New Roman" w:hAnsi="Times New Roman" w:cs="Times New Roman"/>
          <w:b/>
          <w:bCs/>
        </w:rPr>
        <w:t xml:space="preserve"> </w:t>
      </w:r>
      <w:r w:rsidRPr="009C65ED">
        <w:rPr>
          <w:rFonts w:ascii="Times New Roman" w:hAnsi="Times New Roman" w:cs="Times New Roman"/>
          <w:b/>
        </w:rPr>
        <w:t xml:space="preserve">2018; 7(2): </w:t>
      </w:r>
      <w:r w:rsidR="00A23466" w:rsidRPr="009C65ED">
        <w:rPr>
          <w:rFonts w:ascii="Times New Roman" w:hAnsi="Times New Roman" w:cs="Times New Roman"/>
          <w:b/>
          <w:lang w:val="bg-BG"/>
        </w:rPr>
        <w:t>133-140</w:t>
      </w:r>
      <w:r w:rsidRPr="009C65ED">
        <w:rPr>
          <w:rFonts w:ascii="Times New Roman" w:hAnsi="Times New Roman" w:cs="Times New Roman"/>
          <w:b/>
        </w:rPr>
        <w:t xml:space="preserve">. </w:t>
      </w:r>
    </w:p>
    <w:p w14:paraId="3496215E" w14:textId="0620FB3A" w:rsidR="006E6B1A" w:rsidRPr="009C65ED" w:rsidRDefault="00403B93" w:rsidP="00DC5800">
      <w:pPr>
        <w:autoSpaceDE w:val="0"/>
        <w:autoSpaceDN w:val="0"/>
        <w:adjustRightInd w:val="0"/>
        <w:spacing w:after="0" w:line="240" w:lineRule="auto"/>
        <w:jc w:val="both"/>
        <w:rPr>
          <w:rFonts w:ascii="Times New Roman" w:hAnsi="Times New Roman" w:cs="Times New Roman"/>
          <w:iCs/>
        </w:rPr>
      </w:pPr>
      <w:proofErr w:type="spellStart"/>
      <w:r w:rsidRPr="009C65ED">
        <w:rPr>
          <w:rFonts w:ascii="Times New Roman" w:hAnsi="Times New Roman" w:cs="Times New Roman"/>
          <w:iCs/>
        </w:rPr>
        <w:t>Острото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възпаление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пулпата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започва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забавянето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кръвния</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ток</w:t>
      </w:r>
      <w:proofErr w:type="spellEnd"/>
      <w:r w:rsidRPr="009C65ED">
        <w:rPr>
          <w:rFonts w:ascii="Times New Roman" w:hAnsi="Times New Roman" w:cs="Times New Roman"/>
          <w:iCs/>
        </w:rPr>
        <w:t xml:space="preserve"> в </w:t>
      </w:r>
      <w:proofErr w:type="spellStart"/>
      <w:r w:rsidRPr="009C65ED">
        <w:rPr>
          <w:rFonts w:ascii="Times New Roman" w:hAnsi="Times New Roman" w:cs="Times New Roman"/>
          <w:iCs/>
        </w:rPr>
        <w:t>областта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драз</w:t>
      </w:r>
      <w:r w:rsidRPr="009C65ED">
        <w:rPr>
          <w:rFonts w:ascii="Times New Roman" w:hAnsi="Times New Roman" w:cs="Times New Roman"/>
          <w:iCs/>
        </w:rPr>
        <w:softHyphen/>
        <w:t>ненето</w:t>
      </w:r>
      <w:proofErr w:type="spellEnd"/>
      <w:r w:rsidRPr="009C65ED">
        <w:rPr>
          <w:rFonts w:ascii="Times New Roman" w:hAnsi="Times New Roman" w:cs="Times New Roman"/>
          <w:iCs/>
        </w:rPr>
        <w:t xml:space="preserve"> с </w:t>
      </w:r>
      <w:proofErr w:type="spellStart"/>
      <w:r w:rsidRPr="009C65ED">
        <w:rPr>
          <w:rFonts w:ascii="Times New Roman" w:hAnsi="Times New Roman" w:cs="Times New Roman"/>
          <w:iCs/>
        </w:rPr>
        <w:t>наличие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аглутинация</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червените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кръвни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клетки</w:t>
      </w:r>
      <w:proofErr w:type="spellEnd"/>
      <w:r w:rsidRPr="009C65ED">
        <w:rPr>
          <w:rFonts w:ascii="Times New Roman" w:hAnsi="Times New Roman" w:cs="Times New Roman"/>
          <w:iCs/>
        </w:rPr>
        <w:t xml:space="preserve"> – </w:t>
      </w:r>
      <w:proofErr w:type="spellStart"/>
      <w:r w:rsidRPr="009C65ED">
        <w:rPr>
          <w:rFonts w:ascii="Times New Roman" w:hAnsi="Times New Roman" w:cs="Times New Roman"/>
          <w:iCs/>
        </w:rPr>
        <w:t>еритроцитите</w:t>
      </w:r>
      <w:proofErr w:type="spellEnd"/>
      <w:r w:rsidRPr="009C65ED">
        <w:rPr>
          <w:rFonts w:ascii="Times New Roman" w:hAnsi="Times New Roman" w:cs="Times New Roman"/>
          <w:iCs/>
        </w:rPr>
        <w:t xml:space="preserve">, в </w:t>
      </w:r>
      <w:proofErr w:type="spellStart"/>
      <w:r w:rsidRPr="009C65ED">
        <w:rPr>
          <w:rFonts w:ascii="Times New Roman" w:hAnsi="Times New Roman" w:cs="Times New Roman"/>
          <w:iCs/>
        </w:rPr>
        <w:t>средата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кръвоносните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съдове</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струпване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полимор</w:t>
      </w:r>
      <w:r w:rsidRPr="009C65ED">
        <w:rPr>
          <w:rFonts w:ascii="Times New Roman" w:hAnsi="Times New Roman" w:cs="Times New Roman"/>
          <w:iCs/>
        </w:rPr>
        <w:softHyphen/>
        <w:t>фоядрени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левкоцити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Под</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действието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хемо</w:t>
      </w:r>
      <w:r w:rsidRPr="009C65ED">
        <w:rPr>
          <w:rFonts w:ascii="Times New Roman" w:hAnsi="Times New Roman" w:cs="Times New Roman"/>
          <w:iCs/>
        </w:rPr>
        <w:softHyphen/>
        <w:t>таксични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фактори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левкоцитите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преместват</w:t>
      </w:r>
      <w:proofErr w:type="spellEnd"/>
      <w:r w:rsidRPr="009C65ED">
        <w:rPr>
          <w:rFonts w:ascii="Times New Roman" w:hAnsi="Times New Roman" w:cs="Times New Roman"/>
          <w:iCs/>
        </w:rPr>
        <w:t xml:space="preserve"> в </w:t>
      </w:r>
      <w:proofErr w:type="spellStart"/>
      <w:r w:rsidRPr="009C65ED">
        <w:rPr>
          <w:rFonts w:ascii="Times New Roman" w:hAnsi="Times New Roman" w:cs="Times New Roman"/>
          <w:iCs/>
        </w:rPr>
        <w:t>зоната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възпалението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дезинтегрира</w:t>
      </w:r>
      <w:r w:rsidRPr="009C65ED">
        <w:rPr>
          <w:rFonts w:ascii="Times New Roman" w:hAnsi="Times New Roman" w:cs="Times New Roman"/>
          <w:iCs/>
        </w:rPr>
        <w:softHyphen/>
        <w:t>нето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левкоцитите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избират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протеолитичните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ензими</w:t>
      </w:r>
      <w:proofErr w:type="spellEnd"/>
      <w:r w:rsidRPr="009C65ED">
        <w:rPr>
          <w:rFonts w:ascii="Times New Roman" w:hAnsi="Times New Roman" w:cs="Times New Roman"/>
          <w:iCs/>
        </w:rPr>
        <w:t xml:space="preserve"> в </w:t>
      </w:r>
      <w:proofErr w:type="spellStart"/>
      <w:r w:rsidRPr="009C65ED">
        <w:rPr>
          <w:rFonts w:ascii="Times New Roman" w:hAnsi="Times New Roman" w:cs="Times New Roman"/>
          <w:iCs/>
        </w:rPr>
        <w:t>големи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количества</w:t>
      </w:r>
      <w:proofErr w:type="spellEnd"/>
      <w:r w:rsidRPr="009C65ED">
        <w:rPr>
          <w:rFonts w:ascii="Times New Roman" w:hAnsi="Times New Roman" w:cs="Times New Roman"/>
          <w:iCs/>
        </w:rPr>
        <w:t xml:space="preserve">, в </w:t>
      </w:r>
      <w:proofErr w:type="spellStart"/>
      <w:r w:rsidRPr="009C65ED">
        <w:rPr>
          <w:rFonts w:ascii="Times New Roman" w:hAnsi="Times New Roman" w:cs="Times New Roman"/>
          <w:iCs/>
        </w:rPr>
        <w:t>резултат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кое</w:t>
      </w:r>
      <w:r w:rsidRPr="009C65ED">
        <w:rPr>
          <w:rFonts w:ascii="Times New Roman" w:hAnsi="Times New Roman" w:cs="Times New Roman"/>
          <w:iCs/>
        </w:rPr>
        <w:softHyphen/>
        <w:t>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области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гноен</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ексудат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появяват</w:t>
      </w:r>
      <w:proofErr w:type="spellEnd"/>
      <w:r w:rsidRPr="009C65ED">
        <w:rPr>
          <w:rFonts w:ascii="Times New Roman" w:hAnsi="Times New Roman" w:cs="Times New Roman"/>
          <w:iCs/>
        </w:rPr>
        <w:t xml:space="preserve"> в </w:t>
      </w:r>
      <w:proofErr w:type="spellStart"/>
      <w:r w:rsidRPr="009C65ED">
        <w:rPr>
          <w:rFonts w:ascii="Times New Roman" w:hAnsi="Times New Roman" w:cs="Times New Roman"/>
          <w:iCs/>
        </w:rPr>
        <w:t>пул</w:t>
      </w:r>
      <w:r w:rsidRPr="009C65ED">
        <w:rPr>
          <w:rFonts w:ascii="Times New Roman" w:hAnsi="Times New Roman" w:cs="Times New Roman"/>
          <w:iCs/>
        </w:rPr>
        <w:softHyphen/>
        <w:t>пата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Други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биоактивни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агресивни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вещества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възпалението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въздействат</w:t>
      </w:r>
      <w:proofErr w:type="spellEnd"/>
      <w:r w:rsidRPr="009C65ED">
        <w:rPr>
          <w:rFonts w:ascii="Times New Roman" w:hAnsi="Times New Roman" w:cs="Times New Roman"/>
          <w:iCs/>
        </w:rPr>
        <w:t xml:space="preserve">, в </w:t>
      </w:r>
      <w:proofErr w:type="spellStart"/>
      <w:r w:rsidRPr="009C65ED">
        <w:rPr>
          <w:rFonts w:ascii="Times New Roman" w:hAnsi="Times New Roman" w:cs="Times New Roman"/>
          <w:iCs/>
        </w:rPr>
        <w:t>резултат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кое</w:t>
      </w:r>
      <w:r w:rsidRPr="009C65ED">
        <w:rPr>
          <w:rFonts w:ascii="Times New Roman" w:hAnsi="Times New Roman" w:cs="Times New Roman"/>
          <w:iCs/>
        </w:rPr>
        <w:softHyphen/>
        <w:t>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нараства</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пропускливостта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съдовете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Това</w:t>
      </w:r>
      <w:proofErr w:type="spellEnd"/>
      <w:r w:rsidRPr="009C65ED">
        <w:rPr>
          <w:rFonts w:ascii="Times New Roman" w:hAnsi="Times New Roman" w:cs="Times New Roman"/>
          <w:iCs/>
        </w:rPr>
        <w:t xml:space="preserve"> е </w:t>
      </w:r>
      <w:proofErr w:type="spellStart"/>
      <w:r w:rsidRPr="009C65ED">
        <w:rPr>
          <w:rFonts w:ascii="Times New Roman" w:hAnsi="Times New Roman" w:cs="Times New Roman"/>
          <w:iCs/>
        </w:rPr>
        <w:t>механизмът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излизане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клетките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кръвната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циркулация</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плазмата</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кръвно</w:t>
      </w:r>
      <w:r w:rsidRPr="009C65ED">
        <w:rPr>
          <w:rFonts w:ascii="Times New Roman" w:hAnsi="Times New Roman" w:cs="Times New Roman"/>
          <w:iCs/>
        </w:rPr>
        <w:softHyphen/>
        <w:t>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русло</w:t>
      </w:r>
      <w:proofErr w:type="spellEnd"/>
      <w:r w:rsidRPr="009C65ED">
        <w:rPr>
          <w:rFonts w:ascii="Times New Roman" w:hAnsi="Times New Roman" w:cs="Times New Roman"/>
          <w:iCs/>
        </w:rPr>
        <w:t xml:space="preserve"> в </w:t>
      </w:r>
      <w:proofErr w:type="spellStart"/>
      <w:r w:rsidRPr="009C65ED">
        <w:rPr>
          <w:rFonts w:ascii="Times New Roman" w:hAnsi="Times New Roman" w:cs="Times New Roman"/>
          <w:iCs/>
        </w:rPr>
        <w:t>пулпната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тъкан</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Увеличава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осмола</w:t>
      </w:r>
      <w:r w:rsidRPr="009C65ED">
        <w:rPr>
          <w:rFonts w:ascii="Times New Roman" w:hAnsi="Times New Roman" w:cs="Times New Roman"/>
          <w:iCs/>
        </w:rPr>
        <w:softHyphen/>
        <w:t>ритетът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развива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хипоксия</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ацидоза</w:t>
      </w:r>
      <w:proofErr w:type="spellEnd"/>
      <w:r w:rsidRPr="009C65ED">
        <w:rPr>
          <w:rFonts w:ascii="Times New Roman" w:hAnsi="Times New Roman" w:cs="Times New Roman"/>
          <w:iCs/>
        </w:rPr>
        <w:t xml:space="preserve"> в </w:t>
      </w:r>
      <w:proofErr w:type="spellStart"/>
      <w:r w:rsidRPr="009C65ED">
        <w:rPr>
          <w:rFonts w:ascii="Times New Roman" w:hAnsi="Times New Roman" w:cs="Times New Roman"/>
          <w:iCs/>
        </w:rPr>
        <w:t>пулпа</w:t>
      </w:r>
      <w:r w:rsidRPr="009C65ED">
        <w:rPr>
          <w:rFonts w:ascii="Times New Roman" w:hAnsi="Times New Roman" w:cs="Times New Roman"/>
          <w:iCs/>
        </w:rPr>
        <w:softHyphen/>
        <w:t>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зъба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Описаният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процес</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предопределя</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раз</w:t>
      </w:r>
      <w:r w:rsidRPr="009C65ED">
        <w:rPr>
          <w:rFonts w:ascii="Times New Roman" w:hAnsi="Times New Roman" w:cs="Times New Roman"/>
          <w:iCs/>
        </w:rPr>
        <w:softHyphen/>
        <w:t>витието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възпалението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дразненето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нерв</w:t>
      </w:r>
      <w:r w:rsidRPr="009C65ED">
        <w:rPr>
          <w:rFonts w:ascii="Times New Roman" w:hAnsi="Times New Roman" w:cs="Times New Roman"/>
          <w:iCs/>
        </w:rPr>
        <w:softHyphen/>
        <w:t>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окончания</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причинява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спонтанна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болка</w:t>
      </w:r>
      <w:proofErr w:type="spellEnd"/>
      <w:r w:rsidRPr="009C65ED">
        <w:rPr>
          <w:rFonts w:ascii="Times New Roman" w:hAnsi="Times New Roman" w:cs="Times New Roman"/>
          <w:iCs/>
        </w:rPr>
        <w:t xml:space="preserve">. </w:t>
      </w:r>
    </w:p>
    <w:p w14:paraId="3A529D83" w14:textId="77777777" w:rsidR="00E335DC" w:rsidRPr="009C65ED" w:rsidRDefault="00E335DC" w:rsidP="00DC5800">
      <w:pPr>
        <w:autoSpaceDE w:val="0"/>
        <w:autoSpaceDN w:val="0"/>
        <w:adjustRightInd w:val="0"/>
        <w:spacing w:after="0" w:line="240" w:lineRule="auto"/>
        <w:jc w:val="both"/>
        <w:rPr>
          <w:rFonts w:ascii="Times New Roman" w:hAnsi="Times New Roman" w:cs="Times New Roman"/>
        </w:rPr>
      </w:pPr>
    </w:p>
    <w:p w14:paraId="7E8ADE4C" w14:textId="20BC8DD3" w:rsidR="006E6B1A" w:rsidRPr="009C65ED" w:rsidRDefault="006E6B1A" w:rsidP="00DC5800">
      <w:pPr>
        <w:pStyle w:val="ListParagraph"/>
        <w:numPr>
          <w:ilvl w:val="0"/>
          <w:numId w:val="7"/>
        </w:numPr>
        <w:spacing w:after="0" w:line="240" w:lineRule="auto"/>
        <w:jc w:val="both"/>
        <w:rPr>
          <w:rFonts w:ascii="Times New Roman" w:hAnsi="Times New Roman" w:cs="Times New Roman"/>
          <w:b/>
        </w:rPr>
      </w:pPr>
      <w:proofErr w:type="spellStart"/>
      <w:r w:rsidRPr="009C65ED">
        <w:rPr>
          <w:rFonts w:ascii="Times New Roman" w:hAnsi="Times New Roman" w:cs="Times New Roman"/>
          <w:b/>
        </w:rPr>
        <w:t>Дамянова</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Добринка</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Георгиева</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Ирена</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Маринов</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Траян</w:t>
      </w:r>
      <w:proofErr w:type="spellEnd"/>
      <w:r w:rsidRPr="009C65ED">
        <w:rPr>
          <w:rFonts w:ascii="Times New Roman" w:hAnsi="Times New Roman" w:cs="Times New Roman"/>
          <w:b/>
        </w:rPr>
        <w:t>.</w:t>
      </w:r>
      <w:r w:rsidRPr="009C65ED">
        <w:rPr>
          <w:rFonts w:ascii="Times New Roman" w:hAnsi="Times New Roman" w:cs="Times New Roman"/>
          <w:b/>
          <w:bCs/>
        </w:rPr>
        <w:t xml:space="preserve"> </w:t>
      </w:r>
      <w:proofErr w:type="spellStart"/>
      <w:r w:rsidRPr="009C65ED">
        <w:rPr>
          <w:rFonts w:ascii="Times New Roman" w:hAnsi="Times New Roman" w:cs="Times New Roman"/>
          <w:b/>
        </w:rPr>
        <w:t>Сравнение</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на</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Ефективността</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на</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Четките</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на</w:t>
      </w:r>
      <w:proofErr w:type="spellEnd"/>
      <w:r w:rsidRPr="009C65ED">
        <w:rPr>
          <w:rFonts w:ascii="Times New Roman" w:hAnsi="Times New Roman" w:cs="Times New Roman"/>
          <w:b/>
        </w:rPr>
        <w:t xml:space="preserve"> Dr. </w:t>
      </w:r>
      <w:proofErr w:type="spellStart"/>
      <w:proofErr w:type="gramStart"/>
      <w:r w:rsidRPr="009C65ED">
        <w:rPr>
          <w:rFonts w:ascii="Times New Roman" w:hAnsi="Times New Roman" w:cs="Times New Roman"/>
          <w:b/>
        </w:rPr>
        <w:t>Barman</w:t>
      </w:r>
      <w:r w:rsidRPr="009C65ED">
        <w:rPr>
          <w:rFonts w:ascii="Times New Roman" w:hAnsi="Times New Roman" w:cs="Times New Roman"/>
          <w:b/>
          <w:vertAlign w:val="superscript"/>
        </w:rPr>
        <w:t>,</w:t>
      </w:r>
      <w:r w:rsidRPr="009C65ED">
        <w:rPr>
          <w:rFonts w:ascii="Times New Roman" w:hAnsi="Times New Roman" w:cs="Times New Roman"/>
          <w:b/>
        </w:rPr>
        <w:t>s</w:t>
      </w:r>
      <w:proofErr w:type="spellEnd"/>
      <w:proofErr w:type="gramEnd"/>
      <w:r w:rsidRPr="009C65ED">
        <w:rPr>
          <w:rFonts w:ascii="Times New Roman" w:hAnsi="Times New Roman" w:cs="Times New Roman"/>
          <w:b/>
        </w:rPr>
        <w:t xml:space="preserve"> </w:t>
      </w:r>
      <w:proofErr w:type="spellStart"/>
      <w:r w:rsidRPr="009C65ED">
        <w:rPr>
          <w:rFonts w:ascii="Times New Roman" w:hAnsi="Times New Roman" w:cs="Times New Roman"/>
          <w:b/>
        </w:rPr>
        <w:t>за</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Контрол</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на</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Микробния</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Биофилм</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за</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Деца</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rPr>
        <w:t>на</w:t>
      </w:r>
      <w:proofErr w:type="spellEnd"/>
      <w:r w:rsidRPr="009C65ED">
        <w:rPr>
          <w:rFonts w:ascii="Times New Roman" w:hAnsi="Times New Roman" w:cs="Times New Roman"/>
          <w:b/>
        </w:rPr>
        <w:t xml:space="preserve"> 6 </w:t>
      </w:r>
      <w:proofErr w:type="spellStart"/>
      <w:r w:rsidRPr="009C65ED">
        <w:rPr>
          <w:rFonts w:ascii="Times New Roman" w:hAnsi="Times New Roman" w:cs="Times New Roman"/>
          <w:b/>
        </w:rPr>
        <w:t>години</w:t>
      </w:r>
      <w:proofErr w:type="spellEnd"/>
      <w:r w:rsidRPr="009C65ED">
        <w:rPr>
          <w:rFonts w:ascii="Times New Roman" w:hAnsi="Times New Roman" w:cs="Times New Roman"/>
          <w:b/>
        </w:rPr>
        <w:t xml:space="preserve">. </w:t>
      </w:r>
      <w:proofErr w:type="spellStart"/>
      <w:r w:rsidRPr="009C65ED">
        <w:rPr>
          <w:rFonts w:ascii="Times New Roman" w:hAnsi="Times New Roman" w:cs="Times New Roman"/>
          <w:b/>
          <w:bCs/>
        </w:rPr>
        <w:t>Варненски</w:t>
      </w:r>
      <w:proofErr w:type="spellEnd"/>
      <w:r w:rsidRPr="009C65ED">
        <w:rPr>
          <w:rFonts w:ascii="Times New Roman" w:hAnsi="Times New Roman" w:cs="Times New Roman"/>
          <w:b/>
          <w:bCs/>
        </w:rPr>
        <w:t xml:space="preserve"> </w:t>
      </w:r>
      <w:proofErr w:type="spellStart"/>
      <w:r w:rsidRPr="009C65ED">
        <w:rPr>
          <w:rFonts w:ascii="Times New Roman" w:hAnsi="Times New Roman" w:cs="Times New Roman"/>
          <w:b/>
          <w:bCs/>
        </w:rPr>
        <w:t>Медицински</w:t>
      </w:r>
      <w:proofErr w:type="spellEnd"/>
      <w:r w:rsidRPr="009C65ED">
        <w:rPr>
          <w:rFonts w:ascii="Times New Roman" w:hAnsi="Times New Roman" w:cs="Times New Roman"/>
          <w:b/>
          <w:bCs/>
        </w:rPr>
        <w:t xml:space="preserve"> </w:t>
      </w:r>
      <w:proofErr w:type="spellStart"/>
      <w:r w:rsidRPr="009C65ED">
        <w:rPr>
          <w:rFonts w:ascii="Times New Roman" w:hAnsi="Times New Roman" w:cs="Times New Roman"/>
          <w:b/>
          <w:bCs/>
        </w:rPr>
        <w:t>Форум</w:t>
      </w:r>
      <w:proofErr w:type="spellEnd"/>
      <w:r w:rsidRPr="009C65ED">
        <w:rPr>
          <w:rFonts w:ascii="Times New Roman" w:hAnsi="Times New Roman" w:cs="Times New Roman"/>
          <w:b/>
          <w:bCs/>
        </w:rPr>
        <w:t xml:space="preserve">. </w:t>
      </w:r>
      <w:r w:rsidR="00C26A77" w:rsidRPr="009C65ED">
        <w:rPr>
          <w:rFonts w:ascii="Times New Roman" w:hAnsi="Times New Roman" w:cs="Times New Roman"/>
          <w:b/>
          <w:bCs/>
        </w:rPr>
        <w:t>ISSN 2367-5519.</w:t>
      </w:r>
      <w:r w:rsidRPr="009C65ED">
        <w:rPr>
          <w:rFonts w:ascii="Times New Roman" w:hAnsi="Times New Roman" w:cs="Times New Roman"/>
          <w:b/>
          <w:bCs/>
        </w:rPr>
        <w:t xml:space="preserve"> </w:t>
      </w:r>
      <w:r w:rsidRPr="009C65ED">
        <w:rPr>
          <w:rFonts w:ascii="Times New Roman" w:hAnsi="Times New Roman" w:cs="Times New Roman"/>
          <w:b/>
        </w:rPr>
        <w:t>2018; 7(2): 1</w:t>
      </w:r>
      <w:r w:rsidR="00EC79CF" w:rsidRPr="009C65ED">
        <w:rPr>
          <w:rFonts w:ascii="Times New Roman" w:hAnsi="Times New Roman" w:cs="Times New Roman"/>
          <w:b/>
          <w:lang w:val="bg-BG"/>
        </w:rPr>
        <w:t>41</w:t>
      </w:r>
      <w:r w:rsidRPr="009C65ED">
        <w:rPr>
          <w:rFonts w:ascii="Times New Roman" w:hAnsi="Times New Roman" w:cs="Times New Roman"/>
          <w:b/>
        </w:rPr>
        <w:t>-</w:t>
      </w:r>
      <w:r w:rsidR="00EC79CF" w:rsidRPr="009C65ED">
        <w:rPr>
          <w:rFonts w:ascii="Times New Roman" w:hAnsi="Times New Roman" w:cs="Times New Roman"/>
          <w:b/>
          <w:lang w:val="bg-BG"/>
        </w:rPr>
        <w:t>147</w:t>
      </w:r>
      <w:r w:rsidRPr="009C65ED">
        <w:rPr>
          <w:rFonts w:ascii="Times New Roman" w:hAnsi="Times New Roman" w:cs="Times New Roman"/>
          <w:b/>
        </w:rPr>
        <w:t xml:space="preserve">. </w:t>
      </w:r>
    </w:p>
    <w:p w14:paraId="15B9561A" w14:textId="0E718256" w:rsidR="006E6B1A" w:rsidRPr="007A10D4" w:rsidRDefault="00D52FD6" w:rsidP="00DC5800">
      <w:pPr>
        <w:autoSpaceDE w:val="0"/>
        <w:autoSpaceDN w:val="0"/>
        <w:adjustRightInd w:val="0"/>
        <w:spacing w:after="0" w:line="240" w:lineRule="auto"/>
        <w:jc w:val="both"/>
        <w:rPr>
          <w:rFonts w:ascii="Times New Roman" w:hAnsi="Times New Roman" w:cs="Times New Roman"/>
          <w:iCs/>
          <w:lang w:val="bg-BG"/>
        </w:rPr>
      </w:pPr>
      <w:proofErr w:type="spellStart"/>
      <w:r w:rsidRPr="009C65ED">
        <w:rPr>
          <w:rFonts w:ascii="Times New Roman" w:hAnsi="Times New Roman" w:cs="Times New Roman"/>
          <w:b/>
          <w:bCs/>
          <w:iCs/>
        </w:rPr>
        <w:t>Увод</w:t>
      </w:r>
      <w:proofErr w:type="spellEnd"/>
      <w:r w:rsidRPr="009C65ED">
        <w:rPr>
          <w:rFonts w:ascii="Times New Roman" w:hAnsi="Times New Roman" w:cs="Times New Roman"/>
          <w:b/>
          <w:bCs/>
          <w:iCs/>
        </w:rPr>
        <w:t xml:space="preserve">: </w:t>
      </w:r>
      <w:proofErr w:type="spellStart"/>
      <w:r w:rsidRPr="009C65ED">
        <w:rPr>
          <w:rFonts w:ascii="Times New Roman" w:hAnsi="Times New Roman" w:cs="Times New Roman"/>
          <w:iCs/>
        </w:rPr>
        <w:t>Зъбната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плака</w:t>
      </w:r>
      <w:proofErr w:type="spellEnd"/>
      <w:r w:rsidRPr="009C65ED">
        <w:rPr>
          <w:rFonts w:ascii="Times New Roman" w:hAnsi="Times New Roman" w:cs="Times New Roman"/>
          <w:iCs/>
        </w:rPr>
        <w:t xml:space="preserve"> е </w:t>
      </w:r>
      <w:proofErr w:type="spellStart"/>
      <w:r w:rsidRPr="009C65ED">
        <w:rPr>
          <w:rFonts w:ascii="Times New Roman" w:hAnsi="Times New Roman" w:cs="Times New Roman"/>
          <w:iCs/>
        </w:rPr>
        <w:t>пример</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микробен</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биофилм</w:t>
      </w:r>
      <w:proofErr w:type="spellEnd"/>
      <w:r w:rsidRPr="009C65ED">
        <w:rPr>
          <w:rFonts w:ascii="Times New Roman" w:hAnsi="Times New Roman" w:cs="Times New Roman"/>
          <w:iCs/>
        </w:rPr>
        <w:t xml:space="preserve"> с </w:t>
      </w:r>
      <w:proofErr w:type="spellStart"/>
      <w:r w:rsidRPr="009C65ED">
        <w:rPr>
          <w:rFonts w:ascii="Times New Roman" w:hAnsi="Times New Roman" w:cs="Times New Roman"/>
          <w:iCs/>
        </w:rPr>
        <w:t>разнообразен</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микробен</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състав</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b/>
          <w:bCs/>
          <w:iCs/>
        </w:rPr>
        <w:t>Цел</w:t>
      </w:r>
      <w:proofErr w:type="spellEnd"/>
      <w:r w:rsidRPr="009C65ED">
        <w:rPr>
          <w:rFonts w:ascii="Times New Roman" w:hAnsi="Times New Roman" w:cs="Times New Roman"/>
          <w:b/>
          <w:bCs/>
          <w:iCs/>
        </w:rPr>
        <w:t xml:space="preserve">: </w:t>
      </w:r>
      <w:proofErr w:type="spellStart"/>
      <w:r w:rsidRPr="009C65ED">
        <w:rPr>
          <w:rFonts w:ascii="Times New Roman" w:hAnsi="Times New Roman" w:cs="Times New Roman"/>
          <w:iCs/>
        </w:rPr>
        <w:t>Да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оцени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състоянието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първоначал</w:t>
      </w:r>
      <w:r w:rsidRPr="009C65ED">
        <w:rPr>
          <w:rFonts w:ascii="Times New Roman" w:hAnsi="Times New Roman" w:cs="Times New Roman"/>
          <w:iCs/>
        </w:rPr>
        <w:softHyphen/>
        <w:t>ната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орална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хигиена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деца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възраст</w:t>
      </w:r>
      <w:proofErr w:type="spellEnd"/>
      <w:r w:rsidRPr="009C65ED">
        <w:rPr>
          <w:rFonts w:ascii="Times New Roman" w:hAnsi="Times New Roman" w:cs="Times New Roman"/>
          <w:iCs/>
        </w:rPr>
        <w:t xml:space="preserve"> 6 </w:t>
      </w:r>
      <w:proofErr w:type="spellStart"/>
      <w:r w:rsidRPr="009C65ED">
        <w:rPr>
          <w:rFonts w:ascii="Times New Roman" w:hAnsi="Times New Roman" w:cs="Times New Roman"/>
          <w:iCs/>
        </w:rPr>
        <w:t>годи</w:t>
      </w:r>
      <w:r w:rsidRPr="009C65ED">
        <w:rPr>
          <w:rFonts w:ascii="Times New Roman" w:hAnsi="Times New Roman" w:cs="Times New Roman"/>
          <w:iCs/>
        </w:rPr>
        <w:softHyphen/>
        <w:t>ни</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да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сравни</w:t>
      </w:r>
      <w:proofErr w:type="spellEnd"/>
      <w:r w:rsidRPr="009C65ED">
        <w:rPr>
          <w:rFonts w:ascii="Times New Roman" w:hAnsi="Times New Roman" w:cs="Times New Roman"/>
          <w:iCs/>
        </w:rPr>
        <w:t xml:space="preserve"> с </w:t>
      </w:r>
      <w:proofErr w:type="spellStart"/>
      <w:r w:rsidRPr="009C65ED">
        <w:rPr>
          <w:rFonts w:ascii="Times New Roman" w:hAnsi="Times New Roman" w:cs="Times New Roman"/>
          <w:iCs/>
        </w:rPr>
        <w:t>оралнохигиенното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им</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състоя</w:t>
      </w:r>
      <w:r w:rsidRPr="009C65ED">
        <w:rPr>
          <w:rFonts w:ascii="Times New Roman" w:hAnsi="Times New Roman" w:cs="Times New Roman"/>
          <w:iCs/>
        </w:rPr>
        <w:softHyphen/>
        <w:t>ние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след</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извършване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индивидуална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орална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хи</w:t>
      </w:r>
      <w:r w:rsidRPr="009C65ED">
        <w:rPr>
          <w:rFonts w:ascii="Times New Roman" w:hAnsi="Times New Roman" w:cs="Times New Roman"/>
          <w:iCs/>
        </w:rPr>
        <w:softHyphen/>
        <w:t>гиена</w:t>
      </w:r>
      <w:proofErr w:type="spellEnd"/>
      <w:r w:rsidRPr="009C65ED">
        <w:rPr>
          <w:rFonts w:ascii="Times New Roman" w:hAnsi="Times New Roman" w:cs="Times New Roman"/>
          <w:iCs/>
        </w:rPr>
        <w:t xml:space="preserve"> с </w:t>
      </w:r>
      <w:proofErr w:type="spellStart"/>
      <w:r w:rsidRPr="009C65ED">
        <w:rPr>
          <w:rFonts w:ascii="Times New Roman" w:hAnsi="Times New Roman" w:cs="Times New Roman"/>
          <w:iCs/>
        </w:rPr>
        <w:t>приложение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четките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Dr. </w:t>
      </w:r>
      <w:proofErr w:type="spellStart"/>
      <w:r w:rsidRPr="009C65ED">
        <w:rPr>
          <w:rFonts w:ascii="Times New Roman" w:hAnsi="Times New Roman" w:cs="Times New Roman"/>
          <w:iCs/>
        </w:rPr>
        <w:t>Barman,s</w:t>
      </w:r>
      <w:proofErr w:type="spellEnd"/>
      <w:r w:rsidRPr="009C65ED">
        <w:rPr>
          <w:rFonts w:ascii="Times New Roman" w:hAnsi="Times New Roman" w:cs="Times New Roman"/>
          <w:iCs/>
        </w:rPr>
        <w:t xml:space="preserve"> в </w:t>
      </w:r>
      <w:proofErr w:type="spellStart"/>
      <w:r w:rsidRPr="009C65ED">
        <w:rPr>
          <w:rFonts w:ascii="Times New Roman" w:hAnsi="Times New Roman" w:cs="Times New Roman"/>
          <w:iCs/>
        </w:rPr>
        <w:t>сравнение</w:t>
      </w:r>
      <w:proofErr w:type="spellEnd"/>
      <w:r w:rsidRPr="009C65ED">
        <w:rPr>
          <w:rFonts w:ascii="Times New Roman" w:hAnsi="Times New Roman" w:cs="Times New Roman"/>
          <w:iCs/>
        </w:rPr>
        <w:t xml:space="preserve"> с </w:t>
      </w:r>
      <w:proofErr w:type="spellStart"/>
      <w:r w:rsidRPr="009C65ED">
        <w:rPr>
          <w:rFonts w:ascii="Times New Roman" w:hAnsi="Times New Roman" w:cs="Times New Roman"/>
          <w:iCs/>
        </w:rPr>
        <w:t>обикновени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четки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зъби</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дозира</w:t>
      </w:r>
      <w:r w:rsidRPr="009C65ED">
        <w:rPr>
          <w:rFonts w:ascii="Times New Roman" w:hAnsi="Times New Roman" w:cs="Times New Roman"/>
          <w:iCs/>
        </w:rPr>
        <w:softHyphen/>
        <w:t>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флуорни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пасти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спрямо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възрастта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децата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b/>
          <w:bCs/>
          <w:iCs/>
        </w:rPr>
        <w:t>Материал</w:t>
      </w:r>
      <w:proofErr w:type="spellEnd"/>
      <w:r w:rsidRPr="009C65ED">
        <w:rPr>
          <w:rFonts w:ascii="Times New Roman" w:hAnsi="Times New Roman" w:cs="Times New Roman"/>
          <w:b/>
          <w:bCs/>
          <w:iCs/>
        </w:rPr>
        <w:t xml:space="preserve"> и </w:t>
      </w:r>
      <w:proofErr w:type="spellStart"/>
      <w:r w:rsidRPr="009C65ED">
        <w:rPr>
          <w:rFonts w:ascii="Times New Roman" w:hAnsi="Times New Roman" w:cs="Times New Roman"/>
          <w:b/>
          <w:bCs/>
          <w:iCs/>
        </w:rPr>
        <w:t>методи</w:t>
      </w:r>
      <w:proofErr w:type="spellEnd"/>
      <w:r w:rsidRPr="009C65ED">
        <w:rPr>
          <w:rFonts w:ascii="Times New Roman" w:hAnsi="Times New Roman" w:cs="Times New Roman"/>
          <w:b/>
          <w:bCs/>
          <w:iCs/>
        </w:rPr>
        <w:t xml:space="preserve">: </w:t>
      </w:r>
      <w:proofErr w:type="spellStart"/>
      <w:r w:rsidRPr="009C65ED">
        <w:rPr>
          <w:rFonts w:ascii="Times New Roman" w:hAnsi="Times New Roman" w:cs="Times New Roman"/>
          <w:iCs/>
        </w:rPr>
        <w:t>Проучването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включва</w:t>
      </w:r>
      <w:proofErr w:type="spellEnd"/>
      <w:r w:rsidRPr="009C65ED">
        <w:rPr>
          <w:rFonts w:ascii="Times New Roman" w:hAnsi="Times New Roman" w:cs="Times New Roman"/>
          <w:iCs/>
        </w:rPr>
        <w:t xml:space="preserve"> 200 </w:t>
      </w:r>
      <w:proofErr w:type="spellStart"/>
      <w:r w:rsidRPr="009C65ED">
        <w:rPr>
          <w:rFonts w:ascii="Times New Roman" w:hAnsi="Times New Roman" w:cs="Times New Roman"/>
          <w:iCs/>
        </w:rPr>
        <w:t>деца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6-годишна </w:t>
      </w:r>
      <w:proofErr w:type="spellStart"/>
      <w:r w:rsidRPr="009C65ED">
        <w:rPr>
          <w:rFonts w:ascii="Times New Roman" w:hAnsi="Times New Roman" w:cs="Times New Roman"/>
          <w:iCs/>
        </w:rPr>
        <w:t>възраст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Определяне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ни</w:t>
      </w:r>
      <w:r w:rsidRPr="009C65ED">
        <w:rPr>
          <w:rFonts w:ascii="Times New Roman" w:hAnsi="Times New Roman" w:cs="Times New Roman"/>
          <w:iCs/>
        </w:rPr>
        <w:softHyphen/>
        <w:t>вото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оралната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хигиена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установяване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оралнохигиенния</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статус</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използва</w:t>
      </w:r>
      <w:proofErr w:type="spellEnd"/>
      <w:r w:rsidRPr="009C65ED">
        <w:rPr>
          <w:rFonts w:ascii="Times New Roman" w:hAnsi="Times New Roman" w:cs="Times New Roman"/>
          <w:iCs/>
        </w:rPr>
        <w:t xml:space="preserve"> - </w:t>
      </w:r>
      <w:proofErr w:type="spellStart"/>
      <w:r w:rsidRPr="009C65ED">
        <w:rPr>
          <w:rFonts w:ascii="Times New Roman" w:hAnsi="Times New Roman" w:cs="Times New Roman"/>
          <w:iCs/>
        </w:rPr>
        <w:t>оралнохи</w:t>
      </w:r>
      <w:r w:rsidRPr="009C65ED">
        <w:rPr>
          <w:rFonts w:ascii="Times New Roman" w:hAnsi="Times New Roman" w:cs="Times New Roman"/>
          <w:iCs/>
        </w:rPr>
        <w:softHyphen/>
        <w:t>гиенните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индекси</w:t>
      </w:r>
      <w:proofErr w:type="spellEnd"/>
      <w:r w:rsidRPr="009C65ED">
        <w:rPr>
          <w:rFonts w:ascii="Times New Roman" w:hAnsi="Times New Roman" w:cs="Times New Roman"/>
          <w:iCs/>
        </w:rPr>
        <w:t xml:space="preserve">, OHI-S Greene &amp; Vermillion и I. </w:t>
      </w:r>
      <w:proofErr w:type="spellStart"/>
      <w:r w:rsidRPr="009C65ED">
        <w:rPr>
          <w:rFonts w:ascii="Times New Roman" w:hAnsi="Times New Roman" w:cs="Times New Roman"/>
          <w:iCs/>
        </w:rPr>
        <w:t>Silness</w:t>
      </w:r>
      <w:proofErr w:type="spellEnd"/>
      <w:r w:rsidRPr="009C65ED">
        <w:rPr>
          <w:rFonts w:ascii="Times New Roman" w:hAnsi="Times New Roman" w:cs="Times New Roman"/>
          <w:iCs/>
        </w:rPr>
        <w:t xml:space="preserve">, H. </w:t>
      </w:r>
      <w:proofErr w:type="spellStart"/>
      <w:r w:rsidRPr="009C65ED">
        <w:rPr>
          <w:rFonts w:ascii="Times New Roman" w:hAnsi="Times New Roman" w:cs="Times New Roman"/>
          <w:iCs/>
        </w:rPr>
        <w:t>Loe</w:t>
      </w:r>
      <w:proofErr w:type="spellEnd"/>
      <w:r w:rsidRPr="009C65ED">
        <w:rPr>
          <w:rFonts w:ascii="Times New Roman" w:hAnsi="Times New Roman" w:cs="Times New Roman"/>
          <w:iCs/>
        </w:rPr>
        <w:t xml:space="preserve"> (1967). </w:t>
      </w:r>
      <w:proofErr w:type="spellStart"/>
      <w:r w:rsidRPr="009C65ED">
        <w:rPr>
          <w:rFonts w:ascii="Times New Roman" w:hAnsi="Times New Roman" w:cs="Times New Roman"/>
          <w:iCs/>
        </w:rPr>
        <w:t>Проучването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реализи</w:t>
      </w:r>
      <w:r w:rsidRPr="009C65ED">
        <w:rPr>
          <w:rFonts w:ascii="Times New Roman" w:hAnsi="Times New Roman" w:cs="Times New Roman"/>
          <w:iCs/>
        </w:rPr>
        <w:softHyphen/>
        <w:t>ра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във</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Факултет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дентална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медицина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МУ-Ва</w:t>
      </w:r>
      <w:r w:rsidRPr="009C65ED">
        <w:rPr>
          <w:rFonts w:ascii="Times New Roman" w:hAnsi="Times New Roman" w:cs="Times New Roman"/>
          <w:iCs/>
        </w:rPr>
        <w:softHyphen/>
        <w:t>рна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Период</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проучването</w:t>
      </w:r>
      <w:proofErr w:type="spellEnd"/>
      <w:r w:rsidRPr="009C65ED">
        <w:rPr>
          <w:rFonts w:ascii="Times New Roman" w:hAnsi="Times New Roman" w:cs="Times New Roman"/>
          <w:iCs/>
        </w:rPr>
        <w:t xml:space="preserve"> - 2016-2017 </w:t>
      </w:r>
      <w:proofErr w:type="spellStart"/>
      <w:r w:rsidRPr="009C65ED">
        <w:rPr>
          <w:rFonts w:ascii="Times New Roman" w:hAnsi="Times New Roman" w:cs="Times New Roman"/>
          <w:iCs/>
        </w:rPr>
        <w:t>години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Изработва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профилактична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програма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b/>
          <w:bCs/>
          <w:iCs/>
        </w:rPr>
        <w:t>Резултати</w:t>
      </w:r>
      <w:proofErr w:type="spellEnd"/>
      <w:r w:rsidRPr="009C65ED">
        <w:rPr>
          <w:rFonts w:ascii="Times New Roman" w:hAnsi="Times New Roman" w:cs="Times New Roman"/>
          <w:b/>
          <w:bCs/>
          <w:iCs/>
        </w:rPr>
        <w:t xml:space="preserve">: </w:t>
      </w:r>
      <w:proofErr w:type="spellStart"/>
      <w:r w:rsidRPr="009C65ED">
        <w:rPr>
          <w:rFonts w:ascii="Times New Roman" w:hAnsi="Times New Roman" w:cs="Times New Roman"/>
          <w:iCs/>
        </w:rPr>
        <w:t>Сравнението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резултатите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оралната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профилактика</w:t>
      </w:r>
      <w:proofErr w:type="spellEnd"/>
      <w:r w:rsidRPr="009C65ED">
        <w:rPr>
          <w:rFonts w:ascii="Times New Roman" w:hAnsi="Times New Roman" w:cs="Times New Roman"/>
          <w:iCs/>
        </w:rPr>
        <w:t xml:space="preserve"> 0,98 </w:t>
      </w:r>
      <w:proofErr w:type="spellStart"/>
      <w:r w:rsidRPr="009C65ED">
        <w:rPr>
          <w:rFonts w:ascii="Times New Roman" w:hAnsi="Times New Roman" w:cs="Times New Roman"/>
          <w:iCs/>
        </w:rPr>
        <w:t>към</w:t>
      </w:r>
      <w:proofErr w:type="spellEnd"/>
      <w:r w:rsidRPr="009C65ED">
        <w:rPr>
          <w:rFonts w:ascii="Times New Roman" w:hAnsi="Times New Roman" w:cs="Times New Roman"/>
          <w:iCs/>
        </w:rPr>
        <w:t xml:space="preserve"> 0,79 </w:t>
      </w:r>
      <w:proofErr w:type="spellStart"/>
      <w:r w:rsidRPr="009C65ED">
        <w:rPr>
          <w:rFonts w:ascii="Times New Roman" w:hAnsi="Times New Roman" w:cs="Times New Roman"/>
          <w:iCs/>
        </w:rPr>
        <w:t>показа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че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съответно</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конвенционалните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четки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имат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по-добри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резултати</w:t>
      </w:r>
      <w:proofErr w:type="spellEnd"/>
      <w:r w:rsidRPr="009C65ED">
        <w:rPr>
          <w:rFonts w:ascii="Times New Roman" w:hAnsi="Times New Roman" w:cs="Times New Roman"/>
          <w:iCs/>
        </w:rPr>
        <w:t xml:space="preserve"> в </w:t>
      </w:r>
      <w:proofErr w:type="spellStart"/>
      <w:r w:rsidRPr="009C65ED">
        <w:rPr>
          <w:rFonts w:ascii="Times New Roman" w:hAnsi="Times New Roman" w:cs="Times New Roman"/>
          <w:iCs/>
        </w:rPr>
        <w:t>изследваната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група</w:t>
      </w:r>
      <w:proofErr w:type="spellEnd"/>
      <w:r w:rsidRPr="009C65ED">
        <w:rPr>
          <w:rFonts w:ascii="Times New Roman" w:hAnsi="Times New Roman" w:cs="Times New Roman"/>
          <w:iCs/>
        </w:rPr>
        <w:t xml:space="preserve"> в </w:t>
      </w:r>
      <w:proofErr w:type="spellStart"/>
      <w:r w:rsidRPr="009C65ED">
        <w:rPr>
          <w:rFonts w:ascii="Times New Roman" w:hAnsi="Times New Roman" w:cs="Times New Roman"/>
          <w:iCs/>
        </w:rPr>
        <w:t>срав</w:t>
      </w:r>
      <w:r w:rsidRPr="009C65ED">
        <w:rPr>
          <w:rFonts w:ascii="Times New Roman" w:hAnsi="Times New Roman" w:cs="Times New Roman"/>
          <w:iCs/>
        </w:rPr>
        <w:softHyphen/>
        <w:t>нение</w:t>
      </w:r>
      <w:proofErr w:type="spellEnd"/>
      <w:r w:rsidRPr="009C65ED">
        <w:rPr>
          <w:rFonts w:ascii="Times New Roman" w:hAnsi="Times New Roman" w:cs="Times New Roman"/>
          <w:iCs/>
        </w:rPr>
        <w:t xml:space="preserve"> с </w:t>
      </w:r>
      <w:proofErr w:type="spellStart"/>
      <w:r w:rsidRPr="009C65ED">
        <w:rPr>
          <w:rFonts w:ascii="Times New Roman" w:hAnsi="Times New Roman" w:cs="Times New Roman"/>
          <w:iCs/>
        </w:rPr>
        <w:t>четките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Dr. </w:t>
      </w:r>
      <w:proofErr w:type="spellStart"/>
      <w:r w:rsidRPr="009C65ED">
        <w:rPr>
          <w:rFonts w:ascii="Times New Roman" w:hAnsi="Times New Roman" w:cs="Times New Roman"/>
          <w:iCs/>
        </w:rPr>
        <w:t>Barman,s</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Намаляване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стойностите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OHI-S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децата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6 </w:t>
      </w:r>
      <w:proofErr w:type="spellStart"/>
      <w:r w:rsidRPr="009C65ED">
        <w:rPr>
          <w:rFonts w:ascii="Times New Roman" w:hAnsi="Times New Roman" w:cs="Times New Roman"/>
          <w:iCs/>
        </w:rPr>
        <w:t>години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установява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1,22 </w:t>
      </w:r>
      <w:proofErr w:type="spellStart"/>
      <w:r w:rsidRPr="009C65ED">
        <w:rPr>
          <w:rFonts w:ascii="Times New Roman" w:hAnsi="Times New Roman" w:cs="Times New Roman"/>
          <w:iCs/>
        </w:rPr>
        <w:t>до</w:t>
      </w:r>
      <w:proofErr w:type="spellEnd"/>
      <w:r w:rsidRPr="009C65ED">
        <w:rPr>
          <w:rFonts w:ascii="Times New Roman" w:hAnsi="Times New Roman" w:cs="Times New Roman"/>
          <w:iCs/>
        </w:rPr>
        <w:t xml:space="preserve"> 0,43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групата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прилага</w:t>
      </w:r>
      <w:r w:rsidRPr="009C65ED">
        <w:rPr>
          <w:rFonts w:ascii="Times New Roman" w:hAnsi="Times New Roman" w:cs="Times New Roman"/>
          <w:iCs/>
        </w:rPr>
        <w:softHyphen/>
        <w:t>ща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четките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Dr. </w:t>
      </w:r>
      <w:proofErr w:type="spellStart"/>
      <w:r w:rsidRPr="009C65ED">
        <w:rPr>
          <w:rFonts w:ascii="Times New Roman" w:hAnsi="Times New Roman" w:cs="Times New Roman"/>
          <w:iCs/>
        </w:rPr>
        <w:t>Barman</w:t>
      </w:r>
      <w:r w:rsidRPr="009C65ED">
        <w:rPr>
          <w:rStyle w:val="A10"/>
          <w:rFonts w:ascii="Times New Roman" w:hAnsi="Times New Roman" w:cs="Times New Roman"/>
          <w:color w:val="auto"/>
          <w:sz w:val="22"/>
          <w:szCs w:val="22"/>
        </w:rPr>
        <w:t>,</w:t>
      </w:r>
      <w:r w:rsidRPr="009C65ED">
        <w:rPr>
          <w:rFonts w:ascii="Times New Roman" w:hAnsi="Times New Roman" w:cs="Times New Roman"/>
          <w:iCs/>
        </w:rPr>
        <w:t>s</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децата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кон</w:t>
      </w:r>
      <w:r w:rsidRPr="009C65ED">
        <w:rPr>
          <w:rFonts w:ascii="Times New Roman" w:hAnsi="Times New Roman" w:cs="Times New Roman"/>
          <w:iCs/>
        </w:rPr>
        <w:softHyphen/>
        <w:t>тролната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група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възраст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6 </w:t>
      </w:r>
      <w:proofErr w:type="spellStart"/>
      <w:r w:rsidRPr="009C65ED">
        <w:rPr>
          <w:rFonts w:ascii="Times New Roman" w:hAnsi="Times New Roman" w:cs="Times New Roman"/>
          <w:iCs/>
        </w:rPr>
        <w:t>години</w:t>
      </w:r>
      <w:proofErr w:type="spellEnd"/>
      <w:r w:rsidRPr="009C65ED">
        <w:rPr>
          <w:rFonts w:ascii="Times New Roman" w:hAnsi="Times New Roman" w:cs="Times New Roman"/>
          <w:iCs/>
        </w:rPr>
        <w:t xml:space="preserve"> OHI-S </w:t>
      </w:r>
      <w:proofErr w:type="spellStart"/>
      <w:r w:rsidRPr="009C65ED">
        <w:rPr>
          <w:rFonts w:ascii="Times New Roman" w:hAnsi="Times New Roman" w:cs="Times New Roman"/>
          <w:iCs/>
        </w:rPr>
        <w:t>се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намалява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1,68 </w:t>
      </w:r>
      <w:proofErr w:type="spellStart"/>
      <w:r w:rsidRPr="009C65ED">
        <w:rPr>
          <w:rFonts w:ascii="Times New Roman" w:hAnsi="Times New Roman" w:cs="Times New Roman"/>
          <w:iCs/>
        </w:rPr>
        <w:t>до</w:t>
      </w:r>
      <w:proofErr w:type="spellEnd"/>
      <w:r w:rsidRPr="009C65ED">
        <w:rPr>
          <w:rFonts w:ascii="Times New Roman" w:hAnsi="Times New Roman" w:cs="Times New Roman"/>
          <w:iCs/>
        </w:rPr>
        <w:t xml:space="preserve"> 0,69. </w:t>
      </w:r>
      <w:proofErr w:type="spellStart"/>
      <w:r w:rsidRPr="009C65ED">
        <w:rPr>
          <w:rFonts w:ascii="Times New Roman" w:hAnsi="Times New Roman" w:cs="Times New Roman"/>
          <w:b/>
          <w:bCs/>
          <w:iCs/>
        </w:rPr>
        <w:t>Изводи</w:t>
      </w:r>
      <w:proofErr w:type="spellEnd"/>
      <w:r w:rsidRPr="009C65ED">
        <w:rPr>
          <w:rFonts w:ascii="Times New Roman" w:hAnsi="Times New Roman" w:cs="Times New Roman"/>
          <w:b/>
          <w:bCs/>
          <w:iCs/>
        </w:rPr>
        <w:t xml:space="preserve">: </w:t>
      </w:r>
      <w:r w:rsidRPr="009C65ED">
        <w:rPr>
          <w:rFonts w:ascii="Times New Roman" w:hAnsi="Times New Roman" w:cs="Times New Roman"/>
          <w:iCs/>
        </w:rPr>
        <w:t xml:space="preserve">1. В </w:t>
      </w:r>
      <w:proofErr w:type="spellStart"/>
      <w:r w:rsidRPr="009C65ED">
        <w:rPr>
          <w:rFonts w:ascii="Times New Roman" w:hAnsi="Times New Roman" w:cs="Times New Roman"/>
          <w:iCs/>
        </w:rPr>
        <w:t>контролната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група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деца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въз</w:t>
      </w:r>
      <w:r w:rsidRPr="009C65ED">
        <w:rPr>
          <w:rFonts w:ascii="Times New Roman" w:hAnsi="Times New Roman" w:cs="Times New Roman"/>
          <w:iCs/>
        </w:rPr>
        <w:softHyphen/>
        <w:t>раст</w:t>
      </w:r>
      <w:proofErr w:type="spellEnd"/>
      <w:r w:rsidRPr="009C65ED">
        <w:rPr>
          <w:rFonts w:ascii="Times New Roman" w:hAnsi="Times New Roman" w:cs="Times New Roman"/>
          <w:iCs/>
        </w:rPr>
        <w:t xml:space="preserve"> 6 </w:t>
      </w:r>
      <w:proofErr w:type="spellStart"/>
      <w:r w:rsidRPr="009C65ED">
        <w:rPr>
          <w:rFonts w:ascii="Times New Roman" w:hAnsi="Times New Roman" w:cs="Times New Roman"/>
          <w:iCs/>
        </w:rPr>
        <w:t>години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прилагайки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конвенционалните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четки</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пасти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зъби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съдържащи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флуорид</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1450 ppm F, </w:t>
      </w:r>
      <w:proofErr w:type="spellStart"/>
      <w:r w:rsidRPr="009C65ED">
        <w:rPr>
          <w:rFonts w:ascii="Times New Roman" w:hAnsi="Times New Roman" w:cs="Times New Roman"/>
          <w:iCs/>
        </w:rPr>
        <w:t>участниците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оценени</w:t>
      </w:r>
      <w:proofErr w:type="spellEnd"/>
      <w:r w:rsidRPr="009C65ED">
        <w:rPr>
          <w:rFonts w:ascii="Times New Roman" w:hAnsi="Times New Roman" w:cs="Times New Roman"/>
          <w:iCs/>
        </w:rPr>
        <w:t xml:space="preserve"> с </w:t>
      </w:r>
      <w:proofErr w:type="spellStart"/>
      <w:r w:rsidRPr="009C65ED">
        <w:rPr>
          <w:rFonts w:ascii="Times New Roman" w:hAnsi="Times New Roman" w:cs="Times New Roman"/>
          <w:iCs/>
        </w:rPr>
        <w:t>по-добри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хигиенни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резултати</w:t>
      </w:r>
      <w:proofErr w:type="spellEnd"/>
      <w:r w:rsidRPr="009C65ED">
        <w:rPr>
          <w:rFonts w:ascii="Times New Roman" w:hAnsi="Times New Roman" w:cs="Times New Roman"/>
          <w:iCs/>
        </w:rPr>
        <w:t xml:space="preserve"> в </w:t>
      </w:r>
      <w:proofErr w:type="spellStart"/>
      <w:r w:rsidRPr="009C65ED">
        <w:rPr>
          <w:rFonts w:ascii="Times New Roman" w:hAnsi="Times New Roman" w:cs="Times New Roman"/>
          <w:iCs/>
        </w:rPr>
        <w:t>сравнение</w:t>
      </w:r>
      <w:proofErr w:type="spellEnd"/>
      <w:r w:rsidRPr="009C65ED">
        <w:rPr>
          <w:rFonts w:ascii="Times New Roman" w:hAnsi="Times New Roman" w:cs="Times New Roman"/>
          <w:iCs/>
        </w:rPr>
        <w:t xml:space="preserve"> с </w:t>
      </w:r>
      <w:proofErr w:type="spellStart"/>
      <w:r w:rsidRPr="009C65ED">
        <w:rPr>
          <w:rFonts w:ascii="Times New Roman" w:hAnsi="Times New Roman" w:cs="Times New Roman"/>
          <w:iCs/>
        </w:rPr>
        <w:t>експеримен</w:t>
      </w:r>
      <w:r w:rsidRPr="009C65ED">
        <w:rPr>
          <w:rFonts w:ascii="Times New Roman" w:hAnsi="Times New Roman" w:cs="Times New Roman"/>
          <w:iCs/>
        </w:rPr>
        <w:softHyphen/>
        <w:t>талната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група</w:t>
      </w:r>
      <w:proofErr w:type="spellEnd"/>
      <w:r w:rsidRPr="009C65ED">
        <w:rPr>
          <w:rFonts w:ascii="Times New Roman" w:hAnsi="Times New Roman" w:cs="Times New Roman"/>
          <w:iCs/>
        </w:rPr>
        <w:t xml:space="preserve">. 2. </w:t>
      </w:r>
      <w:proofErr w:type="spellStart"/>
      <w:r w:rsidRPr="009C65ED">
        <w:rPr>
          <w:rFonts w:ascii="Times New Roman" w:hAnsi="Times New Roman" w:cs="Times New Roman"/>
          <w:iCs/>
        </w:rPr>
        <w:t>При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децата</w:t>
      </w:r>
      <w:proofErr w:type="spellEnd"/>
      <w:r w:rsidRPr="009C65ED">
        <w:rPr>
          <w:rFonts w:ascii="Times New Roman" w:hAnsi="Times New Roman" w:cs="Times New Roman"/>
          <w:iCs/>
        </w:rPr>
        <w:t xml:space="preserve"> с </w:t>
      </w:r>
      <w:proofErr w:type="spellStart"/>
      <w:r w:rsidRPr="009C65ED">
        <w:rPr>
          <w:rFonts w:ascii="Times New Roman" w:hAnsi="Times New Roman" w:cs="Times New Roman"/>
          <w:iCs/>
        </w:rPr>
        <w:t>висок</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риск</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кариес</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профилактичната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програма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трябва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да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оптимизира</w:t>
      </w:r>
      <w:proofErr w:type="spellEnd"/>
      <w:r w:rsidRPr="009C65ED">
        <w:rPr>
          <w:rFonts w:ascii="Times New Roman" w:hAnsi="Times New Roman" w:cs="Times New Roman"/>
          <w:iCs/>
        </w:rPr>
        <w:t xml:space="preserve"> и </w:t>
      </w:r>
      <w:proofErr w:type="spellStart"/>
      <w:r w:rsidRPr="009C65ED">
        <w:rPr>
          <w:rFonts w:ascii="Times New Roman" w:hAnsi="Times New Roman" w:cs="Times New Roman"/>
          <w:iCs/>
        </w:rPr>
        <w:t>хранителния</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режим</w:t>
      </w:r>
      <w:proofErr w:type="spellEnd"/>
      <w:r w:rsidRPr="009C65ED">
        <w:rPr>
          <w:rFonts w:ascii="Times New Roman" w:hAnsi="Times New Roman" w:cs="Times New Roman"/>
          <w:iCs/>
        </w:rPr>
        <w:t xml:space="preserve">. 3. </w:t>
      </w:r>
      <w:proofErr w:type="spellStart"/>
      <w:r w:rsidRPr="009C65ED">
        <w:rPr>
          <w:rFonts w:ascii="Times New Roman" w:hAnsi="Times New Roman" w:cs="Times New Roman"/>
          <w:iCs/>
        </w:rPr>
        <w:t>По-висо</w:t>
      </w:r>
      <w:r w:rsidRPr="009C65ED">
        <w:rPr>
          <w:rFonts w:ascii="Times New Roman" w:hAnsi="Times New Roman" w:cs="Times New Roman"/>
          <w:iCs/>
        </w:rPr>
        <w:softHyphen/>
        <w:t>ка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ефективност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отстраняване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плаковия</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биофилм</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след</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индивидуална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орална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хигиена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по</w:t>
      </w:r>
      <w:r w:rsidRPr="009C65ED">
        <w:rPr>
          <w:rFonts w:ascii="Times New Roman" w:hAnsi="Times New Roman" w:cs="Times New Roman"/>
          <w:iCs/>
        </w:rPr>
        <w:softHyphen/>
        <w:t>казаха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конвенционалните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четки</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следвани</w:t>
      </w:r>
      <w:proofErr w:type="spellEnd"/>
      <w:r w:rsidRPr="009C65ED">
        <w:rPr>
          <w:rFonts w:ascii="Times New Roman" w:hAnsi="Times New Roman" w:cs="Times New Roman"/>
          <w:iCs/>
        </w:rPr>
        <w:t xml:space="preserve"> с </w:t>
      </w:r>
      <w:proofErr w:type="spellStart"/>
      <w:r w:rsidRPr="009C65ED">
        <w:rPr>
          <w:rFonts w:ascii="Times New Roman" w:hAnsi="Times New Roman" w:cs="Times New Roman"/>
          <w:iCs/>
        </w:rPr>
        <w:t>ви</w:t>
      </w:r>
      <w:r w:rsidRPr="009C65ED">
        <w:rPr>
          <w:rFonts w:ascii="Times New Roman" w:hAnsi="Times New Roman" w:cs="Times New Roman"/>
          <w:iCs/>
        </w:rPr>
        <w:softHyphen/>
        <w:t>сока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ефективност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получена</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от</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четките</w:t>
      </w:r>
      <w:proofErr w:type="spellEnd"/>
      <w:r w:rsidRPr="009C65ED">
        <w:rPr>
          <w:rFonts w:ascii="Times New Roman" w:hAnsi="Times New Roman" w:cs="Times New Roman"/>
          <w:iCs/>
        </w:rPr>
        <w:t xml:space="preserve"> </w:t>
      </w:r>
      <w:proofErr w:type="spellStart"/>
      <w:r w:rsidRPr="009C65ED">
        <w:rPr>
          <w:rFonts w:ascii="Times New Roman" w:hAnsi="Times New Roman" w:cs="Times New Roman"/>
          <w:iCs/>
        </w:rPr>
        <w:t>на</w:t>
      </w:r>
      <w:proofErr w:type="spellEnd"/>
      <w:r w:rsidRPr="009C65ED">
        <w:rPr>
          <w:rFonts w:ascii="Times New Roman" w:hAnsi="Times New Roman" w:cs="Times New Roman"/>
          <w:iCs/>
        </w:rPr>
        <w:t xml:space="preserve"> Dr. </w:t>
      </w:r>
      <w:proofErr w:type="spellStart"/>
      <w:proofErr w:type="gramStart"/>
      <w:r w:rsidRPr="009C65ED">
        <w:rPr>
          <w:rFonts w:ascii="Times New Roman" w:hAnsi="Times New Roman" w:cs="Times New Roman"/>
          <w:iCs/>
        </w:rPr>
        <w:t>Barman</w:t>
      </w:r>
      <w:r w:rsidRPr="00704AA0">
        <w:rPr>
          <w:rStyle w:val="A10"/>
          <w:rFonts w:ascii="Times New Roman" w:hAnsi="Times New Roman" w:cs="Times New Roman"/>
          <w:color w:val="auto"/>
          <w:sz w:val="22"/>
          <w:szCs w:val="22"/>
          <w:vertAlign w:val="superscript"/>
        </w:rPr>
        <w:t>,</w:t>
      </w:r>
      <w:r w:rsidRPr="009C65ED">
        <w:rPr>
          <w:rFonts w:ascii="Times New Roman" w:hAnsi="Times New Roman" w:cs="Times New Roman"/>
          <w:iCs/>
        </w:rPr>
        <w:t>s</w:t>
      </w:r>
      <w:proofErr w:type="spellEnd"/>
      <w:r w:rsidRPr="009C65ED">
        <w:rPr>
          <w:rFonts w:ascii="Times New Roman" w:hAnsi="Times New Roman" w:cs="Times New Roman"/>
          <w:iCs/>
        </w:rPr>
        <w:t>.</w:t>
      </w:r>
      <w:proofErr w:type="gramEnd"/>
      <w:r w:rsidRPr="009C65ED">
        <w:rPr>
          <w:rFonts w:ascii="Times New Roman" w:hAnsi="Times New Roman" w:cs="Times New Roman"/>
          <w:iCs/>
        </w:rPr>
        <w:t xml:space="preserve"> </w:t>
      </w:r>
    </w:p>
    <w:p w14:paraId="33A1C541" w14:textId="77777777" w:rsidR="00E335DC" w:rsidRPr="009C65ED" w:rsidRDefault="00E335DC" w:rsidP="00DC5800">
      <w:pPr>
        <w:autoSpaceDE w:val="0"/>
        <w:autoSpaceDN w:val="0"/>
        <w:adjustRightInd w:val="0"/>
        <w:spacing w:after="0" w:line="240" w:lineRule="auto"/>
        <w:jc w:val="both"/>
        <w:rPr>
          <w:rFonts w:ascii="Times New Roman" w:hAnsi="Times New Roman" w:cs="Times New Roman"/>
        </w:rPr>
      </w:pPr>
    </w:p>
    <w:p w14:paraId="0228DC8B" w14:textId="75EDE448" w:rsidR="006F0B3E" w:rsidRPr="00D00308" w:rsidRDefault="006E6B1A" w:rsidP="00D00308">
      <w:pPr>
        <w:pStyle w:val="ListParagraph"/>
        <w:numPr>
          <w:ilvl w:val="0"/>
          <w:numId w:val="7"/>
        </w:numPr>
        <w:spacing w:after="0" w:line="240" w:lineRule="auto"/>
        <w:jc w:val="both"/>
        <w:rPr>
          <w:rStyle w:val="Strong"/>
          <w:rFonts w:ascii="Times New Roman" w:hAnsi="Times New Roman" w:cs="Times New Roman"/>
          <w:bCs w:val="0"/>
        </w:rPr>
      </w:pPr>
      <w:r w:rsidRPr="00D00308">
        <w:rPr>
          <w:rFonts w:ascii="Times New Roman" w:hAnsi="Times New Roman" w:cs="Times New Roman"/>
          <w:b/>
        </w:rPr>
        <w:t xml:space="preserve">Dobrinka Damyanova. Assessment of Distribution of Pulpitis in Primary Dentition. </w:t>
      </w:r>
      <w:r w:rsidRPr="00D00308">
        <w:rPr>
          <w:rFonts w:ascii="Times New Roman" w:hAnsi="Times New Roman" w:cs="Times New Roman"/>
          <w:b/>
          <w:iCs/>
          <w:shd w:val="clear" w:color="auto" w:fill="FFFFFF"/>
        </w:rPr>
        <w:t>International Dental Journal</w:t>
      </w:r>
      <w:r w:rsidRPr="00D00308">
        <w:rPr>
          <w:rFonts w:ascii="Times New Roman" w:hAnsi="Times New Roman" w:cs="Times New Roman"/>
          <w:b/>
          <w:shd w:val="clear" w:color="auto" w:fill="FFFFFF"/>
        </w:rPr>
        <w:t> (IDJ)</w:t>
      </w:r>
      <w:r w:rsidRPr="00D00308">
        <w:rPr>
          <w:rFonts w:ascii="Times New Roman" w:hAnsi="Times New Roman" w:cs="Times New Roman"/>
          <w:b/>
        </w:rPr>
        <w:t>. Special Issue:</w:t>
      </w:r>
      <w:r w:rsidRPr="00D00308">
        <w:rPr>
          <w:rStyle w:val="Strong"/>
          <w:rFonts w:ascii="Times New Roman" w:hAnsi="Times New Roman" w:cs="Times New Roman"/>
          <w:b w:val="0"/>
        </w:rPr>
        <w:t xml:space="preserve"> </w:t>
      </w:r>
      <w:r w:rsidRPr="00D00308">
        <w:rPr>
          <w:rFonts w:ascii="Times New Roman" w:hAnsi="Times New Roman" w:cs="Times New Roman"/>
          <w:b/>
        </w:rPr>
        <w:t xml:space="preserve">Abstracts of the 106 </w:t>
      </w:r>
      <w:proofErr w:type="spellStart"/>
      <w:r w:rsidRPr="00D00308">
        <w:rPr>
          <w:rFonts w:ascii="Times New Roman" w:hAnsi="Times New Roman" w:cs="Times New Roman"/>
          <w:b/>
          <w:vertAlign w:val="superscript"/>
        </w:rPr>
        <w:t>th</w:t>
      </w:r>
      <w:proofErr w:type="spellEnd"/>
      <w:r w:rsidRPr="00D00308">
        <w:rPr>
          <w:rFonts w:ascii="Times New Roman" w:hAnsi="Times New Roman" w:cs="Times New Roman"/>
          <w:b/>
        </w:rPr>
        <w:t xml:space="preserve">, FDI World Dental Congress. </w:t>
      </w:r>
      <w:r w:rsidR="00064941" w:rsidRPr="00D00308">
        <w:rPr>
          <w:rFonts w:ascii="Times New Roman" w:hAnsi="Times New Roman" w:cs="Times New Roman"/>
          <w:b/>
        </w:rPr>
        <w:t xml:space="preserve">ISSN 0020-6539. </w:t>
      </w:r>
      <w:r w:rsidRPr="00D00308">
        <w:rPr>
          <w:rFonts w:ascii="Times New Roman" w:hAnsi="Times New Roman" w:cs="Times New Roman"/>
          <w:b/>
        </w:rPr>
        <w:t>2018 September; 68 (Suppl. 2): 35</w:t>
      </w:r>
      <w:r w:rsidR="008641D9" w:rsidRPr="00D00308">
        <w:rPr>
          <w:rStyle w:val="Strong"/>
          <w:rFonts w:ascii="Times New Roman" w:hAnsi="Times New Roman" w:cs="Times New Roman"/>
          <w:b w:val="0"/>
        </w:rPr>
        <w:t xml:space="preserve">. </w:t>
      </w:r>
      <w:r w:rsidR="008641D9" w:rsidRPr="00D00308">
        <w:rPr>
          <w:rStyle w:val="Strong"/>
          <w:rFonts w:ascii="Times New Roman" w:hAnsi="Times New Roman" w:cs="Times New Roman"/>
        </w:rPr>
        <w:t>(Impact Factor</w:t>
      </w:r>
      <w:r w:rsidR="008641D9" w:rsidRPr="00D00308">
        <w:rPr>
          <w:rFonts w:ascii="Times New Roman" w:hAnsi="Times New Roman" w:cs="Times New Roman"/>
          <w:b/>
          <w:color w:val="1C1D1E"/>
          <w:shd w:val="clear" w:color="auto" w:fill="FFFFFF"/>
        </w:rPr>
        <w:t xml:space="preserve"> 2.038</w:t>
      </w:r>
      <w:r w:rsidR="008641D9" w:rsidRPr="00D00308">
        <w:rPr>
          <w:rStyle w:val="Strong"/>
          <w:rFonts w:ascii="Times New Roman" w:hAnsi="Times New Roman" w:cs="Times New Roman"/>
        </w:rPr>
        <w:t>)</w:t>
      </w:r>
    </w:p>
    <w:p w14:paraId="2E7AB0EE" w14:textId="0D70C00B" w:rsidR="00A042BA" w:rsidRPr="009C65ED" w:rsidRDefault="00A042BA" w:rsidP="00DC5800">
      <w:pPr>
        <w:spacing w:after="0" w:line="240" w:lineRule="auto"/>
        <w:jc w:val="both"/>
        <w:rPr>
          <w:rFonts w:ascii="Times New Roman" w:hAnsi="Times New Roman" w:cs="Times New Roman"/>
        </w:rPr>
      </w:pPr>
      <w:r w:rsidRPr="009C65ED">
        <w:rPr>
          <w:rFonts w:ascii="Times New Roman" w:hAnsi="Times New Roman" w:cs="Times New Roman"/>
          <w:lang w:val="bg-BG"/>
        </w:rPr>
        <w:t>Ц</w:t>
      </w:r>
      <w:proofErr w:type="spellStart"/>
      <w:r w:rsidRPr="009C65ED">
        <w:rPr>
          <w:rFonts w:ascii="Times New Roman" w:hAnsi="Times New Roman" w:cs="Times New Roman"/>
        </w:rPr>
        <w:t>ел</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Оценка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разпространението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пулпит</w:t>
      </w:r>
      <w:proofErr w:type="spellEnd"/>
      <w:r w:rsidRPr="009C65ED">
        <w:rPr>
          <w:rFonts w:ascii="Times New Roman" w:hAnsi="Times New Roman" w:cs="Times New Roman"/>
          <w:lang w:val="bg-BG"/>
        </w:rPr>
        <w:t>ите</w:t>
      </w:r>
      <w:r w:rsidRPr="009C65ED">
        <w:rPr>
          <w:rFonts w:ascii="Times New Roman" w:hAnsi="Times New Roman" w:cs="Times New Roman"/>
        </w:rPr>
        <w:t xml:space="preserve"> </w:t>
      </w:r>
      <w:r w:rsidRPr="009C65ED">
        <w:rPr>
          <w:rFonts w:ascii="Times New Roman" w:hAnsi="Times New Roman" w:cs="Times New Roman"/>
          <w:lang w:val="bg-BG"/>
        </w:rPr>
        <w:t>на временните</w:t>
      </w:r>
      <w:r w:rsidRPr="009C65ED">
        <w:rPr>
          <w:rFonts w:ascii="Times New Roman" w:hAnsi="Times New Roman" w:cs="Times New Roman"/>
        </w:rPr>
        <w:t xml:space="preserve"> </w:t>
      </w:r>
      <w:proofErr w:type="spellStart"/>
      <w:r w:rsidRPr="009C65ED">
        <w:rPr>
          <w:rFonts w:ascii="Times New Roman" w:hAnsi="Times New Roman" w:cs="Times New Roman"/>
        </w:rPr>
        <w:t>зъб</w:t>
      </w:r>
      <w:proofErr w:type="spellEnd"/>
      <w:r w:rsidRPr="009C65ED">
        <w:rPr>
          <w:rFonts w:ascii="Times New Roman" w:hAnsi="Times New Roman" w:cs="Times New Roman"/>
          <w:lang w:val="bg-BG"/>
        </w:rPr>
        <w:t>и</w:t>
      </w:r>
      <w:r w:rsidRPr="009C65ED">
        <w:rPr>
          <w:rFonts w:ascii="Times New Roman" w:hAnsi="Times New Roman" w:cs="Times New Roman"/>
        </w:rPr>
        <w:t xml:space="preserve"> в </w:t>
      </w:r>
      <w:proofErr w:type="spellStart"/>
      <w:r w:rsidRPr="009C65ED">
        <w:rPr>
          <w:rFonts w:ascii="Times New Roman" w:hAnsi="Times New Roman" w:cs="Times New Roman"/>
        </w:rPr>
        <w:t>индивидуален</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общностен</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мащаб</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Материали</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методи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Обект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изследването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са</w:t>
      </w:r>
      <w:proofErr w:type="spellEnd"/>
      <w:r w:rsidRPr="009C65ED">
        <w:rPr>
          <w:rFonts w:ascii="Times New Roman" w:hAnsi="Times New Roman" w:cs="Times New Roman"/>
        </w:rPr>
        <w:t xml:space="preserve"> 67 </w:t>
      </w:r>
      <w:proofErr w:type="spellStart"/>
      <w:r w:rsidRPr="009C65ED">
        <w:rPr>
          <w:rFonts w:ascii="Times New Roman" w:hAnsi="Times New Roman" w:cs="Times New Roman"/>
        </w:rPr>
        <w:t>деца</w:t>
      </w:r>
      <w:proofErr w:type="spellEnd"/>
      <w:r w:rsidRPr="009C65ED">
        <w:rPr>
          <w:rFonts w:ascii="Times New Roman" w:hAnsi="Times New Roman" w:cs="Times New Roman"/>
        </w:rPr>
        <w:t xml:space="preserve"> с </w:t>
      </w:r>
      <w:r w:rsidRPr="009C65ED">
        <w:rPr>
          <w:rFonts w:ascii="Times New Roman" w:hAnsi="Times New Roman" w:cs="Times New Roman"/>
          <w:lang w:val="bg-BG"/>
        </w:rPr>
        <w:t>временно</w:t>
      </w:r>
      <w:r w:rsidRPr="009C65ED">
        <w:rPr>
          <w:rFonts w:ascii="Times New Roman" w:hAnsi="Times New Roman" w:cs="Times New Roman"/>
        </w:rPr>
        <w:t xml:space="preserve"> </w:t>
      </w:r>
      <w:proofErr w:type="spellStart"/>
      <w:r w:rsidRPr="009C65ED">
        <w:rPr>
          <w:rFonts w:ascii="Times New Roman" w:hAnsi="Times New Roman" w:cs="Times New Roman"/>
        </w:rPr>
        <w:t>съзъбие</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извършени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минимум</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едно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ендодонтско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лечение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r w:rsidRPr="009C65ED">
        <w:rPr>
          <w:rFonts w:ascii="Times New Roman" w:hAnsi="Times New Roman" w:cs="Times New Roman"/>
          <w:lang w:val="bg-BG"/>
        </w:rPr>
        <w:t>временен</w:t>
      </w:r>
      <w:r w:rsidRPr="009C65ED">
        <w:rPr>
          <w:rFonts w:ascii="Times New Roman" w:hAnsi="Times New Roman" w:cs="Times New Roman"/>
        </w:rPr>
        <w:t xml:space="preserve"> </w:t>
      </w:r>
      <w:proofErr w:type="spellStart"/>
      <w:r w:rsidRPr="009C65ED">
        <w:rPr>
          <w:rFonts w:ascii="Times New Roman" w:hAnsi="Times New Roman" w:cs="Times New Roman"/>
        </w:rPr>
        <w:t>зъб</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Общо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са</w:t>
      </w:r>
      <w:proofErr w:type="spellEnd"/>
      <w:r w:rsidRPr="009C65ED">
        <w:rPr>
          <w:rFonts w:ascii="Times New Roman" w:hAnsi="Times New Roman" w:cs="Times New Roman"/>
        </w:rPr>
        <w:t xml:space="preserve"> 37 </w:t>
      </w:r>
      <w:proofErr w:type="spellStart"/>
      <w:r w:rsidRPr="009C65ED">
        <w:rPr>
          <w:rFonts w:ascii="Times New Roman" w:hAnsi="Times New Roman" w:cs="Times New Roman"/>
        </w:rPr>
        <w:t>момичета</w:t>
      </w:r>
      <w:proofErr w:type="spellEnd"/>
      <w:r w:rsidRPr="009C65ED">
        <w:rPr>
          <w:rFonts w:ascii="Times New Roman" w:hAnsi="Times New Roman" w:cs="Times New Roman"/>
        </w:rPr>
        <w:t xml:space="preserve"> и 30 </w:t>
      </w:r>
      <w:proofErr w:type="spellStart"/>
      <w:r w:rsidRPr="009C65ED">
        <w:rPr>
          <w:rFonts w:ascii="Times New Roman" w:hAnsi="Times New Roman" w:cs="Times New Roman"/>
        </w:rPr>
        <w:t>момчета</w:t>
      </w:r>
      <w:proofErr w:type="spellEnd"/>
    </w:p>
    <w:p w14:paraId="2B05057C" w14:textId="6547DF8A" w:rsidR="00CC3DF5" w:rsidRPr="009C65ED" w:rsidRDefault="00A042BA" w:rsidP="00DC5800">
      <w:pPr>
        <w:spacing w:after="0" w:line="240" w:lineRule="auto"/>
        <w:jc w:val="both"/>
        <w:rPr>
          <w:rFonts w:ascii="Times New Roman" w:hAnsi="Times New Roman" w:cs="Times New Roman"/>
          <w:lang w:val="bg-BG"/>
        </w:rPr>
      </w:pPr>
      <w:proofErr w:type="spellStart"/>
      <w:r w:rsidRPr="009C65ED">
        <w:rPr>
          <w:rFonts w:ascii="Times New Roman" w:hAnsi="Times New Roman" w:cs="Times New Roman"/>
        </w:rPr>
        <w:t>включени</w:t>
      </w:r>
      <w:proofErr w:type="spellEnd"/>
      <w:r w:rsidRPr="009C65ED">
        <w:rPr>
          <w:rFonts w:ascii="Times New Roman" w:hAnsi="Times New Roman" w:cs="Times New Roman"/>
        </w:rPr>
        <w:t xml:space="preserve"> в </w:t>
      </w:r>
      <w:proofErr w:type="spellStart"/>
      <w:r w:rsidRPr="009C65ED">
        <w:rPr>
          <w:rFonts w:ascii="Times New Roman" w:hAnsi="Times New Roman" w:cs="Times New Roman"/>
        </w:rPr>
        <w:t>това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изследване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Минималната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възраст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детето</w:t>
      </w:r>
      <w:proofErr w:type="spellEnd"/>
      <w:r w:rsidRPr="009C65ED">
        <w:rPr>
          <w:rFonts w:ascii="Times New Roman" w:hAnsi="Times New Roman" w:cs="Times New Roman"/>
        </w:rPr>
        <w:t xml:space="preserve"> е </w:t>
      </w:r>
      <w:proofErr w:type="spellStart"/>
      <w:r w:rsidRPr="009C65ED">
        <w:rPr>
          <w:rFonts w:ascii="Times New Roman" w:hAnsi="Times New Roman" w:cs="Times New Roman"/>
        </w:rPr>
        <w:t>равна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4, а </w:t>
      </w:r>
      <w:proofErr w:type="spellStart"/>
      <w:r w:rsidRPr="009C65ED">
        <w:rPr>
          <w:rFonts w:ascii="Times New Roman" w:hAnsi="Times New Roman" w:cs="Times New Roman"/>
        </w:rPr>
        <w:t>максималната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възраст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участниците</w:t>
      </w:r>
      <w:proofErr w:type="spellEnd"/>
      <w:r w:rsidRPr="009C65ED">
        <w:rPr>
          <w:rFonts w:ascii="Times New Roman" w:hAnsi="Times New Roman" w:cs="Times New Roman"/>
        </w:rPr>
        <w:t xml:space="preserve"> е 6. </w:t>
      </w:r>
      <w:proofErr w:type="spellStart"/>
      <w:r w:rsidRPr="009C65ED">
        <w:rPr>
          <w:rFonts w:ascii="Times New Roman" w:hAnsi="Times New Roman" w:cs="Times New Roman"/>
        </w:rPr>
        <w:t>Изследването</w:t>
      </w:r>
      <w:proofErr w:type="spellEnd"/>
      <w:r w:rsidRPr="009C65ED">
        <w:rPr>
          <w:rFonts w:ascii="Times New Roman" w:hAnsi="Times New Roman" w:cs="Times New Roman"/>
        </w:rPr>
        <w:t xml:space="preserve"> е </w:t>
      </w:r>
      <w:proofErr w:type="spellStart"/>
      <w:r w:rsidRPr="009C65ED">
        <w:rPr>
          <w:rFonts w:ascii="Times New Roman" w:hAnsi="Times New Roman" w:cs="Times New Roman"/>
        </w:rPr>
        <w:t>проведено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във</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Факултета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дентална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медицина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Медицински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университет</w:t>
      </w:r>
      <w:proofErr w:type="spellEnd"/>
      <w:r w:rsidRPr="009C65ED">
        <w:rPr>
          <w:rFonts w:ascii="Times New Roman" w:hAnsi="Times New Roman" w:cs="Times New Roman"/>
        </w:rPr>
        <w:t>-</w:t>
      </w:r>
      <w:r w:rsidR="000A1CC6" w:rsidRPr="009C65ED">
        <w:rPr>
          <w:rFonts w:ascii="Times New Roman" w:hAnsi="Times New Roman" w:cs="Times New Roman"/>
          <w:lang w:val="bg-BG"/>
        </w:rPr>
        <w:t xml:space="preserve"> </w:t>
      </w:r>
      <w:proofErr w:type="spellStart"/>
      <w:r w:rsidRPr="009C65ED">
        <w:rPr>
          <w:rFonts w:ascii="Times New Roman" w:hAnsi="Times New Roman" w:cs="Times New Roman"/>
        </w:rPr>
        <w:t>Варна</w:t>
      </w:r>
      <w:proofErr w:type="spellEnd"/>
      <w:r w:rsidRPr="009C65ED">
        <w:rPr>
          <w:rFonts w:ascii="Times New Roman" w:hAnsi="Times New Roman" w:cs="Times New Roman"/>
        </w:rPr>
        <w:t xml:space="preserve">, в </w:t>
      </w:r>
      <w:proofErr w:type="spellStart"/>
      <w:r w:rsidRPr="009C65ED">
        <w:rPr>
          <w:rFonts w:ascii="Times New Roman" w:hAnsi="Times New Roman" w:cs="Times New Roman"/>
        </w:rPr>
        <w:t>периода</w:t>
      </w:r>
      <w:proofErr w:type="spellEnd"/>
      <w:r w:rsidRPr="009C65ED">
        <w:rPr>
          <w:rFonts w:ascii="Times New Roman" w:hAnsi="Times New Roman" w:cs="Times New Roman"/>
        </w:rPr>
        <w:t xml:space="preserve"> 2015–2017 г. </w:t>
      </w:r>
      <w:proofErr w:type="spellStart"/>
      <w:r w:rsidRPr="009C65ED">
        <w:rPr>
          <w:rFonts w:ascii="Times New Roman" w:hAnsi="Times New Roman" w:cs="Times New Roman"/>
        </w:rPr>
        <w:t>Изследователите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специалисти</w:t>
      </w:r>
      <w:proofErr w:type="spellEnd"/>
      <w:r w:rsidRPr="009C65ED">
        <w:rPr>
          <w:rFonts w:ascii="Times New Roman" w:hAnsi="Times New Roman" w:cs="Times New Roman"/>
        </w:rPr>
        <w:t xml:space="preserve"> в </w:t>
      </w:r>
      <w:proofErr w:type="spellStart"/>
      <w:r w:rsidRPr="009C65ED">
        <w:rPr>
          <w:rFonts w:ascii="Times New Roman" w:hAnsi="Times New Roman" w:cs="Times New Roman"/>
        </w:rPr>
        <w:t>Детската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стоматология</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lastRenderedPageBreak/>
        <w:t>Необратимите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кариесни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лезии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със</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засягане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пулпата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категоризирани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като</w:t>
      </w:r>
      <w:proofErr w:type="spellEnd"/>
      <w:r w:rsidRPr="009C65ED">
        <w:rPr>
          <w:rFonts w:ascii="Times New Roman" w:hAnsi="Times New Roman" w:cs="Times New Roman"/>
        </w:rPr>
        <w:t xml:space="preserve"> d4, </w:t>
      </w:r>
      <w:proofErr w:type="spellStart"/>
      <w:r w:rsidRPr="009C65ED">
        <w:rPr>
          <w:rFonts w:ascii="Times New Roman" w:hAnsi="Times New Roman" w:cs="Times New Roman"/>
        </w:rPr>
        <w:t>са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изследвани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чрез</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това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ретроспективно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проучване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въз</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основа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медицински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записи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участници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Действителен</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пакет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обработка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данните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изследването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математически</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статистически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анализ</w:t>
      </w:r>
      <w:proofErr w:type="spellEnd"/>
      <w:r w:rsidR="000A1CC6" w:rsidRPr="009C65ED">
        <w:rPr>
          <w:rFonts w:ascii="Times New Roman" w:hAnsi="Times New Roman" w:cs="Times New Roman"/>
          <w:lang w:val="bg-BG"/>
        </w:rPr>
        <w:t>, п</w:t>
      </w:r>
      <w:proofErr w:type="spellStart"/>
      <w:r w:rsidRPr="009C65ED">
        <w:rPr>
          <w:rFonts w:ascii="Times New Roman" w:hAnsi="Times New Roman" w:cs="Times New Roman"/>
        </w:rPr>
        <w:t>рил</w:t>
      </w:r>
      <w:proofErr w:type="spellEnd"/>
      <w:r w:rsidR="000A1CC6" w:rsidRPr="009C65ED">
        <w:rPr>
          <w:rFonts w:ascii="Times New Roman" w:hAnsi="Times New Roman" w:cs="Times New Roman"/>
          <w:lang w:val="bg-BG"/>
        </w:rPr>
        <w:t>ожи</w:t>
      </w:r>
      <w:r w:rsidRPr="009C65ED">
        <w:rPr>
          <w:rFonts w:ascii="Times New Roman" w:hAnsi="Times New Roman" w:cs="Times New Roman"/>
        </w:rPr>
        <w:t xml:space="preserve"> </w:t>
      </w:r>
      <w:proofErr w:type="spellStart"/>
      <w:r w:rsidRPr="009C65ED">
        <w:rPr>
          <w:rFonts w:ascii="Times New Roman" w:hAnsi="Times New Roman" w:cs="Times New Roman"/>
        </w:rPr>
        <w:t>се</w:t>
      </w:r>
      <w:proofErr w:type="spellEnd"/>
      <w:r w:rsidRPr="009C65ED">
        <w:rPr>
          <w:rFonts w:ascii="Times New Roman" w:hAnsi="Times New Roman" w:cs="Times New Roman"/>
        </w:rPr>
        <w:t xml:space="preserve"> SPSS v 20. </w:t>
      </w:r>
      <w:proofErr w:type="spellStart"/>
      <w:r w:rsidRPr="009C65ED">
        <w:rPr>
          <w:rFonts w:ascii="Times New Roman" w:hAnsi="Times New Roman" w:cs="Times New Roman"/>
        </w:rPr>
        <w:t>Резултати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Приблизително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половината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всички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деца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които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взели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участие</w:t>
      </w:r>
      <w:proofErr w:type="spellEnd"/>
      <w:r w:rsidRPr="009C65ED">
        <w:rPr>
          <w:rFonts w:ascii="Times New Roman" w:hAnsi="Times New Roman" w:cs="Times New Roman"/>
        </w:rPr>
        <w:t xml:space="preserve"> в </w:t>
      </w:r>
      <w:proofErr w:type="spellStart"/>
      <w:r w:rsidRPr="009C65ED">
        <w:rPr>
          <w:rFonts w:ascii="Times New Roman" w:hAnsi="Times New Roman" w:cs="Times New Roman"/>
        </w:rPr>
        <w:t>изследването</w:t>
      </w:r>
      <w:proofErr w:type="spellEnd"/>
      <w:r w:rsidRPr="009C65ED">
        <w:rPr>
          <w:rFonts w:ascii="Times New Roman" w:hAnsi="Times New Roman" w:cs="Times New Roman"/>
        </w:rPr>
        <w:t xml:space="preserve">, а </w:t>
      </w:r>
      <w:proofErr w:type="spellStart"/>
      <w:r w:rsidRPr="009C65ED">
        <w:rPr>
          <w:rFonts w:ascii="Times New Roman" w:hAnsi="Times New Roman" w:cs="Times New Roman"/>
        </w:rPr>
        <w:t>именно</w:t>
      </w:r>
      <w:proofErr w:type="spellEnd"/>
      <w:r w:rsidRPr="009C65ED">
        <w:rPr>
          <w:rFonts w:ascii="Times New Roman" w:hAnsi="Times New Roman" w:cs="Times New Roman"/>
        </w:rPr>
        <w:t xml:space="preserve"> 46, 30% </w:t>
      </w:r>
      <w:proofErr w:type="spellStart"/>
      <w:r w:rsidRPr="009C65ED">
        <w:rPr>
          <w:rFonts w:ascii="Times New Roman" w:hAnsi="Times New Roman" w:cs="Times New Roman"/>
        </w:rPr>
        <w:t>се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характеризират</w:t>
      </w:r>
      <w:proofErr w:type="spellEnd"/>
      <w:r w:rsidRPr="009C65ED">
        <w:rPr>
          <w:rFonts w:ascii="Times New Roman" w:hAnsi="Times New Roman" w:cs="Times New Roman"/>
        </w:rPr>
        <w:t xml:space="preserve"> с 2 </w:t>
      </w:r>
      <w:proofErr w:type="spellStart"/>
      <w:r w:rsidRPr="009C65ED">
        <w:rPr>
          <w:rFonts w:ascii="Times New Roman" w:hAnsi="Times New Roman" w:cs="Times New Roman"/>
        </w:rPr>
        <w:t>проведени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процедури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лечение</w:t>
      </w:r>
      <w:proofErr w:type="spellEnd"/>
      <w:r w:rsidRPr="009C65ED">
        <w:rPr>
          <w:rFonts w:ascii="Times New Roman" w:hAnsi="Times New Roman" w:cs="Times New Roman"/>
        </w:rPr>
        <w:t xml:space="preserve"> с </w:t>
      </w:r>
      <w:proofErr w:type="spellStart"/>
      <w:r w:rsidRPr="009C65ED">
        <w:rPr>
          <w:rFonts w:ascii="Times New Roman" w:hAnsi="Times New Roman" w:cs="Times New Roman"/>
        </w:rPr>
        <w:t>ендодонтия</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Една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клинична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ситуация</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ендодонтска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терапия</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засяга</w:t>
      </w:r>
      <w:proofErr w:type="spellEnd"/>
      <w:r w:rsidRPr="009C65ED">
        <w:rPr>
          <w:rFonts w:ascii="Times New Roman" w:hAnsi="Times New Roman" w:cs="Times New Roman"/>
        </w:rPr>
        <w:t xml:space="preserve"> 22, 40% </w:t>
      </w:r>
      <w:proofErr w:type="spellStart"/>
      <w:r w:rsidRPr="009C65ED">
        <w:rPr>
          <w:rFonts w:ascii="Times New Roman" w:hAnsi="Times New Roman" w:cs="Times New Roman"/>
        </w:rPr>
        <w:t>от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всички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участници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Максимално</w:t>
      </w:r>
      <w:proofErr w:type="spellEnd"/>
      <w:r w:rsidRPr="009C65ED">
        <w:rPr>
          <w:rFonts w:ascii="Times New Roman" w:hAnsi="Times New Roman" w:cs="Times New Roman"/>
        </w:rPr>
        <w:t xml:space="preserve"> 5 </w:t>
      </w:r>
      <w:proofErr w:type="spellStart"/>
      <w:r w:rsidRPr="009C65ED">
        <w:rPr>
          <w:rFonts w:ascii="Times New Roman" w:hAnsi="Times New Roman" w:cs="Times New Roman"/>
        </w:rPr>
        <w:t>зъба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засегнати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пулпит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регистрирани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r w:rsidR="000A1CC6" w:rsidRPr="009C65ED">
        <w:rPr>
          <w:rFonts w:ascii="Times New Roman" w:hAnsi="Times New Roman" w:cs="Times New Roman"/>
          <w:lang w:val="bg-BG"/>
        </w:rPr>
        <w:t>едно</w:t>
      </w:r>
      <w:r w:rsidRPr="009C65ED">
        <w:rPr>
          <w:rFonts w:ascii="Times New Roman" w:hAnsi="Times New Roman" w:cs="Times New Roman"/>
        </w:rPr>
        <w:t xml:space="preserve"> </w:t>
      </w:r>
      <w:r w:rsidR="000A1CC6" w:rsidRPr="009C65ED">
        <w:rPr>
          <w:rFonts w:ascii="Times New Roman" w:hAnsi="Times New Roman" w:cs="Times New Roman"/>
          <w:lang w:val="bg-BG"/>
        </w:rPr>
        <w:t>временно</w:t>
      </w:r>
      <w:r w:rsidRPr="009C65ED">
        <w:rPr>
          <w:rFonts w:ascii="Times New Roman" w:hAnsi="Times New Roman" w:cs="Times New Roman"/>
        </w:rPr>
        <w:t xml:space="preserve"> </w:t>
      </w:r>
      <w:proofErr w:type="spellStart"/>
      <w:r w:rsidRPr="009C65ED">
        <w:rPr>
          <w:rFonts w:ascii="Times New Roman" w:hAnsi="Times New Roman" w:cs="Times New Roman"/>
        </w:rPr>
        <w:t>съзъбие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Изводи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Средната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стойност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честотата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пулпит</w:t>
      </w:r>
      <w:proofErr w:type="spellEnd"/>
      <w:r w:rsidR="000A1CC6" w:rsidRPr="009C65ED">
        <w:rPr>
          <w:rFonts w:ascii="Times New Roman" w:hAnsi="Times New Roman" w:cs="Times New Roman"/>
          <w:lang w:val="bg-BG"/>
        </w:rPr>
        <w:t>ите</w:t>
      </w:r>
      <w:r w:rsidRPr="009C65ED">
        <w:rPr>
          <w:rFonts w:ascii="Times New Roman" w:hAnsi="Times New Roman" w:cs="Times New Roman"/>
        </w:rPr>
        <w:t xml:space="preserve"> е </w:t>
      </w:r>
      <w:proofErr w:type="spellStart"/>
      <w:r w:rsidRPr="009C65ED">
        <w:rPr>
          <w:rFonts w:ascii="Times New Roman" w:hAnsi="Times New Roman" w:cs="Times New Roman"/>
        </w:rPr>
        <w:t>равна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1,55 ± 0,93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r w:rsidR="000A1CC6" w:rsidRPr="009C65ED">
        <w:rPr>
          <w:rFonts w:ascii="Times New Roman" w:hAnsi="Times New Roman" w:cs="Times New Roman"/>
          <w:lang w:val="bg-BG"/>
        </w:rPr>
        <w:t xml:space="preserve">1 </w:t>
      </w:r>
      <w:proofErr w:type="spellStart"/>
      <w:r w:rsidRPr="009C65ED">
        <w:rPr>
          <w:rFonts w:ascii="Times New Roman" w:hAnsi="Times New Roman" w:cs="Times New Roman"/>
        </w:rPr>
        <w:t>дете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Най-високото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относително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съотношение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проведен</w:t>
      </w:r>
      <w:proofErr w:type="spellEnd"/>
      <w:r w:rsidR="000A1CC6" w:rsidRPr="009C65ED">
        <w:rPr>
          <w:rFonts w:ascii="Times New Roman" w:hAnsi="Times New Roman" w:cs="Times New Roman"/>
          <w:lang w:val="bg-BG"/>
        </w:rPr>
        <w:t xml:space="preserve">ата </w:t>
      </w:r>
      <w:proofErr w:type="spellStart"/>
      <w:r w:rsidRPr="009C65ED">
        <w:rPr>
          <w:rFonts w:ascii="Times New Roman" w:hAnsi="Times New Roman" w:cs="Times New Roman"/>
        </w:rPr>
        <w:t>ендодонтска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терапия</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при</w:t>
      </w:r>
      <w:proofErr w:type="spellEnd"/>
      <w:r w:rsidRPr="009C65ED">
        <w:rPr>
          <w:rFonts w:ascii="Times New Roman" w:hAnsi="Times New Roman" w:cs="Times New Roman"/>
        </w:rPr>
        <w:t xml:space="preserve"> </w:t>
      </w:r>
      <w:r w:rsidR="000A1CC6" w:rsidRPr="009C65ED">
        <w:rPr>
          <w:rFonts w:ascii="Times New Roman" w:hAnsi="Times New Roman" w:cs="Times New Roman"/>
          <w:lang w:val="bg-BG"/>
        </w:rPr>
        <w:t>временното</w:t>
      </w:r>
      <w:r w:rsidRPr="009C65ED">
        <w:rPr>
          <w:rFonts w:ascii="Times New Roman" w:hAnsi="Times New Roman" w:cs="Times New Roman"/>
        </w:rPr>
        <w:t xml:space="preserve"> </w:t>
      </w:r>
      <w:proofErr w:type="spellStart"/>
      <w:r w:rsidRPr="009C65ED">
        <w:rPr>
          <w:rFonts w:ascii="Times New Roman" w:hAnsi="Times New Roman" w:cs="Times New Roman"/>
        </w:rPr>
        <w:t>съзъбие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отношение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46,27% </w:t>
      </w:r>
      <w:proofErr w:type="spellStart"/>
      <w:r w:rsidRPr="009C65ED">
        <w:rPr>
          <w:rFonts w:ascii="Times New Roman" w:hAnsi="Times New Roman" w:cs="Times New Roman"/>
        </w:rPr>
        <w:t>от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всички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включени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участници</w:t>
      </w:r>
      <w:proofErr w:type="spellEnd"/>
      <w:r w:rsidRPr="009C65ED">
        <w:rPr>
          <w:rFonts w:ascii="Times New Roman" w:hAnsi="Times New Roman" w:cs="Times New Roman"/>
        </w:rPr>
        <w:t xml:space="preserve">, </w:t>
      </w:r>
      <w:r w:rsidR="000A1CC6" w:rsidRPr="009C65ED">
        <w:rPr>
          <w:rFonts w:ascii="Times New Roman" w:hAnsi="Times New Roman" w:cs="Times New Roman"/>
          <w:lang w:val="bg-BG"/>
        </w:rPr>
        <w:t>са</w:t>
      </w:r>
      <w:r w:rsidRPr="009C65ED">
        <w:rPr>
          <w:rFonts w:ascii="Times New Roman" w:hAnsi="Times New Roman" w:cs="Times New Roman"/>
        </w:rPr>
        <w:t xml:space="preserve"> 2 </w:t>
      </w:r>
      <w:proofErr w:type="spellStart"/>
      <w:r w:rsidRPr="009C65ED">
        <w:rPr>
          <w:rFonts w:ascii="Times New Roman" w:hAnsi="Times New Roman" w:cs="Times New Roman"/>
        </w:rPr>
        <w:t>клинични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случая</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ендодонтски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процедури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Средна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стойност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от</w:t>
      </w:r>
      <w:proofErr w:type="spellEnd"/>
      <w:r w:rsidRPr="009C65ED">
        <w:rPr>
          <w:rFonts w:ascii="Times New Roman" w:hAnsi="Times New Roman" w:cs="Times New Roman"/>
        </w:rPr>
        <w:t xml:space="preserve"> 2,25 ± 1,39 </w:t>
      </w:r>
      <w:proofErr w:type="spellStart"/>
      <w:r w:rsidRPr="009C65ED">
        <w:rPr>
          <w:rFonts w:ascii="Times New Roman" w:hAnsi="Times New Roman" w:cs="Times New Roman"/>
        </w:rPr>
        <w:t>ендодонтски</w:t>
      </w:r>
      <w:proofErr w:type="spellEnd"/>
      <w:r w:rsidRPr="009C65ED">
        <w:rPr>
          <w:rFonts w:ascii="Times New Roman" w:hAnsi="Times New Roman" w:cs="Times New Roman"/>
        </w:rPr>
        <w:t xml:space="preserve"> </w:t>
      </w:r>
      <w:r w:rsidR="000A1CC6" w:rsidRPr="009C65ED">
        <w:rPr>
          <w:rFonts w:ascii="Times New Roman" w:hAnsi="Times New Roman" w:cs="Times New Roman"/>
          <w:lang w:val="bg-BG"/>
        </w:rPr>
        <w:t xml:space="preserve">лечения </w:t>
      </w:r>
      <w:proofErr w:type="spellStart"/>
      <w:r w:rsidRPr="009C65ED">
        <w:rPr>
          <w:rFonts w:ascii="Times New Roman" w:hAnsi="Times New Roman" w:cs="Times New Roman"/>
        </w:rPr>
        <w:t>са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регистрирани</w:t>
      </w:r>
      <w:proofErr w:type="spellEnd"/>
      <w:r w:rsidRPr="009C65ED">
        <w:rPr>
          <w:rFonts w:ascii="Times New Roman" w:hAnsi="Times New Roman" w:cs="Times New Roman"/>
        </w:rPr>
        <w:t xml:space="preserve"> </w:t>
      </w:r>
      <w:r w:rsidR="000A1CC6" w:rsidRPr="009C65ED">
        <w:rPr>
          <w:rFonts w:ascii="Times New Roman" w:hAnsi="Times New Roman" w:cs="Times New Roman"/>
          <w:lang w:val="bg-BG"/>
        </w:rPr>
        <w:t>за 1</w:t>
      </w:r>
      <w:r w:rsidRPr="009C65ED">
        <w:rPr>
          <w:rFonts w:ascii="Times New Roman" w:hAnsi="Times New Roman" w:cs="Times New Roman"/>
        </w:rPr>
        <w:t xml:space="preserve"> </w:t>
      </w:r>
      <w:proofErr w:type="spellStart"/>
      <w:r w:rsidRPr="009C65ED">
        <w:rPr>
          <w:rFonts w:ascii="Times New Roman" w:hAnsi="Times New Roman" w:cs="Times New Roman"/>
        </w:rPr>
        <w:t>дете</w:t>
      </w:r>
      <w:proofErr w:type="spellEnd"/>
      <w:r w:rsidR="000A1CC6" w:rsidRPr="009C65ED">
        <w:rPr>
          <w:rFonts w:ascii="Times New Roman" w:hAnsi="Times New Roman" w:cs="Times New Roman"/>
          <w:lang w:val="bg-BG"/>
        </w:rPr>
        <w:t xml:space="preserve">. </w:t>
      </w:r>
    </w:p>
    <w:p w14:paraId="5262693F" w14:textId="77777777" w:rsidR="00CC3DF5" w:rsidRPr="009C65ED" w:rsidRDefault="00CC3DF5" w:rsidP="00DC5800">
      <w:pPr>
        <w:spacing w:after="0" w:line="240" w:lineRule="auto"/>
        <w:jc w:val="both"/>
        <w:rPr>
          <w:rFonts w:ascii="Times New Roman" w:hAnsi="Times New Roman" w:cs="Times New Roman"/>
        </w:rPr>
      </w:pPr>
    </w:p>
    <w:p w14:paraId="4C4A23BE" w14:textId="696E2185" w:rsidR="006E6B1A" w:rsidRPr="00D00308" w:rsidRDefault="006E6B1A" w:rsidP="00D00308">
      <w:pPr>
        <w:pStyle w:val="ListParagraph"/>
        <w:numPr>
          <w:ilvl w:val="0"/>
          <w:numId w:val="7"/>
        </w:numPr>
        <w:spacing w:after="0" w:line="240" w:lineRule="auto"/>
        <w:jc w:val="both"/>
        <w:rPr>
          <w:rFonts w:ascii="Times New Roman" w:hAnsi="Times New Roman" w:cs="Times New Roman"/>
          <w:b/>
        </w:rPr>
      </w:pPr>
      <w:r w:rsidRPr="00D00308">
        <w:rPr>
          <w:rFonts w:ascii="Times New Roman" w:hAnsi="Times New Roman" w:cs="Times New Roman"/>
          <w:b/>
        </w:rPr>
        <w:t>Damyanova</w:t>
      </w:r>
      <w:r w:rsidRPr="00D00308">
        <w:rPr>
          <w:rFonts w:ascii="Times New Roman" w:hAnsi="Times New Roman" w:cs="Times New Roman"/>
          <w:b/>
          <w:vertAlign w:val="superscript"/>
        </w:rPr>
        <w:t xml:space="preserve"> </w:t>
      </w:r>
      <w:r w:rsidRPr="00D00308">
        <w:rPr>
          <w:rFonts w:ascii="Times New Roman" w:hAnsi="Times New Roman" w:cs="Times New Roman"/>
          <w:b/>
        </w:rPr>
        <w:t xml:space="preserve">D, </w:t>
      </w:r>
      <w:proofErr w:type="spellStart"/>
      <w:r w:rsidRPr="00D00308">
        <w:rPr>
          <w:rFonts w:ascii="Times New Roman" w:hAnsi="Times New Roman" w:cs="Times New Roman"/>
          <w:b/>
        </w:rPr>
        <w:t>Andreeva-Borisova</w:t>
      </w:r>
      <w:proofErr w:type="spellEnd"/>
      <w:r w:rsidRPr="00D00308">
        <w:rPr>
          <w:rFonts w:ascii="Times New Roman" w:hAnsi="Times New Roman" w:cs="Times New Roman"/>
          <w:b/>
          <w:vertAlign w:val="superscript"/>
        </w:rPr>
        <w:t xml:space="preserve"> </w:t>
      </w:r>
      <w:r w:rsidRPr="00D00308">
        <w:rPr>
          <w:rFonts w:ascii="Times New Roman" w:hAnsi="Times New Roman" w:cs="Times New Roman"/>
          <w:b/>
        </w:rPr>
        <w:t>R. Analysis of Therapeutic Efficacy of Clinically Applied Varnish. Dental Research and Ora</w:t>
      </w:r>
      <w:r w:rsidR="004F2FFC" w:rsidRPr="00D00308">
        <w:rPr>
          <w:rFonts w:ascii="Times New Roman" w:hAnsi="Times New Roman" w:cs="Times New Roman"/>
          <w:b/>
        </w:rPr>
        <w:t xml:space="preserve">l Health. </w:t>
      </w:r>
      <w:r w:rsidR="00484EA8" w:rsidRPr="00D00308">
        <w:rPr>
          <w:rFonts w:ascii="Times New Roman" w:hAnsi="Times New Roman" w:cs="Times New Roman"/>
          <w:b/>
        </w:rPr>
        <w:t xml:space="preserve">ISSN: 2641-7413. </w:t>
      </w:r>
      <w:r w:rsidR="004F2FFC" w:rsidRPr="00D00308">
        <w:rPr>
          <w:rFonts w:ascii="Times New Roman" w:hAnsi="Times New Roman" w:cs="Times New Roman"/>
          <w:b/>
        </w:rPr>
        <w:t>2018 Sept 11; 1(2):022-028</w:t>
      </w:r>
      <w:r w:rsidRPr="00D00308">
        <w:rPr>
          <w:rFonts w:ascii="Times New Roman" w:hAnsi="Times New Roman" w:cs="Times New Roman"/>
          <w:b/>
        </w:rPr>
        <w:t>.</w:t>
      </w:r>
      <w:r w:rsidR="0035595F" w:rsidRPr="00D00308">
        <w:rPr>
          <w:rFonts w:ascii="Times New Roman" w:hAnsi="Times New Roman" w:cs="Times New Roman"/>
          <w:b/>
        </w:rPr>
        <w:t xml:space="preserve"> </w:t>
      </w:r>
      <w:r w:rsidR="006F6BEF" w:rsidRPr="00D00308">
        <w:rPr>
          <w:rFonts w:ascii="Times New Roman" w:hAnsi="Times New Roman" w:cs="Times New Roman"/>
          <w:b/>
        </w:rPr>
        <w:t>DOI: 10.26502/droh.004</w:t>
      </w:r>
    </w:p>
    <w:p w14:paraId="3C840B16" w14:textId="0E0CE27F" w:rsidR="000D7C6C" w:rsidRPr="009C65ED" w:rsidRDefault="000D7C6C" w:rsidP="00DC5800">
      <w:pPr>
        <w:pStyle w:val="Default"/>
        <w:jc w:val="both"/>
        <w:rPr>
          <w:color w:val="auto"/>
          <w:sz w:val="22"/>
          <w:szCs w:val="22"/>
          <w:lang w:val="bg-BG"/>
        </w:rPr>
      </w:pPr>
      <w:r w:rsidRPr="009C65ED">
        <w:rPr>
          <w:color w:val="auto"/>
          <w:sz w:val="22"/>
          <w:szCs w:val="22"/>
          <w:lang w:val="bg-BG"/>
        </w:rPr>
        <w:t>Въведение</w:t>
      </w:r>
      <w:r w:rsidRPr="009C65ED">
        <w:rPr>
          <w:color w:val="auto"/>
          <w:sz w:val="22"/>
          <w:szCs w:val="22"/>
        </w:rPr>
        <w:t xml:space="preserve">: </w:t>
      </w:r>
      <w:proofErr w:type="spellStart"/>
      <w:r w:rsidRPr="009C65ED">
        <w:rPr>
          <w:color w:val="auto"/>
          <w:sz w:val="22"/>
          <w:szCs w:val="22"/>
        </w:rPr>
        <w:t>Нашето</w:t>
      </w:r>
      <w:proofErr w:type="spellEnd"/>
      <w:r w:rsidRPr="009C65ED">
        <w:rPr>
          <w:color w:val="auto"/>
          <w:sz w:val="22"/>
          <w:szCs w:val="22"/>
        </w:rPr>
        <w:t xml:space="preserve"> </w:t>
      </w:r>
      <w:proofErr w:type="spellStart"/>
      <w:r w:rsidRPr="009C65ED">
        <w:rPr>
          <w:color w:val="auto"/>
          <w:sz w:val="22"/>
          <w:szCs w:val="22"/>
        </w:rPr>
        <w:t>изследване</w:t>
      </w:r>
      <w:proofErr w:type="spellEnd"/>
      <w:r w:rsidRPr="009C65ED">
        <w:rPr>
          <w:color w:val="auto"/>
          <w:sz w:val="22"/>
          <w:szCs w:val="22"/>
        </w:rPr>
        <w:t xml:space="preserve"> </w:t>
      </w:r>
      <w:proofErr w:type="spellStart"/>
      <w:r w:rsidRPr="009C65ED">
        <w:rPr>
          <w:color w:val="auto"/>
          <w:sz w:val="22"/>
          <w:szCs w:val="22"/>
        </w:rPr>
        <w:t>има</w:t>
      </w:r>
      <w:proofErr w:type="spellEnd"/>
      <w:r w:rsidRPr="009C65ED">
        <w:rPr>
          <w:color w:val="auto"/>
          <w:sz w:val="22"/>
          <w:szCs w:val="22"/>
        </w:rPr>
        <w:t xml:space="preserve"> </w:t>
      </w:r>
      <w:proofErr w:type="spellStart"/>
      <w:r w:rsidRPr="009C65ED">
        <w:rPr>
          <w:color w:val="auto"/>
          <w:sz w:val="22"/>
          <w:szCs w:val="22"/>
        </w:rPr>
        <w:t>за</w:t>
      </w:r>
      <w:proofErr w:type="spellEnd"/>
      <w:r w:rsidRPr="009C65ED">
        <w:rPr>
          <w:color w:val="auto"/>
          <w:sz w:val="22"/>
          <w:szCs w:val="22"/>
        </w:rPr>
        <w:t xml:space="preserve"> </w:t>
      </w:r>
      <w:proofErr w:type="spellStart"/>
      <w:r w:rsidRPr="009C65ED">
        <w:rPr>
          <w:color w:val="auto"/>
          <w:sz w:val="22"/>
          <w:szCs w:val="22"/>
        </w:rPr>
        <w:t>цел</w:t>
      </w:r>
      <w:proofErr w:type="spellEnd"/>
      <w:r w:rsidRPr="009C65ED">
        <w:rPr>
          <w:color w:val="auto"/>
          <w:sz w:val="22"/>
          <w:szCs w:val="22"/>
        </w:rPr>
        <w:t xml:space="preserve"> </w:t>
      </w:r>
      <w:proofErr w:type="spellStart"/>
      <w:r w:rsidRPr="009C65ED">
        <w:rPr>
          <w:color w:val="auto"/>
          <w:sz w:val="22"/>
          <w:szCs w:val="22"/>
        </w:rPr>
        <w:t>да</w:t>
      </w:r>
      <w:proofErr w:type="spellEnd"/>
      <w:r w:rsidRPr="009C65ED">
        <w:rPr>
          <w:color w:val="auto"/>
          <w:sz w:val="22"/>
          <w:szCs w:val="22"/>
        </w:rPr>
        <w:t xml:space="preserve"> </w:t>
      </w:r>
      <w:proofErr w:type="spellStart"/>
      <w:r w:rsidRPr="009C65ED">
        <w:rPr>
          <w:color w:val="auto"/>
          <w:sz w:val="22"/>
          <w:szCs w:val="22"/>
        </w:rPr>
        <w:t>оцени</w:t>
      </w:r>
      <w:proofErr w:type="spellEnd"/>
      <w:r w:rsidRPr="009C65ED">
        <w:rPr>
          <w:color w:val="auto"/>
          <w:sz w:val="22"/>
          <w:szCs w:val="22"/>
        </w:rPr>
        <w:t xml:space="preserve"> и </w:t>
      </w:r>
      <w:proofErr w:type="spellStart"/>
      <w:r w:rsidRPr="009C65ED">
        <w:rPr>
          <w:color w:val="auto"/>
          <w:sz w:val="22"/>
          <w:szCs w:val="22"/>
        </w:rPr>
        <w:t>анализира</w:t>
      </w:r>
      <w:proofErr w:type="spellEnd"/>
      <w:r w:rsidRPr="009C65ED">
        <w:rPr>
          <w:color w:val="auto"/>
          <w:sz w:val="22"/>
          <w:szCs w:val="22"/>
        </w:rPr>
        <w:t xml:space="preserve"> </w:t>
      </w:r>
      <w:proofErr w:type="spellStart"/>
      <w:r w:rsidRPr="009C65ED">
        <w:rPr>
          <w:color w:val="auto"/>
          <w:sz w:val="22"/>
          <w:szCs w:val="22"/>
        </w:rPr>
        <w:t>ефекта</w:t>
      </w:r>
      <w:proofErr w:type="spellEnd"/>
      <w:r w:rsidRPr="009C65ED">
        <w:rPr>
          <w:color w:val="auto"/>
          <w:sz w:val="22"/>
          <w:szCs w:val="22"/>
        </w:rPr>
        <w:t xml:space="preserve"> </w:t>
      </w:r>
      <w:proofErr w:type="spellStart"/>
      <w:r w:rsidRPr="009C65ED">
        <w:rPr>
          <w:color w:val="auto"/>
          <w:sz w:val="22"/>
          <w:szCs w:val="22"/>
        </w:rPr>
        <w:t>на</w:t>
      </w:r>
      <w:proofErr w:type="spellEnd"/>
      <w:r w:rsidRPr="009C65ED">
        <w:rPr>
          <w:color w:val="auto"/>
          <w:sz w:val="22"/>
          <w:szCs w:val="22"/>
        </w:rPr>
        <w:t xml:space="preserve"> </w:t>
      </w:r>
      <w:proofErr w:type="spellStart"/>
      <w:r w:rsidRPr="009C65ED">
        <w:rPr>
          <w:color w:val="auto"/>
          <w:sz w:val="22"/>
          <w:szCs w:val="22"/>
        </w:rPr>
        <w:t>минерализиращия</w:t>
      </w:r>
      <w:proofErr w:type="spellEnd"/>
      <w:r w:rsidRPr="009C65ED">
        <w:rPr>
          <w:color w:val="auto"/>
          <w:sz w:val="22"/>
          <w:szCs w:val="22"/>
        </w:rPr>
        <w:t xml:space="preserve"> </w:t>
      </w:r>
      <w:proofErr w:type="spellStart"/>
      <w:r w:rsidRPr="009C65ED">
        <w:rPr>
          <w:color w:val="auto"/>
          <w:sz w:val="22"/>
          <w:szCs w:val="22"/>
        </w:rPr>
        <w:t>лак</w:t>
      </w:r>
      <w:proofErr w:type="spellEnd"/>
      <w:r w:rsidRPr="009C65ED">
        <w:rPr>
          <w:color w:val="auto"/>
          <w:sz w:val="22"/>
          <w:szCs w:val="22"/>
        </w:rPr>
        <w:t xml:space="preserve"> </w:t>
      </w:r>
      <w:proofErr w:type="spellStart"/>
      <w:r w:rsidRPr="009C65ED">
        <w:rPr>
          <w:color w:val="auto"/>
          <w:sz w:val="22"/>
          <w:szCs w:val="22"/>
        </w:rPr>
        <w:t>върху</w:t>
      </w:r>
      <w:proofErr w:type="spellEnd"/>
      <w:r w:rsidRPr="009C65ED">
        <w:rPr>
          <w:color w:val="auto"/>
          <w:sz w:val="22"/>
          <w:szCs w:val="22"/>
        </w:rPr>
        <w:t xml:space="preserve"> </w:t>
      </w:r>
      <w:proofErr w:type="spellStart"/>
      <w:r w:rsidRPr="009C65ED">
        <w:rPr>
          <w:color w:val="auto"/>
          <w:sz w:val="22"/>
          <w:szCs w:val="22"/>
        </w:rPr>
        <w:t>прогресията</w:t>
      </w:r>
      <w:proofErr w:type="spellEnd"/>
      <w:r w:rsidRPr="009C65ED">
        <w:rPr>
          <w:color w:val="auto"/>
          <w:sz w:val="22"/>
          <w:szCs w:val="22"/>
        </w:rPr>
        <w:t xml:space="preserve"> </w:t>
      </w:r>
      <w:proofErr w:type="spellStart"/>
      <w:r w:rsidRPr="009C65ED">
        <w:rPr>
          <w:color w:val="auto"/>
          <w:sz w:val="22"/>
          <w:szCs w:val="22"/>
        </w:rPr>
        <w:t>на</w:t>
      </w:r>
      <w:proofErr w:type="spellEnd"/>
      <w:r w:rsidRPr="009C65ED">
        <w:rPr>
          <w:color w:val="auto"/>
          <w:sz w:val="22"/>
          <w:szCs w:val="22"/>
        </w:rPr>
        <w:t xml:space="preserve"> </w:t>
      </w:r>
      <w:r w:rsidR="00477F64" w:rsidRPr="009C65ED">
        <w:rPr>
          <w:color w:val="auto"/>
          <w:sz w:val="22"/>
          <w:szCs w:val="22"/>
          <w:lang w:val="bg-BG"/>
        </w:rPr>
        <w:t>началния</w:t>
      </w:r>
      <w:r w:rsidRPr="009C65ED">
        <w:rPr>
          <w:color w:val="auto"/>
          <w:sz w:val="22"/>
          <w:szCs w:val="22"/>
        </w:rPr>
        <w:t xml:space="preserve"> </w:t>
      </w:r>
      <w:proofErr w:type="spellStart"/>
      <w:r w:rsidRPr="009C65ED">
        <w:rPr>
          <w:color w:val="auto"/>
          <w:sz w:val="22"/>
          <w:szCs w:val="22"/>
        </w:rPr>
        <w:t>кариес</w:t>
      </w:r>
      <w:proofErr w:type="spellEnd"/>
      <w:r w:rsidRPr="009C65ED">
        <w:rPr>
          <w:color w:val="auto"/>
          <w:sz w:val="22"/>
          <w:szCs w:val="22"/>
        </w:rPr>
        <w:t xml:space="preserve"> </w:t>
      </w:r>
      <w:proofErr w:type="spellStart"/>
      <w:r w:rsidRPr="009C65ED">
        <w:rPr>
          <w:color w:val="auto"/>
          <w:sz w:val="22"/>
          <w:szCs w:val="22"/>
        </w:rPr>
        <w:t>на</w:t>
      </w:r>
      <w:proofErr w:type="spellEnd"/>
      <w:r w:rsidRPr="009C65ED">
        <w:rPr>
          <w:color w:val="auto"/>
          <w:sz w:val="22"/>
          <w:szCs w:val="22"/>
        </w:rPr>
        <w:t xml:space="preserve"> </w:t>
      </w:r>
      <w:proofErr w:type="spellStart"/>
      <w:r w:rsidRPr="009C65ED">
        <w:rPr>
          <w:color w:val="auto"/>
          <w:sz w:val="22"/>
          <w:szCs w:val="22"/>
        </w:rPr>
        <w:t>емайла</w:t>
      </w:r>
      <w:proofErr w:type="spellEnd"/>
      <w:r w:rsidRPr="009C65ED">
        <w:rPr>
          <w:color w:val="auto"/>
          <w:sz w:val="22"/>
          <w:szCs w:val="22"/>
        </w:rPr>
        <w:t xml:space="preserve"> в</w:t>
      </w:r>
      <w:r w:rsidR="00477F64" w:rsidRPr="009C65ED">
        <w:rPr>
          <w:color w:val="auto"/>
          <w:sz w:val="22"/>
          <w:szCs w:val="22"/>
          <w:lang w:val="bg-BG"/>
        </w:rPr>
        <w:t>ъв временното</w:t>
      </w:r>
      <w:r w:rsidRPr="009C65ED">
        <w:rPr>
          <w:color w:val="auto"/>
          <w:sz w:val="22"/>
          <w:szCs w:val="22"/>
        </w:rPr>
        <w:t xml:space="preserve"> </w:t>
      </w:r>
      <w:proofErr w:type="spellStart"/>
      <w:r w:rsidRPr="009C65ED">
        <w:rPr>
          <w:color w:val="auto"/>
          <w:sz w:val="22"/>
          <w:szCs w:val="22"/>
        </w:rPr>
        <w:t>съзъбие</w:t>
      </w:r>
      <w:proofErr w:type="spellEnd"/>
      <w:r w:rsidRPr="009C65ED">
        <w:rPr>
          <w:color w:val="auto"/>
          <w:sz w:val="22"/>
          <w:szCs w:val="22"/>
        </w:rPr>
        <w:t xml:space="preserve">. </w:t>
      </w:r>
      <w:proofErr w:type="spellStart"/>
      <w:r w:rsidRPr="009C65ED">
        <w:rPr>
          <w:color w:val="auto"/>
          <w:sz w:val="22"/>
          <w:szCs w:val="22"/>
        </w:rPr>
        <w:t>Материали</w:t>
      </w:r>
      <w:proofErr w:type="spellEnd"/>
      <w:r w:rsidRPr="009C65ED">
        <w:rPr>
          <w:color w:val="auto"/>
          <w:sz w:val="22"/>
          <w:szCs w:val="22"/>
        </w:rPr>
        <w:t xml:space="preserve"> и </w:t>
      </w:r>
      <w:proofErr w:type="spellStart"/>
      <w:r w:rsidRPr="009C65ED">
        <w:rPr>
          <w:color w:val="auto"/>
          <w:sz w:val="22"/>
          <w:szCs w:val="22"/>
        </w:rPr>
        <w:t>методи</w:t>
      </w:r>
      <w:proofErr w:type="spellEnd"/>
      <w:r w:rsidRPr="009C65ED">
        <w:rPr>
          <w:color w:val="auto"/>
          <w:sz w:val="22"/>
          <w:szCs w:val="22"/>
        </w:rPr>
        <w:t xml:space="preserve">: </w:t>
      </w:r>
      <w:proofErr w:type="spellStart"/>
      <w:r w:rsidRPr="009C65ED">
        <w:rPr>
          <w:color w:val="auto"/>
          <w:sz w:val="22"/>
          <w:szCs w:val="22"/>
        </w:rPr>
        <w:t>Предмет</w:t>
      </w:r>
      <w:proofErr w:type="spellEnd"/>
      <w:r w:rsidRPr="009C65ED">
        <w:rPr>
          <w:color w:val="auto"/>
          <w:sz w:val="22"/>
          <w:szCs w:val="22"/>
        </w:rPr>
        <w:t xml:space="preserve"> </w:t>
      </w:r>
      <w:proofErr w:type="spellStart"/>
      <w:r w:rsidRPr="009C65ED">
        <w:rPr>
          <w:color w:val="auto"/>
          <w:sz w:val="22"/>
          <w:szCs w:val="22"/>
        </w:rPr>
        <w:t>на</w:t>
      </w:r>
      <w:proofErr w:type="spellEnd"/>
      <w:r w:rsidRPr="009C65ED">
        <w:rPr>
          <w:color w:val="auto"/>
          <w:sz w:val="22"/>
          <w:szCs w:val="22"/>
        </w:rPr>
        <w:t xml:space="preserve"> </w:t>
      </w:r>
      <w:proofErr w:type="spellStart"/>
      <w:r w:rsidRPr="009C65ED">
        <w:rPr>
          <w:color w:val="auto"/>
          <w:sz w:val="22"/>
          <w:szCs w:val="22"/>
        </w:rPr>
        <w:t>наблюдение</w:t>
      </w:r>
      <w:proofErr w:type="spellEnd"/>
      <w:r w:rsidRPr="009C65ED">
        <w:rPr>
          <w:color w:val="auto"/>
          <w:sz w:val="22"/>
          <w:szCs w:val="22"/>
        </w:rPr>
        <w:t xml:space="preserve"> </w:t>
      </w:r>
      <w:r w:rsidR="00477F64" w:rsidRPr="009C65ED">
        <w:rPr>
          <w:color w:val="auto"/>
          <w:sz w:val="22"/>
          <w:szCs w:val="22"/>
          <w:lang w:val="bg-BG"/>
        </w:rPr>
        <w:t>са</w:t>
      </w:r>
      <w:r w:rsidRPr="009C65ED">
        <w:rPr>
          <w:color w:val="auto"/>
          <w:sz w:val="22"/>
          <w:szCs w:val="22"/>
        </w:rPr>
        <w:t xml:space="preserve"> 200 </w:t>
      </w:r>
      <w:proofErr w:type="spellStart"/>
      <w:r w:rsidRPr="009C65ED">
        <w:rPr>
          <w:color w:val="auto"/>
          <w:sz w:val="22"/>
          <w:szCs w:val="22"/>
        </w:rPr>
        <w:t>деца</w:t>
      </w:r>
      <w:proofErr w:type="spellEnd"/>
      <w:r w:rsidRPr="009C65ED">
        <w:rPr>
          <w:color w:val="auto"/>
          <w:sz w:val="22"/>
          <w:szCs w:val="22"/>
        </w:rPr>
        <w:t xml:space="preserve"> </w:t>
      </w:r>
      <w:proofErr w:type="spellStart"/>
      <w:r w:rsidRPr="009C65ED">
        <w:rPr>
          <w:color w:val="auto"/>
          <w:sz w:val="22"/>
          <w:szCs w:val="22"/>
        </w:rPr>
        <w:t>от</w:t>
      </w:r>
      <w:proofErr w:type="spellEnd"/>
      <w:r w:rsidRPr="009C65ED">
        <w:rPr>
          <w:color w:val="auto"/>
          <w:sz w:val="22"/>
          <w:szCs w:val="22"/>
        </w:rPr>
        <w:t xml:space="preserve"> </w:t>
      </w:r>
      <w:proofErr w:type="spellStart"/>
      <w:r w:rsidRPr="009C65ED">
        <w:rPr>
          <w:color w:val="auto"/>
          <w:sz w:val="22"/>
          <w:szCs w:val="22"/>
        </w:rPr>
        <w:t>град</w:t>
      </w:r>
      <w:proofErr w:type="spellEnd"/>
      <w:r w:rsidRPr="009C65ED">
        <w:rPr>
          <w:color w:val="auto"/>
          <w:sz w:val="22"/>
          <w:szCs w:val="22"/>
        </w:rPr>
        <w:t xml:space="preserve"> </w:t>
      </w:r>
      <w:proofErr w:type="spellStart"/>
      <w:r w:rsidRPr="009C65ED">
        <w:rPr>
          <w:color w:val="auto"/>
          <w:sz w:val="22"/>
          <w:szCs w:val="22"/>
        </w:rPr>
        <w:t>Варна</w:t>
      </w:r>
      <w:proofErr w:type="spellEnd"/>
      <w:r w:rsidRPr="009C65ED">
        <w:rPr>
          <w:color w:val="auto"/>
          <w:sz w:val="22"/>
          <w:szCs w:val="22"/>
        </w:rPr>
        <w:t xml:space="preserve">, </w:t>
      </w:r>
      <w:proofErr w:type="spellStart"/>
      <w:r w:rsidRPr="009C65ED">
        <w:rPr>
          <w:color w:val="auto"/>
          <w:sz w:val="22"/>
          <w:szCs w:val="22"/>
        </w:rPr>
        <w:t>на</w:t>
      </w:r>
      <w:proofErr w:type="spellEnd"/>
      <w:r w:rsidRPr="009C65ED">
        <w:rPr>
          <w:color w:val="auto"/>
          <w:sz w:val="22"/>
          <w:szCs w:val="22"/>
        </w:rPr>
        <w:t xml:space="preserve"> </w:t>
      </w:r>
      <w:proofErr w:type="spellStart"/>
      <w:r w:rsidRPr="009C65ED">
        <w:rPr>
          <w:color w:val="auto"/>
          <w:sz w:val="22"/>
          <w:szCs w:val="22"/>
        </w:rPr>
        <w:t>възраст</w:t>
      </w:r>
      <w:proofErr w:type="spellEnd"/>
      <w:r w:rsidRPr="009C65ED">
        <w:rPr>
          <w:color w:val="auto"/>
          <w:sz w:val="22"/>
          <w:szCs w:val="22"/>
        </w:rPr>
        <w:t xml:space="preserve"> </w:t>
      </w:r>
      <w:proofErr w:type="spellStart"/>
      <w:r w:rsidRPr="009C65ED">
        <w:rPr>
          <w:color w:val="auto"/>
          <w:sz w:val="22"/>
          <w:szCs w:val="22"/>
        </w:rPr>
        <w:t>от</w:t>
      </w:r>
      <w:proofErr w:type="spellEnd"/>
      <w:r w:rsidRPr="009C65ED">
        <w:rPr>
          <w:color w:val="auto"/>
          <w:sz w:val="22"/>
          <w:szCs w:val="22"/>
        </w:rPr>
        <w:t xml:space="preserve"> 3 </w:t>
      </w:r>
      <w:proofErr w:type="spellStart"/>
      <w:r w:rsidRPr="009C65ED">
        <w:rPr>
          <w:color w:val="auto"/>
          <w:sz w:val="22"/>
          <w:szCs w:val="22"/>
        </w:rPr>
        <w:t>до</w:t>
      </w:r>
      <w:proofErr w:type="spellEnd"/>
      <w:r w:rsidRPr="009C65ED">
        <w:rPr>
          <w:color w:val="auto"/>
          <w:sz w:val="22"/>
          <w:szCs w:val="22"/>
        </w:rPr>
        <w:t xml:space="preserve"> 6 </w:t>
      </w:r>
      <w:proofErr w:type="spellStart"/>
      <w:r w:rsidRPr="009C65ED">
        <w:rPr>
          <w:color w:val="auto"/>
          <w:sz w:val="22"/>
          <w:szCs w:val="22"/>
        </w:rPr>
        <w:t>години</w:t>
      </w:r>
      <w:proofErr w:type="spellEnd"/>
      <w:r w:rsidRPr="009C65ED">
        <w:rPr>
          <w:color w:val="auto"/>
          <w:sz w:val="22"/>
          <w:szCs w:val="22"/>
        </w:rPr>
        <w:t xml:space="preserve">, </w:t>
      </w:r>
      <w:proofErr w:type="spellStart"/>
      <w:r w:rsidRPr="009C65ED">
        <w:rPr>
          <w:color w:val="auto"/>
          <w:sz w:val="22"/>
          <w:szCs w:val="22"/>
        </w:rPr>
        <w:t>разпределени</w:t>
      </w:r>
      <w:proofErr w:type="spellEnd"/>
      <w:r w:rsidRPr="009C65ED">
        <w:rPr>
          <w:color w:val="auto"/>
          <w:sz w:val="22"/>
          <w:szCs w:val="22"/>
        </w:rPr>
        <w:t xml:space="preserve"> </w:t>
      </w:r>
      <w:proofErr w:type="spellStart"/>
      <w:r w:rsidRPr="009C65ED">
        <w:rPr>
          <w:color w:val="auto"/>
          <w:sz w:val="22"/>
          <w:szCs w:val="22"/>
        </w:rPr>
        <w:t>по</w:t>
      </w:r>
      <w:proofErr w:type="spellEnd"/>
      <w:r w:rsidRPr="009C65ED">
        <w:rPr>
          <w:color w:val="auto"/>
          <w:sz w:val="22"/>
          <w:szCs w:val="22"/>
        </w:rPr>
        <w:t xml:space="preserve"> </w:t>
      </w:r>
      <w:proofErr w:type="spellStart"/>
      <w:r w:rsidRPr="009C65ED">
        <w:rPr>
          <w:color w:val="auto"/>
          <w:sz w:val="22"/>
          <w:szCs w:val="22"/>
        </w:rPr>
        <w:t>равно</w:t>
      </w:r>
      <w:proofErr w:type="spellEnd"/>
      <w:r w:rsidRPr="009C65ED">
        <w:rPr>
          <w:color w:val="auto"/>
          <w:sz w:val="22"/>
          <w:szCs w:val="22"/>
        </w:rPr>
        <w:t xml:space="preserve"> в </w:t>
      </w:r>
      <w:proofErr w:type="spellStart"/>
      <w:r w:rsidRPr="009C65ED">
        <w:rPr>
          <w:color w:val="auto"/>
          <w:sz w:val="22"/>
          <w:szCs w:val="22"/>
        </w:rPr>
        <w:t>стандартизирани</w:t>
      </w:r>
      <w:proofErr w:type="spellEnd"/>
      <w:r w:rsidRPr="009C65ED">
        <w:rPr>
          <w:color w:val="auto"/>
          <w:sz w:val="22"/>
          <w:szCs w:val="22"/>
        </w:rPr>
        <w:t xml:space="preserve"> </w:t>
      </w:r>
      <w:proofErr w:type="spellStart"/>
      <w:r w:rsidRPr="009C65ED">
        <w:rPr>
          <w:color w:val="auto"/>
          <w:sz w:val="22"/>
          <w:szCs w:val="22"/>
        </w:rPr>
        <w:t>възрастови</w:t>
      </w:r>
      <w:proofErr w:type="spellEnd"/>
      <w:r w:rsidRPr="009C65ED">
        <w:rPr>
          <w:color w:val="auto"/>
          <w:sz w:val="22"/>
          <w:szCs w:val="22"/>
        </w:rPr>
        <w:t xml:space="preserve"> </w:t>
      </w:r>
      <w:proofErr w:type="spellStart"/>
      <w:r w:rsidRPr="009C65ED">
        <w:rPr>
          <w:color w:val="auto"/>
          <w:sz w:val="22"/>
          <w:szCs w:val="22"/>
        </w:rPr>
        <w:t>групи</w:t>
      </w:r>
      <w:proofErr w:type="spellEnd"/>
      <w:r w:rsidRPr="009C65ED">
        <w:rPr>
          <w:color w:val="auto"/>
          <w:sz w:val="22"/>
          <w:szCs w:val="22"/>
        </w:rPr>
        <w:t xml:space="preserve">, </w:t>
      </w:r>
      <w:proofErr w:type="spellStart"/>
      <w:r w:rsidRPr="009C65ED">
        <w:rPr>
          <w:color w:val="auto"/>
          <w:sz w:val="22"/>
          <w:szCs w:val="22"/>
        </w:rPr>
        <w:t>със</w:t>
      </w:r>
      <w:proofErr w:type="spellEnd"/>
      <w:r w:rsidRPr="009C65ED">
        <w:rPr>
          <w:color w:val="auto"/>
          <w:sz w:val="22"/>
          <w:szCs w:val="22"/>
        </w:rPr>
        <w:t xml:space="preserve"> </w:t>
      </w:r>
      <w:proofErr w:type="spellStart"/>
      <w:r w:rsidRPr="009C65ED">
        <w:rPr>
          <w:color w:val="auto"/>
          <w:sz w:val="22"/>
          <w:szCs w:val="22"/>
        </w:rPr>
        <w:t>същия</w:t>
      </w:r>
      <w:proofErr w:type="spellEnd"/>
      <w:r w:rsidRPr="009C65ED">
        <w:rPr>
          <w:color w:val="auto"/>
          <w:sz w:val="22"/>
          <w:szCs w:val="22"/>
        </w:rPr>
        <w:t xml:space="preserve"> </w:t>
      </w:r>
      <w:proofErr w:type="spellStart"/>
      <w:r w:rsidRPr="009C65ED">
        <w:rPr>
          <w:color w:val="auto"/>
          <w:sz w:val="22"/>
          <w:szCs w:val="22"/>
        </w:rPr>
        <w:t>брой</w:t>
      </w:r>
      <w:proofErr w:type="spellEnd"/>
      <w:r w:rsidRPr="009C65ED">
        <w:rPr>
          <w:color w:val="auto"/>
          <w:sz w:val="22"/>
          <w:szCs w:val="22"/>
        </w:rPr>
        <w:t xml:space="preserve"> </w:t>
      </w:r>
      <w:proofErr w:type="spellStart"/>
      <w:r w:rsidRPr="009C65ED">
        <w:rPr>
          <w:color w:val="auto"/>
          <w:sz w:val="22"/>
          <w:szCs w:val="22"/>
        </w:rPr>
        <w:t>момчета</w:t>
      </w:r>
      <w:proofErr w:type="spellEnd"/>
      <w:r w:rsidRPr="009C65ED">
        <w:rPr>
          <w:color w:val="auto"/>
          <w:sz w:val="22"/>
          <w:szCs w:val="22"/>
        </w:rPr>
        <w:t xml:space="preserve"> и </w:t>
      </w:r>
      <w:proofErr w:type="spellStart"/>
      <w:r w:rsidRPr="009C65ED">
        <w:rPr>
          <w:color w:val="auto"/>
          <w:sz w:val="22"/>
          <w:szCs w:val="22"/>
        </w:rPr>
        <w:t>момичета</w:t>
      </w:r>
      <w:proofErr w:type="spellEnd"/>
      <w:r w:rsidRPr="009C65ED">
        <w:rPr>
          <w:color w:val="auto"/>
          <w:sz w:val="22"/>
          <w:szCs w:val="22"/>
        </w:rPr>
        <w:t xml:space="preserve">. </w:t>
      </w:r>
      <w:proofErr w:type="spellStart"/>
      <w:r w:rsidRPr="009C65ED">
        <w:rPr>
          <w:color w:val="auto"/>
          <w:sz w:val="22"/>
          <w:szCs w:val="22"/>
        </w:rPr>
        <w:t>Зъбен</w:t>
      </w:r>
      <w:proofErr w:type="spellEnd"/>
      <w:r w:rsidRPr="009C65ED">
        <w:rPr>
          <w:color w:val="auto"/>
          <w:sz w:val="22"/>
          <w:szCs w:val="22"/>
        </w:rPr>
        <w:t xml:space="preserve"> </w:t>
      </w:r>
      <w:proofErr w:type="spellStart"/>
      <w:r w:rsidRPr="009C65ED">
        <w:rPr>
          <w:color w:val="auto"/>
          <w:sz w:val="22"/>
          <w:szCs w:val="22"/>
        </w:rPr>
        <w:t>кариес</w:t>
      </w:r>
      <w:proofErr w:type="spellEnd"/>
      <w:r w:rsidRPr="009C65ED">
        <w:rPr>
          <w:color w:val="auto"/>
          <w:sz w:val="22"/>
          <w:szCs w:val="22"/>
        </w:rPr>
        <w:t xml:space="preserve"> с </w:t>
      </w:r>
      <w:proofErr w:type="spellStart"/>
      <w:r w:rsidRPr="009C65ED">
        <w:rPr>
          <w:color w:val="auto"/>
          <w:sz w:val="22"/>
          <w:szCs w:val="22"/>
        </w:rPr>
        <w:t>диагноза</w:t>
      </w:r>
      <w:proofErr w:type="spellEnd"/>
      <w:r w:rsidRPr="009C65ED">
        <w:rPr>
          <w:color w:val="auto"/>
          <w:sz w:val="22"/>
          <w:szCs w:val="22"/>
        </w:rPr>
        <w:t xml:space="preserve"> d1 и d2. </w:t>
      </w:r>
      <w:proofErr w:type="spellStart"/>
      <w:r w:rsidRPr="009C65ED">
        <w:rPr>
          <w:color w:val="auto"/>
          <w:sz w:val="22"/>
          <w:szCs w:val="22"/>
        </w:rPr>
        <w:t>Единици</w:t>
      </w:r>
      <w:proofErr w:type="spellEnd"/>
      <w:r w:rsidRPr="009C65ED">
        <w:rPr>
          <w:color w:val="auto"/>
          <w:sz w:val="22"/>
          <w:szCs w:val="22"/>
        </w:rPr>
        <w:t xml:space="preserve"> </w:t>
      </w:r>
      <w:proofErr w:type="spellStart"/>
      <w:r w:rsidRPr="009C65ED">
        <w:rPr>
          <w:color w:val="auto"/>
          <w:sz w:val="22"/>
          <w:szCs w:val="22"/>
        </w:rPr>
        <w:t>за</w:t>
      </w:r>
      <w:proofErr w:type="spellEnd"/>
      <w:r w:rsidRPr="009C65ED">
        <w:rPr>
          <w:color w:val="auto"/>
          <w:sz w:val="22"/>
          <w:szCs w:val="22"/>
        </w:rPr>
        <w:t xml:space="preserve"> </w:t>
      </w:r>
      <w:proofErr w:type="spellStart"/>
      <w:r w:rsidRPr="009C65ED">
        <w:rPr>
          <w:color w:val="auto"/>
          <w:sz w:val="22"/>
          <w:szCs w:val="22"/>
        </w:rPr>
        <w:t>наблюдение</w:t>
      </w:r>
      <w:proofErr w:type="spellEnd"/>
      <w:r w:rsidRPr="009C65ED">
        <w:rPr>
          <w:color w:val="auto"/>
          <w:sz w:val="22"/>
          <w:szCs w:val="22"/>
        </w:rPr>
        <w:t xml:space="preserve">: </w:t>
      </w:r>
      <w:proofErr w:type="spellStart"/>
      <w:r w:rsidRPr="009C65ED">
        <w:rPr>
          <w:color w:val="auto"/>
          <w:sz w:val="22"/>
          <w:szCs w:val="22"/>
        </w:rPr>
        <w:t>Деца</w:t>
      </w:r>
      <w:proofErr w:type="spellEnd"/>
      <w:r w:rsidRPr="009C65ED">
        <w:rPr>
          <w:color w:val="auto"/>
          <w:sz w:val="22"/>
          <w:szCs w:val="22"/>
        </w:rPr>
        <w:t xml:space="preserve"> с </w:t>
      </w:r>
      <w:proofErr w:type="spellStart"/>
      <w:r w:rsidRPr="009C65ED">
        <w:rPr>
          <w:color w:val="auto"/>
          <w:sz w:val="22"/>
          <w:szCs w:val="22"/>
        </w:rPr>
        <w:t>висок</w:t>
      </w:r>
      <w:proofErr w:type="spellEnd"/>
      <w:r w:rsidRPr="009C65ED">
        <w:rPr>
          <w:color w:val="auto"/>
          <w:sz w:val="22"/>
          <w:szCs w:val="22"/>
        </w:rPr>
        <w:t xml:space="preserve"> </w:t>
      </w:r>
      <w:proofErr w:type="spellStart"/>
      <w:r w:rsidRPr="009C65ED">
        <w:rPr>
          <w:color w:val="auto"/>
          <w:sz w:val="22"/>
          <w:szCs w:val="22"/>
        </w:rPr>
        <w:t>кариесен</w:t>
      </w:r>
      <w:proofErr w:type="spellEnd"/>
      <w:r w:rsidRPr="009C65ED">
        <w:rPr>
          <w:color w:val="auto"/>
          <w:sz w:val="22"/>
          <w:szCs w:val="22"/>
        </w:rPr>
        <w:t xml:space="preserve"> </w:t>
      </w:r>
      <w:proofErr w:type="spellStart"/>
      <w:r w:rsidRPr="009C65ED">
        <w:rPr>
          <w:color w:val="auto"/>
          <w:sz w:val="22"/>
          <w:szCs w:val="22"/>
        </w:rPr>
        <w:t>риск</w:t>
      </w:r>
      <w:proofErr w:type="spellEnd"/>
      <w:r w:rsidRPr="009C65ED">
        <w:rPr>
          <w:color w:val="auto"/>
          <w:sz w:val="22"/>
          <w:szCs w:val="22"/>
        </w:rPr>
        <w:t xml:space="preserve"> </w:t>
      </w:r>
      <w:proofErr w:type="spellStart"/>
      <w:r w:rsidRPr="009C65ED">
        <w:rPr>
          <w:color w:val="auto"/>
          <w:sz w:val="22"/>
          <w:szCs w:val="22"/>
        </w:rPr>
        <w:t>от</w:t>
      </w:r>
      <w:proofErr w:type="spellEnd"/>
      <w:r w:rsidRPr="009C65ED">
        <w:rPr>
          <w:color w:val="auto"/>
          <w:sz w:val="22"/>
          <w:szCs w:val="22"/>
        </w:rPr>
        <w:t xml:space="preserve"> </w:t>
      </w:r>
      <w:proofErr w:type="spellStart"/>
      <w:r w:rsidRPr="009C65ED">
        <w:rPr>
          <w:color w:val="auto"/>
          <w:sz w:val="22"/>
          <w:szCs w:val="22"/>
        </w:rPr>
        <w:t>развитие</w:t>
      </w:r>
      <w:proofErr w:type="spellEnd"/>
      <w:r w:rsidRPr="009C65ED">
        <w:rPr>
          <w:color w:val="auto"/>
          <w:sz w:val="22"/>
          <w:szCs w:val="22"/>
        </w:rPr>
        <w:t xml:space="preserve">: </w:t>
      </w:r>
      <w:proofErr w:type="spellStart"/>
      <w:r w:rsidRPr="009C65ED">
        <w:rPr>
          <w:color w:val="auto"/>
          <w:sz w:val="22"/>
          <w:szCs w:val="22"/>
        </w:rPr>
        <w:t>група</w:t>
      </w:r>
      <w:proofErr w:type="spellEnd"/>
      <w:r w:rsidRPr="009C65ED">
        <w:rPr>
          <w:color w:val="auto"/>
          <w:sz w:val="22"/>
          <w:szCs w:val="22"/>
        </w:rPr>
        <w:t xml:space="preserve"> </w:t>
      </w:r>
      <w:proofErr w:type="spellStart"/>
      <w:r w:rsidRPr="009C65ED">
        <w:rPr>
          <w:color w:val="auto"/>
          <w:sz w:val="22"/>
          <w:szCs w:val="22"/>
        </w:rPr>
        <w:t>от</w:t>
      </w:r>
      <w:proofErr w:type="spellEnd"/>
      <w:r w:rsidRPr="009C65ED">
        <w:rPr>
          <w:color w:val="auto"/>
          <w:sz w:val="22"/>
          <w:szCs w:val="22"/>
        </w:rPr>
        <w:t xml:space="preserve"> 100 </w:t>
      </w:r>
      <w:proofErr w:type="spellStart"/>
      <w:r w:rsidRPr="009C65ED">
        <w:rPr>
          <w:color w:val="auto"/>
          <w:sz w:val="22"/>
          <w:szCs w:val="22"/>
        </w:rPr>
        <w:t>деца</w:t>
      </w:r>
      <w:proofErr w:type="spellEnd"/>
      <w:r w:rsidRPr="009C65ED">
        <w:rPr>
          <w:color w:val="auto"/>
          <w:sz w:val="22"/>
          <w:szCs w:val="22"/>
        </w:rPr>
        <w:t xml:space="preserve">, </w:t>
      </w:r>
      <w:proofErr w:type="spellStart"/>
      <w:r w:rsidRPr="009C65ED">
        <w:rPr>
          <w:color w:val="auto"/>
          <w:sz w:val="22"/>
          <w:szCs w:val="22"/>
        </w:rPr>
        <w:t>лекувани</w:t>
      </w:r>
      <w:proofErr w:type="spellEnd"/>
      <w:r w:rsidRPr="009C65ED">
        <w:rPr>
          <w:color w:val="auto"/>
          <w:sz w:val="22"/>
          <w:szCs w:val="22"/>
        </w:rPr>
        <w:t xml:space="preserve"> с </w:t>
      </w:r>
      <w:proofErr w:type="spellStart"/>
      <w:r w:rsidRPr="009C65ED">
        <w:rPr>
          <w:color w:val="auto"/>
          <w:sz w:val="22"/>
          <w:szCs w:val="22"/>
        </w:rPr>
        <w:t>минерализиращ</w:t>
      </w:r>
      <w:proofErr w:type="spellEnd"/>
      <w:r w:rsidRPr="009C65ED">
        <w:rPr>
          <w:color w:val="auto"/>
          <w:sz w:val="22"/>
          <w:szCs w:val="22"/>
        </w:rPr>
        <w:t xml:space="preserve"> </w:t>
      </w:r>
      <w:proofErr w:type="spellStart"/>
      <w:r w:rsidRPr="009C65ED">
        <w:rPr>
          <w:color w:val="auto"/>
          <w:sz w:val="22"/>
          <w:szCs w:val="22"/>
        </w:rPr>
        <w:t>лак</w:t>
      </w:r>
      <w:proofErr w:type="spellEnd"/>
      <w:r w:rsidRPr="009C65ED">
        <w:rPr>
          <w:color w:val="auto"/>
          <w:sz w:val="22"/>
          <w:szCs w:val="22"/>
        </w:rPr>
        <w:t xml:space="preserve"> CV</w:t>
      </w:r>
      <w:r w:rsidR="00FC7645">
        <w:rPr>
          <w:color w:val="auto"/>
          <w:sz w:val="22"/>
          <w:szCs w:val="22"/>
          <w:lang w:val="bg-BG"/>
        </w:rPr>
        <w:t xml:space="preserve"> </w:t>
      </w:r>
      <w:r w:rsidR="00477F64" w:rsidRPr="009C65ED">
        <w:rPr>
          <w:color w:val="auto"/>
          <w:sz w:val="22"/>
          <w:szCs w:val="22"/>
          <w:lang w:val="bg-BG"/>
        </w:rPr>
        <w:t>(</w:t>
      </w:r>
      <w:proofErr w:type="spellStart"/>
      <w:r w:rsidR="00477F64" w:rsidRPr="009C65ED">
        <w:rPr>
          <w:color w:val="auto"/>
          <w:sz w:val="22"/>
          <w:szCs w:val="22"/>
        </w:rPr>
        <w:t>Clinpro</w:t>
      </w:r>
      <w:proofErr w:type="spellEnd"/>
      <w:r w:rsidR="00477F64" w:rsidRPr="009C65ED">
        <w:rPr>
          <w:color w:val="auto"/>
          <w:sz w:val="22"/>
          <w:szCs w:val="22"/>
        </w:rPr>
        <w:t xml:space="preserve"> White Varnish</w:t>
      </w:r>
      <w:r w:rsidR="00477F64" w:rsidRPr="009C65ED">
        <w:rPr>
          <w:color w:val="auto"/>
          <w:sz w:val="22"/>
          <w:szCs w:val="22"/>
          <w:lang w:val="bg-BG"/>
        </w:rPr>
        <w:t>)</w:t>
      </w:r>
      <w:r w:rsidRPr="009C65ED">
        <w:rPr>
          <w:color w:val="auto"/>
          <w:sz w:val="22"/>
          <w:szCs w:val="22"/>
        </w:rPr>
        <w:t xml:space="preserve">; </w:t>
      </w:r>
      <w:proofErr w:type="spellStart"/>
      <w:r w:rsidRPr="009C65ED">
        <w:rPr>
          <w:color w:val="auto"/>
          <w:sz w:val="22"/>
          <w:szCs w:val="22"/>
        </w:rPr>
        <w:t>Контролна</w:t>
      </w:r>
      <w:proofErr w:type="spellEnd"/>
      <w:r w:rsidRPr="009C65ED">
        <w:rPr>
          <w:color w:val="auto"/>
          <w:sz w:val="22"/>
          <w:szCs w:val="22"/>
        </w:rPr>
        <w:t xml:space="preserve"> </w:t>
      </w:r>
      <w:proofErr w:type="spellStart"/>
      <w:r w:rsidRPr="009C65ED">
        <w:rPr>
          <w:color w:val="auto"/>
          <w:sz w:val="22"/>
          <w:szCs w:val="22"/>
        </w:rPr>
        <w:t>група</w:t>
      </w:r>
      <w:proofErr w:type="spellEnd"/>
      <w:r w:rsidRPr="009C65ED">
        <w:rPr>
          <w:color w:val="auto"/>
          <w:sz w:val="22"/>
          <w:szCs w:val="22"/>
        </w:rPr>
        <w:t xml:space="preserve"> </w:t>
      </w:r>
      <w:proofErr w:type="spellStart"/>
      <w:r w:rsidRPr="009C65ED">
        <w:rPr>
          <w:color w:val="auto"/>
          <w:sz w:val="22"/>
          <w:szCs w:val="22"/>
        </w:rPr>
        <w:t>от</w:t>
      </w:r>
      <w:proofErr w:type="spellEnd"/>
      <w:r w:rsidRPr="009C65ED">
        <w:rPr>
          <w:color w:val="auto"/>
          <w:sz w:val="22"/>
          <w:szCs w:val="22"/>
        </w:rPr>
        <w:t xml:space="preserve"> 100 </w:t>
      </w:r>
      <w:proofErr w:type="spellStart"/>
      <w:r w:rsidRPr="009C65ED">
        <w:rPr>
          <w:color w:val="auto"/>
          <w:sz w:val="22"/>
          <w:szCs w:val="22"/>
        </w:rPr>
        <w:t>деца</w:t>
      </w:r>
      <w:proofErr w:type="spellEnd"/>
      <w:r w:rsidRPr="009C65ED">
        <w:rPr>
          <w:color w:val="auto"/>
          <w:sz w:val="22"/>
          <w:szCs w:val="22"/>
        </w:rPr>
        <w:t xml:space="preserve">. </w:t>
      </w:r>
      <w:proofErr w:type="spellStart"/>
      <w:r w:rsidRPr="009C65ED">
        <w:rPr>
          <w:color w:val="auto"/>
          <w:sz w:val="22"/>
          <w:szCs w:val="22"/>
        </w:rPr>
        <w:t>Кариозни</w:t>
      </w:r>
      <w:proofErr w:type="spellEnd"/>
      <w:r w:rsidRPr="009C65ED">
        <w:rPr>
          <w:color w:val="auto"/>
          <w:sz w:val="22"/>
          <w:szCs w:val="22"/>
        </w:rPr>
        <w:t xml:space="preserve"> </w:t>
      </w:r>
      <w:proofErr w:type="spellStart"/>
      <w:r w:rsidRPr="009C65ED">
        <w:rPr>
          <w:color w:val="auto"/>
          <w:sz w:val="22"/>
          <w:szCs w:val="22"/>
        </w:rPr>
        <w:t>зъби</w:t>
      </w:r>
      <w:proofErr w:type="spellEnd"/>
      <w:r w:rsidRPr="009C65ED">
        <w:rPr>
          <w:color w:val="auto"/>
          <w:sz w:val="22"/>
          <w:szCs w:val="22"/>
        </w:rPr>
        <w:t xml:space="preserve"> с </w:t>
      </w:r>
      <w:proofErr w:type="spellStart"/>
      <w:r w:rsidRPr="009C65ED">
        <w:rPr>
          <w:color w:val="auto"/>
          <w:sz w:val="22"/>
          <w:szCs w:val="22"/>
        </w:rPr>
        <w:t>праг</w:t>
      </w:r>
      <w:proofErr w:type="spellEnd"/>
      <w:r w:rsidRPr="009C65ED">
        <w:rPr>
          <w:color w:val="auto"/>
          <w:sz w:val="22"/>
          <w:szCs w:val="22"/>
        </w:rPr>
        <w:t xml:space="preserve"> d1, d2 </w:t>
      </w:r>
      <w:proofErr w:type="spellStart"/>
      <w:r w:rsidRPr="009C65ED">
        <w:rPr>
          <w:color w:val="auto"/>
          <w:sz w:val="22"/>
          <w:szCs w:val="22"/>
        </w:rPr>
        <w:t>лезии</w:t>
      </w:r>
      <w:proofErr w:type="spellEnd"/>
      <w:r w:rsidRPr="009C65ED">
        <w:rPr>
          <w:color w:val="auto"/>
          <w:sz w:val="22"/>
          <w:szCs w:val="22"/>
        </w:rPr>
        <w:t xml:space="preserve">. </w:t>
      </w:r>
      <w:proofErr w:type="spellStart"/>
      <w:r w:rsidRPr="009C65ED">
        <w:rPr>
          <w:color w:val="auto"/>
          <w:sz w:val="22"/>
          <w:szCs w:val="22"/>
        </w:rPr>
        <w:t>Кариозни</w:t>
      </w:r>
      <w:proofErr w:type="spellEnd"/>
      <w:r w:rsidRPr="009C65ED">
        <w:rPr>
          <w:color w:val="auto"/>
          <w:sz w:val="22"/>
          <w:szCs w:val="22"/>
        </w:rPr>
        <w:t xml:space="preserve"> </w:t>
      </w:r>
      <w:proofErr w:type="spellStart"/>
      <w:r w:rsidRPr="009C65ED">
        <w:rPr>
          <w:color w:val="auto"/>
          <w:sz w:val="22"/>
          <w:szCs w:val="22"/>
        </w:rPr>
        <w:t>повърхности</w:t>
      </w:r>
      <w:proofErr w:type="spellEnd"/>
      <w:r w:rsidRPr="009C65ED">
        <w:rPr>
          <w:color w:val="auto"/>
          <w:sz w:val="22"/>
          <w:szCs w:val="22"/>
        </w:rPr>
        <w:t xml:space="preserve"> с d1, d2 </w:t>
      </w:r>
      <w:proofErr w:type="spellStart"/>
      <w:r w:rsidRPr="009C65ED">
        <w:rPr>
          <w:color w:val="auto"/>
          <w:sz w:val="22"/>
          <w:szCs w:val="22"/>
        </w:rPr>
        <w:t>лезии</w:t>
      </w:r>
      <w:proofErr w:type="spellEnd"/>
      <w:r w:rsidRPr="009C65ED">
        <w:rPr>
          <w:color w:val="auto"/>
          <w:sz w:val="22"/>
          <w:szCs w:val="22"/>
        </w:rPr>
        <w:t xml:space="preserve">. </w:t>
      </w:r>
      <w:proofErr w:type="spellStart"/>
      <w:r w:rsidRPr="009C65ED">
        <w:rPr>
          <w:color w:val="auto"/>
          <w:sz w:val="22"/>
          <w:szCs w:val="22"/>
        </w:rPr>
        <w:t>След</w:t>
      </w:r>
      <w:proofErr w:type="spellEnd"/>
      <w:r w:rsidRPr="009C65ED">
        <w:rPr>
          <w:color w:val="auto"/>
          <w:sz w:val="22"/>
          <w:szCs w:val="22"/>
        </w:rPr>
        <w:t xml:space="preserve"> </w:t>
      </w:r>
      <w:proofErr w:type="spellStart"/>
      <w:r w:rsidRPr="009C65ED">
        <w:rPr>
          <w:color w:val="auto"/>
          <w:sz w:val="22"/>
          <w:szCs w:val="22"/>
        </w:rPr>
        <w:t>обработката</w:t>
      </w:r>
      <w:proofErr w:type="spellEnd"/>
      <w:r w:rsidRPr="009C65ED">
        <w:rPr>
          <w:color w:val="auto"/>
          <w:sz w:val="22"/>
          <w:szCs w:val="22"/>
        </w:rPr>
        <w:t xml:space="preserve"> </w:t>
      </w:r>
      <w:proofErr w:type="spellStart"/>
      <w:r w:rsidRPr="009C65ED">
        <w:rPr>
          <w:color w:val="auto"/>
          <w:sz w:val="22"/>
          <w:szCs w:val="22"/>
        </w:rPr>
        <w:t>на</w:t>
      </w:r>
      <w:proofErr w:type="spellEnd"/>
      <w:r w:rsidRPr="009C65ED">
        <w:rPr>
          <w:color w:val="auto"/>
          <w:sz w:val="22"/>
          <w:szCs w:val="22"/>
        </w:rPr>
        <w:t xml:space="preserve"> </w:t>
      </w:r>
      <w:proofErr w:type="spellStart"/>
      <w:r w:rsidRPr="009C65ED">
        <w:rPr>
          <w:color w:val="auto"/>
          <w:sz w:val="22"/>
          <w:szCs w:val="22"/>
        </w:rPr>
        <w:t>резултатите</w:t>
      </w:r>
      <w:proofErr w:type="spellEnd"/>
      <w:r w:rsidRPr="009C65ED">
        <w:rPr>
          <w:color w:val="auto"/>
          <w:sz w:val="22"/>
          <w:szCs w:val="22"/>
        </w:rPr>
        <w:t xml:space="preserve"> и </w:t>
      </w:r>
      <w:proofErr w:type="spellStart"/>
      <w:r w:rsidRPr="009C65ED">
        <w:rPr>
          <w:color w:val="auto"/>
          <w:sz w:val="22"/>
          <w:szCs w:val="22"/>
        </w:rPr>
        <w:t>определянето</w:t>
      </w:r>
      <w:proofErr w:type="spellEnd"/>
      <w:r w:rsidRPr="009C65ED">
        <w:rPr>
          <w:color w:val="auto"/>
          <w:sz w:val="22"/>
          <w:szCs w:val="22"/>
        </w:rPr>
        <w:t xml:space="preserve"> </w:t>
      </w:r>
      <w:proofErr w:type="spellStart"/>
      <w:r w:rsidRPr="009C65ED">
        <w:rPr>
          <w:color w:val="auto"/>
          <w:sz w:val="22"/>
          <w:szCs w:val="22"/>
        </w:rPr>
        <w:t>на</w:t>
      </w:r>
      <w:proofErr w:type="spellEnd"/>
      <w:r w:rsidRPr="009C65ED">
        <w:rPr>
          <w:color w:val="auto"/>
          <w:sz w:val="22"/>
          <w:szCs w:val="22"/>
        </w:rPr>
        <w:t xml:space="preserve"> </w:t>
      </w:r>
      <w:proofErr w:type="spellStart"/>
      <w:r w:rsidRPr="009C65ED">
        <w:rPr>
          <w:color w:val="auto"/>
          <w:sz w:val="22"/>
          <w:szCs w:val="22"/>
        </w:rPr>
        <w:t>основните</w:t>
      </w:r>
      <w:proofErr w:type="spellEnd"/>
      <w:r w:rsidRPr="009C65ED">
        <w:rPr>
          <w:color w:val="auto"/>
          <w:sz w:val="22"/>
          <w:szCs w:val="22"/>
        </w:rPr>
        <w:t xml:space="preserve"> </w:t>
      </w:r>
      <w:proofErr w:type="spellStart"/>
      <w:r w:rsidRPr="009C65ED">
        <w:rPr>
          <w:color w:val="auto"/>
          <w:sz w:val="22"/>
          <w:szCs w:val="22"/>
        </w:rPr>
        <w:t>моменти</w:t>
      </w:r>
      <w:proofErr w:type="spellEnd"/>
      <w:r w:rsidRPr="009C65ED">
        <w:rPr>
          <w:color w:val="auto"/>
          <w:sz w:val="22"/>
          <w:szCs w:val="22"/>
        </w:rPr>
        <w:t xml:space="preserve">, </w:t>
      </w:r>
      <w:proofErr w:type="spellStart"/>
      <w:r w:rsidRPr="009C65ED">
        <w:rPr>
          <w:color w:val="auto"/>
          <w:sz w:val="22"/>
          <w:szCs w:val="22"/>
        </w:rPr>
        <w:t>действителното</w:t>
      </w:r>
      <w:proofErr w:type="spellEnd"/>
      <w:r w:rsidRPr="009C65ED">
        <w:rPr>
          <w:color w:val="auto"/>
          <w:sz w:val="22"/>
          <w:szCs w:val="22"/>
        </w:rPr>
        <w:t xml:space="preserve"> </w:t>
      </w:r>
      <w:proofErr w:type="spellStart"/>
      <w:r w:rsidRPr="009C65ED">
        <w:rPr>
          <w:color w:val="auto"/>
          <w:sz w:val="22"/>
          <w:szCs w:val="22"/>
        </w:rPr>
        <w:t>проучване</w:t>
      </w:r>
      <w:proofErr w:type="spellEnd"/>
      <w:r w:rsidRPr="009C65ED">
        <w:rPr>
          <w:color w:val="auto"/>
          <w:sz w:val="22"/>
          <w:szCs w:val="22"/>
        </w:rPr>
        <w:t xml:space="preserve"> </w:t>
      </w:r>
      <w:proofErr w:type="spellStart"/>
      <w:r w:rsidRPr="009C65ED">
        <w:rPr>
          <w:color w:val="auto"/>
          <w:sz w:val="22"/>
          <w:szCs w:val="22"/>
        </w:rPr>
        <w:t>беше</w:t>
      </w:r>
      <w:proofErr w:type="spellEnd"/>
      <w:r w:rsidRPr="009C65ED">
        <w:rPr>
          <w:color w:val="auto"/>
          <w:sz w:val="22"/>
          <w:szCs w:val="22"/>
        </w:rPr>
        <w:t xml:space="preserve"> </w:t>
      </w:r>
      <w:proofErr w:type="spellStart"/>
      <w:r w:rsidRPr="009C65ED">
        <w:rPr>
          <w:color w:val="auto"/>
          <w:sz w:val="22"/>
          <w:szCs w:val="22"/>
        </w:rPr>
        <w:t>извършено</w:t>
      </w:r>
      <w:proofErr w:type="spellEnd"/>
      <w:r w:rsidRPr="009C65ED">
        <w:rPr>
          <w:color w:val="auto"/>
          <w:sz w:val="22"/>
          <w:szCs w:val="22"/>
        </w:rPr>
        <w:t xml:space="preserve"> </w:t>
      </w:r>
      <w:proofErr w:type="spellStart"/>
      <w:r w:rsidRPr="009C65ED">
        <w:rPr>
          <w:color w:val="auto"/>
          <w:sz w:val="22"/>
          <w:szCs w:val="22"/>
        </w:rPr>
        <w:t>чрез</w:t>
      </w:r>
      <w:proofErr w:type="spellEnd"/>
      <w:r w:rsidRPr="009C65ED">
        <w:rPr>
          <w:color w:val="auto"/>
          <w:sz w:val="22"/>
          <w:szCs w:val="22"/>
        </w:rPr>
        <w:t xml:space="preserve"> </w:t>
      </w:r>
      <w:proofErr w:type="spellStart"/>
      <w:r w:rsidRPr="009C65ED">
        <w:rPr>
          <w:color w:val="auto"/>
          <w:sz w:val="22"/>
          <w:szCs w:val="22"/>
        </w:rPr>
        <w:t>обработка</w:t>
      </w:r>
      <w:proofErr w:type="spellEnd"/>
      <w:r w:rsidRPr="009C65ED">
        <w:rPr>
          <w:color w:val="auto"/>
          <w:sz w:val="22"/>
          <w:szCs w:val="22"/>
        </w:rPr>
        <w:t xml:space="preserve"> </w:t>
      </w:r>
      <w:proofErr w:type="spellStart"/>
      <w:r w:rsidRPr="009C65ED">
        <w:rPr>
          <w:color w:val="auto"/>
          <w:sz w:val="22"/>
          <w:szCs w:val="22"/>
        </w:rPr>
        <w:t>на</w:t>
      </w:r>
      <w:proofErr w:type="spellEnd"/>
      <w:r w:rsidRPr="009C65ED">
        <w:rPr>
          <w:color w:val="auto"/>
          <w:sz w:val="22"/>
          <w:szCs w:val="22"/>
        </w:rPr>
        <w:t xml:space="preserve"> </w:t>
      </w:r>
      <w:proofErr w:type="spellStart"/>
      <w:r w:rsidRPr="009C65ED">
        <w:rPr>
          <w:color w:val="auto"/>
          <w:sz w:val="22"/>
          <w:szCs w:val="22"/>
        </w:rPr>
        <w:t>данните</w:t>
      </w:r>
      <w:proofErr w:type="spellEnd"/>
      <w:r w:rsidRPr="009C65ED">
        <w:rPr>
          <w:color w:val="auto"/>
          <w:sz w:val="22"/>
          <w:szCs w:val="22"/>
        </w:rPr>
        <w:t xml:space="preserve"> с </w:t>
      </w:r>
      <w:proofErr w:type="spellStart"/>
      <w:r w:rsidRPr="009C65ED">
        <w:rPr>
          <w:color w:val="auto"/>
          <w:sz w:val="22"/>
          <w:szCs w:val="22"/>
        </w:rPr>
        <w:t>математически-статистически</w:t>
      </w:r>
      <w:proofErr w:type="spellEnd"/>
      <w:r w:rsidRPr="009C65ED">
        <w:rPr>
          <w:color w:val="auto"/>
          <w:sz w:val="22"/>
          <w:szCs w:val="22"/>
        </w:rPr>
        <w:t xml:space="preserve"> </w:t>
      </w:r>
      <w:proofErr w:type="spellStart"/>
      <w:r w:rsidRPr="009C65ED">
        <w:rPr>
          <w:color w:val="auto"/>
          <w:sz w:val="22"/>
          <w:szCs w:val="22"/>
        </w:rPr>
        <w:t>пакет</w:t>
      </w:r>
      <w:proofErr w:type="spellEnd"/>
      <w:r w:rsidRPr="009C65ED">
        <w:rPr>
          <w:color w:val="auto"/>
          <w:sz w:val="22"/>
          <w:szCs w:val="22"/>
        </w:rPr>
        <w:t xml:space="preserve"> </w:t>
      </w:r>
      <w:proofErr w:type="spellStart"/>
      <w:r w:rsidRPr="009C65ED">
        <w:rPr>
          <w:color w:val="auto"/>
          <w:sz w:val="22"/>
          <w:szCs w:val="22"/>
        </w:rPr>
        <w:t>за</w:t>
      </w:r>
      <w:proofErr w:type="spellEnd"/>
      <w:r w:rsidRPr="009C65ED">
        <w:rPr>
          <w:color w:val="auto"/>
          <w:sz w:val="22"/>
          <w:szCs w:val="22"/>
        </w:rPr>
        <w:t xml:space="preserve"> </w:t>
      </w:r>
      <w:proofErr w:type="spellStart"/>
      <w:r w:rsidRPr="009C65ED">
        <w:rPr>
          <w:color w:val="auto"/>
          <w:sz w:val="22"/>
          <w:szCs w:val="22"/>
        </w:rPr>
        <w:t>обработка</w:t>
      </w:r>
      <w:proofErr w:type="spellEnd"/>
      <w:r w:rsidRPr="009C65ED">
        <w:rPr>
          <w:color w:val="auto"/>
          <w:sz w:val="22"/>
          <w:szCs w:val="22"/>
        </w:rPr>
        <w:t xml:space="preserve"> SPSS v 20.0. </w:t>
      </w:r>
      <w:proofErr w:type="spellStart"/>
      <w:r w:rsidRPr="009C65ED">
        <w:rPr>
          <w:color w:val="auto"/>
          <w:sz w:val="22"/>
          <w:szCs w:val="22"/>
        </w:rPr>
        <w:t>Резултати</w:t>
      </w:r>
      <w:proofErr w:type="spellEnd"/>
      <w:r w:rsidRPr="009C65ED">
        <w:rPr>
          <w:color w:val="auto"/>
          <w:sz w:val="22"/>
          <w:szCs w:val="22"/>
        </w:rPr>
        <w:t xml:space="preserve">: </w:t>
      </w:r>
      <w:proofErr w:type="spellStart"/>
      <w:r w:rsidRPr="009C65ED">
        <w:rPr>
          <w:color w:val="auto"/>
          <w:sz w:val="22"/>
          <w:szCs w:val="22"/>
        </w:rPr>
        <w:t>Резултатите</w:t>
      </w:r>
      <w:proofErr w:type="spellEnd"/>
      <w:r w:rsidRPr="009C65ED">
        <w:rPr>
          <w:color w:val="auto"/>
          <w:sz w:val="22"/>
          <w:szCs w:val="22"/>
        </w:rPr>
        <w:t xml:space="preserve"> </w:t>
      </w:r>
      <w:proofErr w:type="spellStart"/>
      <w:r w:rsidRPr="009C65ED">
        <w:rPr>
          <w:color w:val="auto"/>
          <w:sz w:val="22"/>
          <w:szCs w:val="22"/>
        </w:rPr>
        <w:t>от</w:t>
      </w:r>
      <w:proofErr w:type="spellEnd"/>
      <w:r w:rsidRPr="009C65ED">
        <w:rPr>
          <w:color w:val="auto"/>
          <w:sz w:val="22"/>
          <w:szCs w:val="22"/>
        </w:rPr>
        <w:t xml:space="preserve"> </w:t>
      </w:r>
      <w:proofErr w:type="spellStart"/>
      <w:r w:rsidRPr="009C65ED">
        <w:rPr>
          <w:color w:val="auto"/>
          <w:sz w:val="22"/>
          <w:szCs w:val="22"/>
        </w:rPr>
        <w:t>сравнителния</w:t>
      </w:r>
      <w:proofErr w:type="spellEnd"/>
      <w:r w:rsidRPr="009C65ED">
        <w:rPr>
          <w:color w:val="auto"/>
          <w:sz w:val="22"/>
          <w:szCs w:val="22"/>
        </w:rPr>
        <w:t xml:space="preserve"> </w:t>
      </w:r>
      <w:proofErr w:type="spellStart"/>
      <w:r w:rsidRPr="009C65ED">
        <w:rPr>
          <w:color w:val="auto"/>
          <w:sz w:val="22"/>
          <w:szCs w:val="22"/>
        </w:rPr>
        <w:t>анализ</w:t>
      </w:r>
      <w:proofErr w:type="spellEnd"/>
      <w:r w:rsidRPr="009C65ED">
        <w:rPr>
          <w:color w:val="auto"/>
          <w:sz w:val="22"/>
          <w:szCs w:val="22"/>
        </w:rPr>
        <w:t xml:space="preserve"> </w:t>
      </w:r>
      <w:proofErr w:type="spellStart"/>
      <w:r w:rsidRPr="009C65ED">
        <w:rPr>
          <w:color w:val="auto"/>
          <w:sz w:val="22"/>
          <w:szCs w:val="22"/>
        </w:rPr>
        <w:t>на</w:t>
      </w:r>
      <w:proofErr w:type="spellEnd"/>
      <w:r w:rsidRPr="009C65ED">
        <w:rPr>
          <w:color w:val="auto"/>
          <w:sz w:val="22"/>
          <w:szCs w:val="22"/>
        </w:rPr>
        <w:t xml:space="preserve"> </w:t>
      </w:r>
      <w:proofErr w:type="spellStart"/>
      <w:r w:rsidRPr="009C65ED">
        <w:rPr>
          <w:color w:val="auto"/>
          <w:sz w:val="22"/>
          <w:szCs w:val="22"/>
        </w:rPr>
        <w:t>терапевтичната</w:t>
      </w:r>
      <w:proofErr w:type="spellEnd"/>
      <w:r w:rsidRPr="009C65ED">
        <w:rPr>
          <w:color w:val="auto"/>
          <w:sz w:val="22"/>
          <w:szCs w:val="22"/>
        </w:rPr>
        <w:t xml:space="preserve"> </w:t>
      </w:r>
      <w:proofErr w:type="spellStart"/>
      <w:r w:rsidRPr="009C65ED">
        <w:rPr>
          <w:color w:val="auto"/>
          <w:sz w:val="22"/>
          <w:szCs w:val="22"/>
        </w:rPr>
        <w:t>ефективност</w:t>
      </w:r>
      <w:proofErr w:type="spellEnd"/>
      <w:r w:rsidRPr="009C65ED">
        <w:rPr>
          <w:color w:val="auto"/>
          <w:sz w:val="22"/>
          <w:szCs w:val="22"/>
        </w:rPr>
        <w:t xml:space="preserve"> </w:t>
      </w:r>
      <w:proofErr w:type="spellStart"/>
      <w:r w:rsidRPr="009C65ED">
        <w:rPr>
          <w:color w:val="auto"/>
          <w:sz w:val="22"/>
          <w:szCs w:val="22"/>
        </w:rPr>
        <w:t>на</w:t>
      </w:r>
      <w:proofErr w:type="spellEnd"/>
      <w:r w:rsidRPr="009C65ED">
        <w:rPr>
          <w:color w:val="auto"/>
          <w:sz w:val="22"/>
          <w:szCs w:val="22"/>
        </w:rPr>
        <w:t xml:space="preserve"> </w:t>
      </w:r>
      <w:proofErr w:type="spellStart"/>
      <w:r w:rsidRPr="009C65ED">
        <w:rPr>
          <w:color w:val="auto"/>
          <w:sz w:val="22"/>
          <w:szCs w:val="22"/>
        </w:rPr>
        <w:t>използвания</w:t>
      </w:r>
      <w:proofErr w:type="spellEnd"/>
      <w:r w:rsidRPr="009C65ED">
        <w:rPr>
          <w:color w:val="auto"/>
          <w:sz w:val="22"/>
          <w:szCs w:val="22"/>
        </w:rPr>
        <w:t xml:space="preserve"> </w:t>
      </w:r>
      <w:proofErr w:type="spellStart"/>
      <w:r w:rsidRPr="009C65ED">
        <w:rPr>
          <w:color w:val="auto"/>
          <w:sz w:val="22"/>
          <w:szCs w:val="22"/>
        </w:rPr>
        <w:t>минерализиращ</w:t>
      </w:r>
      <w:proofErr w:type="spellEnd"/>
      <w:r w:rsidRPr="009C65ED">
        <w:rPr>
          <w:color w:val="auto"/>
          <w:sz w:val="22"/>
          <w:szCs w:val="22"/>
        </w:rPr>
        <w:t xml:space="preserve"> </w:t>
      </w:r>
      <w:proofErr w:type="spellStart"/>
      <w:r w:rsidRPr="009C65ED">
        <w:rPr>
          <w:color w:val="auto"/>
          <w:sz w:val="22"/>
          <w:szCs w:val="22"/>
        </w:rPr>
        <w:t>лак</w:t>
      </w:r>
      <w:proofErr w:type="spellEnd"/>
      <w:r w:rsidRPr="009C65ED">
        <w:rPr>
          <w:color w:val="auto"/>
          <w:sz w:val="22"/>
          <w:szCs w:val="22"/>
        </w:rPr>
        <w:t>-</w:t>
      </w:r>
      <w:r w:rsidR="00100362" w:rsidRPr="009C65ED">
        <w:rPr>
          <w:color w:val="auto"/>
          <w:sz w:val="22"/>
          <w:szCs w:val="22"/>
          <w:lang w:val="bg-BG"/>
        </w:rPr>
        <w:t xml:space="preserve"> </w:t>
      </w:r>
      <w:proofErr w:type="spellStart"/>
      <w:r w:rsidRPr="009C65ED">
        <w:rPr>
          <w:color w:val="auto"/>
          <w:sz w:val="22"/>
          <w:szCs w:val="22"/>
        </w:rPr>
        <w:t>Clinpro</w:t>
      </w:r>
      <w:proofErr w:type="spellEnd"/>
      <w:r w:rsidRPr="009C65ED">
        <w:rPr>
          <w:color w:val="auto"/>
          <w:sz w:val="22"/>
          <w:szCs w:val="22"/>
        </w:rPr>
        <w:t xml:space="preserve"> White Varnish </w:t>
      </w:r>
      <w:proofErr w:type="spellStart"/>
      <w:r w:rsidRPr="009C65ED">
        <w:rPr>
          <w:color w:val="auto"/>
          <w:sz w:val="22"/>
          <w:szCs w:val="22"/>
        </w:rPr>
        <w:t>показват</w:t>
      </w:r>
      <w:proofErr w:type="spellEnd"/>
      <w:r w:rsidRPr="009C65ED">
        <w:rPr>
          <w:color w:val="auto"/>
          <w:sz w:val="22"/>
          <w:szCs w:val="22"/>
        </w:rPr>
        <w:t xml:space="preserve"> </w:t>
      </w:r>
      <w:proofErr w:type="spellStart"/>
      <w:r w:rsidRPr="009C65ED">
        <w:rPr>
          <w:color w:val="auto"/>
          <w:sz w:val="22"/>
          <w:szCs w:val="22"/>
        </w:rPr>
        <w:t>значителна</w:t>
      </w:r>
      <w:proofErr w:type="spellEnd"/>
      <w:r w:rsidRPr="009C65ED">
        <w:rPr>
          <w:color w:val="auto"/>
          <w:sz w:val="22"/>
          <w:szCs w:val="22"/>
        </w:rPr>
        <w:t xml:space="preserve"> </w:t>
      </w:r>
      <w:proofErr w:type="spellStart"/>
      <w:r w:rsidRPr="009C65ED">
        <w:rPr>
          <w:color w:val="auto"/>
          <w:sz w:val="22"/>
          <w:szCs w:val="22"/>
        </w:rPr>
        <w:t>разлика</w:t>
      </w:r>
      <w:proofErr w:type="spellEnd"/>
      <w:r w:rsidRPr="009C65ED">
        <w:rPr>
          <w:color w:val="auto"/>
          <w:sz w:val="22"/>
          <w:szCs w:val="22"/>
        </w:rPr>
        <w:t xml:space="preserve"> в </w:t>
      </w:r>
      <w:proofErr w:type="spellStart"/>
      <w:r w:rsidRPr="009C65ED">
        <w:rPr>
          <w:color w:val="auto"/>
          <w:sz w:val="22"/>
          <w:szCs w:val="22"/>
        </w:rPr>
        <w:t>процента</w:t>
      </w:r>
      <w:proofErr w:type="spellEnd"/>
      <w:r w:rsidRPr="009C65ED">
        <w:rPr>
          <w:color w:val="auto"/>
          <w:sz w:val="22"/>
          <w:szCs w:val="22"/>
        </w:rPr>
        <w:t xml:space="preserve"> </w:t>
      </w:r>
      <w:proofErr w:type="spellStart"/>
      <w:r w:rsidRPr="009C65ED">
        <w:rPr>
          <w:color w:val="auto"/>
          <w:sz w:val="22"/>
          <w:szCs w:val="22"/>
        </w:rPr>
        <w:t>на</w:t>
      </w:r>
      <w:proofErr w:type="spellEnd"/>
      <w:r w:rsidRPr="009C65ED">
        <w:rPr>
          <w:color w:val="auto"/>
          <w:sz w:val="22"/>
          <w:szCs w:val="22"/>
        </w:rPr>
        <w:t xml:space="preserve"> </w:t>
      </w:r>
      <w:proofErr w:type="spellStart"/>
      <w:r w:rsidRPr="009C65ED">
        <w:rPr>
          <w:color w:val="auto"/>
          <w:sz w:val="22"/>
          <w:szCs w:val="22"/>
        </w:rPr>
        <w:t>ефективност</w:t>
      </w:r>
      <w:proofErr w:type="spellEnd"/>
      <w:r w:rsidRPr="009C65ED">
        <w:rPr>
          <w:color w:val="auto"/>
          <w:sz w:val="22"/>
          <w:szCs w:val="22"/>
        </w:rPr>
        <w:t xml:space="preserve"> (t = - 3,68, p &lt;</w:t>
      </w:r>
      <w:r w:rsidRPr="009C65ED">
        <w:rPr>
          <w:color w:val="auto"/>
          <w:sz w:val="22"/>
          <w:szCs w:val="22"/>
          <w:lang w:val="bg-BG"/>
        </w:rPr>
        <w:t xml:space="preserve"> </w:t>
      </w:r>
      <w:r w:rsidRPr="009C65ED">
        <w:rPr>
          <w:color w:val="auto"/>
          <w:sz w:val="22"/>
          <w:szCs w:val="22"/>
        </w:rPr>
        <w:t xml:space="preserve">0,001). </w:t>
      </w:r>
      <w:bookmarkStart w:id="0" w:name="_Hlk43832158"/>
      <w:proofErr w:type="spellStart"/>
      <w:r w:rsidRPr="009C65ED">
        <w:rPr>
          <w:color w:val="auto"/>
          <w:sz w:val="22"/>
          <w:szCs w:val="22"/>
        </w:rPr>
        <w:t>Clinpro</w:t>
      </w:r>
      <w:proofErr w:type="spellEnd"/>
      <w:r w:rsidRPr="009C65ED">
        <w:rPr>
          <w:color w:val="auto"/>
          <w:sz w:val="22"/>
          <w:szCs w:val="22"/>
        </w:rPr>
        <w:t xml:space="preserve"> White Varnish </w:t>
      </w:r>
      <w:bookmarkEnd w:id="0"/>
      <w:proofErr w:type="spellStart"/>
      <w:r w:rsidRPr="009C65ED">
        <w:rPr>
          <w:color w:val="auto"/>
          <w:sz w:val="22"/>
          <w:szCs w:val="22"/>
        </w:rPr>
        <w:t>показа</w:t>
      </w:r>
      <w:proofErr w:type="spellEnd"/>
      <w:r w:rsidRPr="009C65ED">
        <w:rPr>
          <w:color w:val="auto"/>
          <w:sz w:val="22"/>
          <w:szCs w:val="22"/>
        </w:rPr>
        <w:t xml:space="preserve"> </w:t>
      </w:r>
      <w:proofErr w:type="spellStart"/>
      <w:r w:rsidRPr="009C65ED">
        <w:rPr>
          <w:color w:val="auto"/>
          <w:sz w:val="22"/>
          <w:szCs w:val="22"/>
        </w:rPr>
        <w:t>по-добри</w:t>
      </w:r>
      <w:proofErr w:type="spellEnd"/>
      <w:r w:rsidRPr="009C65ED">
        <w:rPr>
          <w:color w:val="auto"/>
          <w:sz w:val="22"/>
          <w:szCs w:val="22"/>
        </w:rPr>
        <w:t xml:space="preserve"> </w:t>
      </w:r>
      <w:proofErr w:type="spellStart"/>
      <w:r w:rsidRPr="009C65ED">
        <w:rPr>
          <w:color w:val="auto"/>
          <w:sz w:val="22"/>
          <w:szCs w:val="22"/>
        </w:rPr>
        <w:t>резултати</w:t>
      </w:r>
      <w:proofErr w:type="spellEnd"/>
      <w:r w:rsidRPr="009C65ED">
        <w:rPr>
          <w:color w:val="auto"/>
          <w:sz w:val="22"/>
          <w:szCs w:val="22"/>
        </w:rPr>
        <w:t xml:space="preserve"> </w:t>
      </w:r>
      <w:proofErr w:type="spellStart"/>
      <w:r w:rsidRPr="009C65ED">
        <w:rPr>
          <w:color w:val="auto"/>
          <w:sz w:val="22"/>
          <w:szCs w:val="22"/>
        </w:rPr>
        <w:t>след</w:t>
      </w:r>
      <w:proofErr w:type="spellEnd"/>
      <w:r w:rsidRPr="009C65ED">
        <w:rPr>
          <w:color w:val="auto"/>
          <w:sz w:val="22"/>
          <w:szCs w:val="22"/>
        </w:rPr>
        <w:t xml:space="preserve"> </w:t>
      </w:r>
      <w:proofErr w:type="spellStart"/>
      <w:r w:rsidRPr="009C65ED">
        <w:rPr>
          <w:color w:val="auto"/>
          <w:sz w:val="22"/>
          <w:szCs w:val="22"/>
        </w:rPr>
        <w:t>приложението</w:t>
      </w:r>
      <w:proofErr w:type="spellEnd"/>
      <w:r w:rsidRPr="009C65ED">
        <w:rPr>
          <w:color w:val="auto"/>
          <w:sz w:val="22"/>
          <w:szCs w:val="22"/>
        </w:rPr>
        <w:t xml:space="preserve"> (64,58%). </w:t>
      </w:r>
      <w:proofErr w:type="spellStart"/>
      <w:r w:rsidRPr="009C65ED">
        <w:rPr>
          <w:color w:val="auto"/>
          <w:sz w:val="22"/>
          <w:szCs w:val="22"/>
        </w:rPr>
        <w:t>Заключение</w:t>
      </w:r>
      <w:proofErr w:type="spellEnd"/>
      <w:r w:rsidRPr="009C65ED">
        <w:rPr>
          <w:color w:val="auto"/>
          <w:sz w:val="22"/>
          <w:szCs w:val="22"/>
        </w:rPr>
        <w:t xml:space="preserve">: </w:t>
      </w:r>
      <w:proofErr w:type="spellStart"/>
      <w:r w:rsidRPr="009C65ED">
        <w:rPr>
          <w:color w:val="auto"/>
          <w:sz w:val="22"/>
          <w:szCs w:val="22"/>
        </w:rPr>
        <w:t>Употребата</w:t>
      </w:r>
      <w:proofErr w:type="spellEnd"/>
      <w:r w:rsidRPr="009C65ED">
        <w:rPr>
          <w:color w:val="auto"/>
          <w:sz w:val="22"/>
          <w:szCs w:val="22"/>
        </w:rPr>
        <w:t xml:space="preserve"> </w:t>
      </w:r>
      <w:proofErr w:type="spellStart"/>
      <w:r w:rsidRPr="009C65ED">
        <w:rPr>
          <w:color w:val="auto"/>
          <w:sz w:val="22"/>
          <w:szCs w:val="22"/>
        </w:rPr>
        <w:t>на</w:t>
      </w:r>
      <w:proofErr w:type="spellEnd"/>
      <w:r w:rsidRPr="009C65ED">
        <w:rPr>
          <w:color w:val="auto"/>
          <w:sz w:val="22"/>
          <w:szCs w:val="22"/>
        </w:rPr>
        <w:t xml:space="preserve"> </w:t>
      </w:r>
      <w:proofErr w:type="spellStart"/>
      <w:r w:rsidRPr="009C65ED">
        <w:rPr>
          <w:color w:val="auto"/>
          <w:sz w:val="22"/>
          <w:szCs w:val="22"/>
        </w:rPr>
        <w:t>тези</w:t>
      </w:r>
      <w:proofErr w:type="spellEnd"/>
      <w:r w:rsidRPr="009C65ED">
        <w:rPr>
          <w:color w:val="auto"/>
          <w:sz w:val="22"/>
          <w:szCs w:val="22"/>
        </w:rPr>
        <w:t xml:space="preserve"> </w:t>
      </w:r>
      <w:proofErr w:type="spellStart"/>
      <w:r w:rsidRPr="009C65ED">
        <w:rPr>
          <w:color w:val="auto"/>
          <w:sz w:val="22"/>
          <w:szCs w:val="22"/>
        </w:rPr>
        <w:t>лекарства</w:t>
      </w:r>
      <w:proofErr w:type="spellEnd"/>
      <w:r w:rsidRPr="009C65ED">
        <w:rPr>
          <w:color w:val="auto"/>
          <w:sz w:val="22"/>
          <w:szCs w:val="22"/>
        </w:rPr>
        <w:t xml:space="preserve"> </w:t>
      </w:r>
      <w:proofErr w:type="spellStart"/>
      <w:r w:rsidRPr="009C65ED">
        <w:rPr>
          <w:color w:val="auto"/>
          <w:sz w:val="22"/>
          <w:szCs w:val="22"/>
        </w:rPr>
        <w:t>може</w:t>
      </w:r>
      <w:proofErr w:type="spellEnd"/>
      <w:r w:rsidRPr="009C65ED">
        <w:rPr>
          <w:color w:val="auto"/>
          <w:sz w:val="22"/>
          <w:szCs w:val="22"/>
        </w:rPr>
        <w:t xml:space="preserve"> </w:t>
      </w:r>
      <w:proofErr w:type="spellStart"/>
      <w:r w:rsidRPr="009C65ED">
        <w:rPr>
          <w:color w:val="auto"/>
          <w:sz w:val="22"/>
          <w:szCs w:val="22"/>
        </w:rPr>
        <w:t>да</w:t>
      </w:r>
      <w:proofErr w:type="spellEnd"/>
      <w:r w:rsidRPr="009C65ED">
        <w:rPr>
          <w:color w:val="auto"/>
          <w:sz w:val="22"/>
          <w:szCs w:val="22"/>
        </w:rPr>
        <w:t xml:space="preserve"> </w:t>
      </w:r>
      <w:proofErr w:type="spellStart"/>
      <w:r w:rsidRPr="009C65ED">
        <w:rPr>
          <w:color w:val="auto"/>
          <w:sz w:val="22"/>
          <w:szCs w:val="22"/>
        </w:rPr>
        <w:t>бъде</w:t>
      </w:r>
      <w:proofErr w:type="spellEnd"/>
      <w:r w:rsidRPr="009C65ED">
        <w:rPr>
          <w:color w:val="auto"/>
          <w:sz w:val="22"/>
          <w:szCs w:val="22"/>
        </w:rPr>
        <w:t xml:space="preserve"> </w:t>
      </w:r>
      <w:proofErr w:type="spellStart"/>
      <w:r w:rsidRPr="009C65ED">
        <w:rPr>
          <w:color w:val="auto"/>
          <w:sz w:val="22"/>
          <w:szCs w:val="22"/>
        </w:rPr>
        <w:t>от</w:t>
      </w:r>
      <w:proofErr w:type="spellEnd"/>
      <w:r w:rsidRPr="009C65ED">
        <w:rPr>
          <w:color w:val="auto"/>
          <w:sz w:val="22"/>
          <w:szCs w:val="22"/>
        </w:rPr>
        <w:t xml:space="preserve"> </w:t>
      </w:r>
      <w:proofErr w:type="spellStart"/>
      <w:r w:rsidRPr="009C65ED">
        <w:rPr>
          <w:color w:val="auto"/>
          <w:sz w:val="22"/>
          <w:szCs w:val="22"/>
        </w:rPr>
        <w:t>полза</w:t>
      </w:r>
      <w:proofErr w:type="spellEnd"/>
      <w:r w:rsidRPr="009C65ED">
        <w:rPr>
          <w:color w:val="auto"/>
          <w:sz w:val="22"/>
          <w:szCs w:val="22"/>
        </w:rPr>
        <w:t xml:space="preserve"> </w:t>
      </w:r>
      <w:proofErr w:type="spellStart"/>
      <w:r w:rsidRPr="009C65ED">
        <w:rPr>
          <w:color w:val="auto"/>
          <w:sz w:val="22"/>
          <w:szCs w:val="22"/>
        </w:rPr>
        <w:t>за</w:t>
      </w:r>
      <w:proofErr w:type="spellEnd"/>
      <w:r w:rsidRPr="009C65ED">
        <w:rPr>
          <w:color w:val="auto"/>
          <w:sz w:val="22"/>
          <w:szCs w:val="22"/>
        </w:rPr>
        <w:t xml:space="preserve"> </w:t>
      </w:r>
      <w:proofErr w:type="spellStart"/>
      <w:r w:rsidRPr="009C65ED">
        <w:rPr>
          <w:color w:val="auto"/>
          <w:sz w:val="22"/>
          <w:szCs w:val="22"/>
        </w:rPr>
        <w:t>пациенти</w:t>
      </w:r>
      <w:proofErr w:type="spellEnd"/>
      <w:r w:rsidRPr="009C65ED">
        <w:rPr>
          <w:color w:val="auto"/>
          <w:sz w:val="22"/>
          <w:szCs w:val="22"/>
        </w:rPr>
        <w:t xml:space="preserve"> с </w:t>
      </w:r>
      <w:proofErr w:type="spellStart"/>
      <w:r w:rsidRPr="009C65ED">
        <w:rPr>
          <w:color w:val="auto"/>
          <w:sz w:val="22"/>
          <w:szCs w:val="22"/>
        </w:rPr>
        <w:t>зъбен</w:t>
      </w:r>
      <w:proofErr w:type="spellEnd"/>
      <w:r w:rsidRPr="009C65ED">
        <w:rPr>
          <w:color w:val="auto"/>
          <w:sz w:val="22"/>
          <w:szCs w:val="22"/>
        </w:rPr>
        <w:t xml:space="preserve"> </w:t>
      </w:r>
      <w:proofErr w:type="spellStart"/>
      <w:r w:rsidRPr="009C65ED">
        <w:rPr>
          <w:color w:val="auto"/>
          <w:sz w:val="22"/>
          <w:szCs w:val="22"/>
        </w:rPr>
        <w:t>кариес</w:t>
      </w:r>
      <w:proofErr w:type="spellEnd"/>
      <w:r w:rsidRPr="009C65ED">
        <w:rPr>
          <w:color w:val="auto"/>
          <w:sz w:val="22"/>
          <w:szCs w:val="22"/>
        </w:rPr>
        <w:t xml:space="preserve"> </w:t>
      </w:r>
      <w:proofErr w:type="spellStart"/>
      <w:r w:rsidRPr="009C65ED">
        <w:rPr>
          <w:color w:val="auto"/>
          <w:sz w:val="22"/>
          <w:szCs w:val="22"/>
        </w:rPr>
        <w:t>на</w:t>
      </w:r>
      <w:proofErr w:type="spellEnd"/>
      <w:r w:rsidRPr="009C65ED">
        <w:rPr>
          <w:color w:val="auto"/>
          <w:sz w:val="22"/>
          <w:szCs w:val="22"/>
        </w:rPr>
        <w:t xml:space="preserve"> </w:t>
      </w:r>
      <w:r w:rsidR="00100362" w:rsidRPr="009C65ED">
        <w:rPr>
          <w:color w:val="auto"/>
          <w:sz w:val="22"/>
          <w:szCs w:val="22"/>
          <w:lang w:val="bg-BG"/>
        </w:rPr>
        <w:t>временните</w:t>
      </w:r>
      <w:r w:rsidRPr="009C65ED">
        <w:rPr>
          <w:color w:val="auto"/>
          <w:sz w:val="22"/>
          <w:szCs w:val="22"/>
        </w:rPr>
        <w:t xml:space="preserve"> </w:t>
      </w:r>
      <w:proofErr w:type="spellStart"/>
      <w:r w:rsidRPr="009C65ED">
        <w:rPr>
          <w:color w:val="auto"/>
          <w:sz w:val="22"/>
          <w:szCs w:val="22"/>
        </w:rPr>
        <w:t>зъби</w:t>
      </w:r>
      <w:proofErr w:type="spellEnd"/>
      <w:r w:rsidRPr="009C65ED">
        <w:rPr>
          <w:color w:val="auto"/>
          <w:sz w:val="22"/>
          <w:szCs w:val="22"/>
        </w:rPr>
        <w:t xml:space="preserve"> </w:t>
      </w:r>
      <w:proofErr w:type="spellStart"/>
      <w:r w:rsidRPr="009C65ED">
        <w:rPr>
          <w:color w:val="auto"/>
          <w:sz w:val="22"/>
          <w:szCs w:val="22"/>
        </w:rPr>
        <w:t>от</w:t>
      </w:r>
      <w:proofErr w:type="spellEnd"/>
      <w:r w:rsidRPr="009C65ED">
        <w:rPr>
          <w:color w:val="auto"/>
          <w:sz w:val="22"/>
          <w:szCs w:val="22"/>
        </w:rPr>
        <w:t xml:space="preserve"> 3 </w:t>
      </w:r>
      <w:proofErr w:type="spellStart"/>
      <w:r w:rsidRPr="009C65ED">
        <w:rPr>
          <w:color w:val="auto"/>
          <w:sz w:val="22"/>
          <w:szCs w:val="22"/>
        </w:rPr>
        <w:t>до</w:t>
      </w:r>
      <w:proofErr w:type="spellEnd"/>
      <w:r w:rsidRPr="009C65ED">
        <w:rPr>
          <w:color w:val="auto"/>
          <w:sz w:val="22"/>
          <w:szCs w:val="22"/>
        </w:rPr>
        <w:t xml:space="preserve"> 6 </w:t>
      </w:r>
      <w:proofErr w:type="spellStart"/>
      <w:r w:rsidRPr="009C65ED">
        <w:rPr>
          <w:color w:val="auto"/>
          <w:sz w:val="22"/>
          <w:szCs w:val="22"/>
        </w:rPr>
        <w:t>години</w:t>
      </w:r>
      <w:proofErr w:type="spellEnd"/>
      <w:r w:rsidR="00100362" w:rsidRPr="009C65ED">
        <w:rPr>
          <w:color w:val="auto"/>
          <w:sz w:val="22"/>
          <w:szCs w:val="22"/>
          <w:lang w:val="bg-BG"/>
        </w:rPr>
        <w:t>.</w:t>
      </w:r>
    </w:p>
    <w:p w14:paraId="2D7F9E13" w14:textId="77777777" w:rsidR="002A2774" w:rsidRPr="009C65ED" w:rsidRDefault="002A2774" w:rsidP="00DC5800">
      <w:pPr>
        <w:pStyle w:val="Default"/>
        <w:jc w:val="both"/>
        <w:rPr>
          <w:color w:val="auto"/>
          <w:sz w:val="22"/>
          <w:szCs w:val="22"/>
        </w:rPr>
      </w:pPr>
    </w:p>
    <w:p w14:paraId="71FA06BF" w14:textId="6B3408F7" w:rsidR="00B75AA6" w:rsidRPr="00EE56BD" w:rsidRDefault="00B92530" w:rsidP="00D00308">
      <w:pPr>
        <w:pStyle w:val="ListParagraph"/>
        <w:numPr>
          <w:ilvl w:val="0"/>
          <w:numId w:val="7"/>
        </w:numPr>
        <w:spacing w:after="0" w:line="240" w:lineRule="auto"/>
        <w:jc w:val="both"/>
        <w:rPr>
          <w:rFonts w:ascii="Times New Roman" w:hAnsi="Times New Roman" w:cs="Times New Roman"/>
          <w:b/>
          <w:bCs/>
        </w:rPr>
      </w:pPr>
      <w:r w:rsidRPr="009C65ED">
        <w:rPr>
          <w:rFonts w:ascii="Times New Roman" w:eastAsia="Times New Roman" w:hAnsi="Times New Roman" w:cs="Times New Roman"/>
          <w:b/>
          <w:bCs/>
        </w:rPr>
        <w:t xml:space="preserve">Dobrinka Damyanova, S. </w:t>
      </w:r>
      <w:proofErr w:type="spellStart"/>
      <w:r w:rsidRPr="009C65ED">
        <w:rPr>
          <w:rFonts w:ascii="Times New Roman" w:eastAsia="Times New Roman" w:hAnsi="Times New Roman" w:cs="Times New Roman"/>
          <w:b/>
          <w:bCs/>
        </w:rPr>
        <w:t>Angelova</w:t>
      </w:r>
      <w:proofErr w:type="spellEnd"/>
      <w:r w:rsidRPr="009C65ED">
        <w:rPr>
          <w:rFonts w:ascii="Times New Roman" w:eastAsia="Times New Roman" w:hAnsi="Times New Roman" w:cs="Times New Roman"/>
          <w:b/>
          <w:bCs/>
        </w:rPr>
        <w:t xml:space="preserve">, R. </w:t>
      </w:r>
      <w:proofErr w:type="spellStart"/>
      <w:r w:rsidRPr="009C65ED">
        <w:rPr>
          <w:rFonts w:ascii="Times New Roman" w:eastAsia="Times New Roman" w:hAnsi="Times New Roman" w:cs="Times New Roman"/>
          <w:b/>
          <w:bCs/>
        </w:rPr>
        <w:t>Andreeva-Borisova</w:t>
      </w:r>
      <w:proofErr w:type="spellEnd"/>
      <w:r w:rsidRPr="009C65ED">
        <w:rPr>
          <w:rFonts w:ascii="Times New Roman" w:eastAsia="Times New Roman" w:hAnsi="Times New Roman" w:cs="Times New Roman"/>
          <w:b/>
          <w:bCs/>
        </w:rPr>
        <w:t xml:space="preserve">. Estimation of Pulpitis Prevalence in Primary Dentition. Dental Research and Oral Health. </w:t>
      </w:r>
      <w:r w:rsidRPr="009C65ED">
        <w:rPr>
          <w:rFonts w:ascii="Times New Roman" w:hAnsi="Times New Roman" w:cs="Times New Roman"/>
          <w:b/>
        </w:rPr>
        <w:t>ISSN: 2641-7413.</w:t>
      </w:r>
      <w:r w:rsidRPr="009C65ED">
        <w:rPr>
          <w:rFonts w:ascii="Times New Roman" w:eastAsia="Times New Roman" w:hAnsi="Times New Roman" w:cs="Times New Roman"/>
          <w:b/>
          <w:bCs/>
        </w:rPr>
        <w:t xml:space="preserve"> 2018 Oct. 25; 1(3):029-033.</w:t>
      </w:r>
      <w:r w:rsidRPr="009C65ED">
        <w:rPr>
          <w:rFonts w:ascii="Times New Roman" w:hAnsi="Times New Roman" w:cs="Times New Roman"/>
          <w:b/>
        </w:rPr>
        <w:t xml:space="preserve"> DOI: 10.26502/droh.005</w:t>
      </w:r>
    </w:p>
    <w:p w14:paraId="3051BCF4" w14:textId="764CD3A5" w:rsidR="00B75AA6" w:rsidRDefault="00B75AA6" w:rsidP="00DC5800">
      <w:pPr>
        <w:spacing w:after="0" w:line="240" w:lineRule="auto"/>
        <w:jc w:val="both"/>
        <w:rPr>
          <w:rFonts w:ascii="Times New Roman" w:hAnsi="Times New Roman" w:cs="Times New Roman"/>
          <w:lang w:val="bg-BG"/>
        </w:rPr>
      </w:pPr>
      <w:proofErr w:type="spellStart"/>
      <w:r w:rsidRPr="009C65ED">
        <w:rPr>
          <w:rFonts w:ascii="Times New Roman" w:hAnsi="Times New Roman" w:cs="Times New Roman"/>
        </w:rPr>
        <w:t>Цел</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Оценка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разпространението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пулпит</w:t>
      </w:r>
      <w:proofErr w:type="spellEnd"/>
      <w:r w:rsidR="00711723" w:rsidRPr="009C65ED">
        <w:rPr>
          <w:rFonts w:ascii="Times New Roman" w:hAnsi="Times New Roman" w:cs="Times New Roman"/>
          <w:lang w:val="bg-BG"/>
        </w:rPr>
        <w:t>и</w:t>
      </w:r>
      <w:r w:rsidRPr="009C65ED">
        <w:rPr>
          <w:rFonts w:ascii="Times New Roman" w:hAnsi="Times New Roman" w:cs="Times New Roman"/>
        </w:rPr>
        <w:t xml:space="preserve"> в</w:t>
      </w:r>
      <w:r w:rsidR="00711723" w:rsidRPr="009C65ED">
        <w:rPr>
          <w:rFonts w:ascii="Times New Roman" w:hAnsi="Times New Roman" w:cs="Times New Roman"/>
          <w:lang w:val="bg-BG"/>
        </w:rPr>
        <w:t>ъв временното</w:t>
      </w:r>
      <w:r w:rsidRPr="009C65ED">
        <w:rPr>
          <w:rFonts w:ascii="Times New Roman" w:hAnsi="Times New Roman" w:cs="Times New Roman"/>
        </w:rPr>
        <w:t xml:space="preserve"> </w:t>
      </w:r>
      <w:proofErr w:type="spellStart"/>
      <w:r w:rsidRPr="009C65ED">
        <w:rPr>
          <w:rFonts w:ascii="Times New Roman" w:hAnsi="Times New Roman" w:cs="Times New Roman"/>
        </w:rPr>
        <w:t>съзъбие</w:t>
      </w:r>
      <w:proofErr w:type="spellEnd"/>
      <w:r w:rsidRPr="009C65ED">
        <w:rPr>
          <w:rFonts w:ascii="Times New Roman" w:hAnsi="Times New Roman" w:cs="Times New Roman"/>
        </w:rPr>
        <w:t xml:space="preserve"> в </w:t>
      </w:r>
      <w:proofErr w:type="spellStart"/>
      <w:r w:rsidRPr="009C65ED">
        <w:rPr>
          <w:rFonts w:ascii="Times New Roman" w:hAnsi="Times New Roman" w:cs="Times New Roman"/>
        </w:rPr>
        <w:t>индивидуален</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общностен</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мащаб</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Материал</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методи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Обект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изследването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са</w:t>
      </w:r>
      <w:proofErr w:type="spellEnd"/>
      <w:r w:rsidRPr="009C65ED">
        <w:rPr>
          <w:rFonts w:ascii="Times New Roman" w:hAnsi="Times New Roman" w:cs="Times New Roman"/>
        </w:rPr>
        <w:t xml:space="preserve"> 67 </w:t>
      </w:r>
      <w:proofErr w:type="spellStart"/>
      <w:r w:rsidRPr="009C65ED">
        <w:rPr>
          <w:rFonts w:ascii="Times New Roman" w:hAnsi="Times New Roman" w:cs="Times New Roman"/>
        </w:rPr>
        <w:t>деца</w:t>
      </w:r>
      <w:proofErr w:type="spellEnd"/>
      <w:r w:rsidRPr="009C65ED">
        <w:rPr>
          <w:rFonts w:ascii="Times New Roman" w:hAnsi="Times New Roman" w:cs="Times New Roman"/>
        </w:rPr>
        <w:t xml:space="preserve"> с </w:t>
      </w:r>
      <w:r w:rsidR="00711723" w:rsidRPr="009C65ED">
        <w:rPr>
          <w:rFonts w:ascii="Times New Roman" w:hAnsi="Times New Roman" w:cs="Times New Roman"/>
          <w:lang w:val="bg-BG"/>
        </w:rPr>
        <w:t>временно</w:t>
      </w:r>
      <w:r w:rsidRPr="009C65ED">
        <w:rPr>
          <w:rFonts w:ascii="Times New Roman" w:hAnsi="Times New Roman" w:cs="Times New Roman"/>
        </w:rPr>
        <w:t xml:space="preserve"> </w:t>
      </w:r>
      <w:proofErr w:type="spellStart"/>
      <w:r w:rsidRPr="009C65ED">
        <w:rPr>
          <w:rFonts w:ascii="Times New Roman" w:hAnsi="Times New Roman" w:cs="Times New Roman"/>
        </w:rPr>
        <w:t>съзъбие</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извършени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минимум</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едно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ендодонтско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лечение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r w:rsidR="00711723" w:rsidRPr="009C65ED">
        <w:rPr>
          <w:rFonts w:ascii="Times New Roman" w:hAnsi="Times New Roman" w:cs="Times New Roman"/>
          <w:lang w:val="bg-BG"/>
        </w:rPr>
        <w:t>временен</w:t>
      </w:r>
      <w:r w:rsidRPr="009C65ED">
        <w:rPr>
          <w:rFonts w:ascii="Times New Roman" w:hAnsi="Times New Roman" w:cs="Times New Roman"/>
        </w:rPr>
        <w:t xml:space="preserve"> </w:t>
      </w:r>
      <w:proofErr w:type="spellStart"/>
      <w:r w:rsidRPr="009C65ED">
        <w:rPr>
          <w:rFonts w:ascii="Times New Roman" w:hAnsi="Times New Roman" w:cs="Times New Roman"/>
        </w:rPr>
        <w:t>зъб</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Общо</w:t>
      </w:r>
      <w:proofErr w:type="spellEnd"/>
      <w:r w:rsidRPr="009C65ED">
        <w:rPr>
          <w:rFonts w:ascii="Times New Roman" w:hAnsi="Times New Roman" w:cs="Times New Roman"/>
        </w:rPr>
        <w:t xml:space="preserve"> 37 </w:t>
      </w:r>
      <w:proofErr w:type="spellStart"/>
      <w:r w:rsidRPr="009C65ED">
        <w:rPr>
          <w:rFonts w:ascii="Times New Roman" w:hAnsi="Times New Roman" w:cs="Times New Roman"/>
        </w:rPr>
        <w:t>момичета</w:t>
      </w:r>
      <w:proofErr w:type="spellEnd"/>
      <w:r w:rsidRPr="009C65ED">
        <w:rPr>
          <w:rFonts w:ascii="Times New Roman" w:hAnsi="Times New Roman" w:cs="Times New Roman"/>
        </w:rPr>
        <w:t xml:space="preserve"> и 30 </w:t>
      </w:r>
      <w:proofErr w:type="spellStart"/>
      <w:r w:rsidRPr="009C65ED">
        <w:rPr>
          <w:rFonts w:ascii="Times New Roman" w:hAnsi="Times New Roman" w:cs="Times New Roman"/>
        </w:rPr>
        <w:t>момчета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включени</w:t>
      </w:r>
      <w:proofErr w:type="spellEnd"/>
      <w:r w:rsidRPr="009C65ED">
        <w:rPr>
          <w:rFonts w:ascii="Times New Roman" w:hAnsi="Times New Roman" w:cs="Times New Roman"/>
        </w:rPr>
        <w:t xml:space="preserve"> в </w:t>
      </w:r>
      <w:proofErr w:type="spellStart"/>
      <w:r w:rsidRPr="009C65ED">
        <w:rPr>
          <w:rFonts w:ascii="Times New Roman" w:hAnsi="Times New Roman" w:cs="Times New Roman"/>
        </w:rPr>
        <w:t>това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изследване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Минималната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възраст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детето</w:t>
      </w:r>
      <w:proofErr w:type="spellEnd"/>
      <w:r w:rsidRPr="009C65ED">
        <w:rPr>
          <w:rFonts w:ascii="Times New Roman" w:hAnsi="Times New Roman" w:cs="Times New Roman"/>
        </w:rPr>
        <w:t xml:space="preserve"> е </w:t>
      </w:r>
      <w:proofErr w:type="spellStart"/>
      <w:r w:rsidRPr="009C65ED">
        <w:rPr>
          <w:rFonts w:ascii="Times New Roman" w:hAnsi="Times New Roman" w:cs="Times New Roman"/>
        </w:rPr>
        <w:t>равна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четири</w:t>
      </w:r>
      <w:proofErr w:type="spellEnd"/>
      <w:r w:rsidRPr="009C65ED">
        <w:rPr>
          <w:rFonts w:ascii="Times New Roman" w:hAnsi="Times New Roman" w:cs="Times New Roman"/>
        </w:rPr>
        <w:t xml:space="preserve">, а </w:t>
      </w:r>
      <w:proofErr w:type="spellStart"/>
      <w:r w:rsidRPr="009C65ED">
        <w:rPr>
          <w:rFonts w:ascii="Times New Roman" w:hAnsi="Times New Roman" w:cs="Times New Roman"/>
        </w:rPr>
        <w:t>максималната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възраст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участниците</w:t>
      </w:r>
      <w:proofErr w:type="spellEnd"/>
      <w:r w:rsidRPr="009C65ED">
        <w:rPr>
          <w:rFonts w:ascii="Times New Roman" w:hAnsi="Times New Roman" w:cs="Times New Roman"/>
        </w:rPr>
        <w:t xml:space="preserve"> е </w:t>
      </w:r>
      <w:proofErr w:type="spellStart"/>
      <w:r w:rsidRPr="009C65ED">
        <w:rPr>
          <w:rFonts w:ascii="Times New Roman" w:hAnsi="Times New Roman" w:cs="Times New Roman"/>
        </w:rPr>
        <w:t>шест</w:t>
      </w:r>
      <w:proofErr w:type="spellEnd"/>
      <w:r w:rsidR="00CB52BC" w:rsidRPr="009C65ED">
        <w:rPr>
          <w:rFonts w:ascii="Times New Roman" w:hAnsi="Times New Roman" w:cs="Times New Roman"/>
          <w:lang w:val="bg-BG"/>
        </w:rPr>
        <w:t xml:space="preserve"> години</w:t>
      </w:r>
      <w:r w:rsidRPr="009C65ED">
        <w:rPr>
          <w:rFonts w:ascii="Times New Roman" w:hAnsi="Times New Roman" w:cs="Times New Roman"/>
        </w:rPr>
        <w:t xml:space="preserve">. </w:t>
      </w:r>
      <w:proofErr w:type="spellStart"/>
      <w:r w:rsidRPr="009C65ED">
        <w:rPr>
          <w:rFonts w:ascii="Times New Roman" w:hAnsi="Times New Roman" w:cs="Times New Roman"/>
        </w:rPr>
        <w:t>Изследването</w:t>
      </w:r>
      <w:proofErr w:type="spellEnd"/>
      <w:r w:rsidRPr="009C65ED">
        <w:rPr>
          <w:rFonts w:ascii="Times New Roman" w:hAnsi="Times New Roman" w:cs="Times New Roman"/>
        </w:rPr>
        <w:t xml:space="preserve"> е </w:t>
      </w:r>
      <w:proofErr w:type="spellStart"/>
      <w:r w:rsidRPr="009C65ED">
        <w:rPr>
          <w:rFonts w:ascii="Times New Roman" w:hAnsi="Times New Roman" w:cs="Times New Roman"/>
        </w:rPr>
        <w:t>проведено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във</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Факултета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дентална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медицина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Медицински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университет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Проф</w:t>
      </w:r>
      <w:proofErr w:type="spellEnd"/>
      <w:r w:rsidRPr="009C65ED">
        <w:rPr>
          <w:rFonts w:ascii="Times New Roman" w:hAnsi="Times New Roman" w:cs="Times New Roman"/>
        </w:rPr>
        <w:t xml:space="preserve">. Д-р </w:t>
      </w:r>
      <w:proofErr w:type="spellStart"/>
      <w:r w:rsidRPr="009C65ED">
        <w:rPr>
          <w:rFonts w:ascii="Times New Roman" w:hAnsi="Times New Roman" w:cs="Times New Roman"/>
        </w:rPr>
        <w:t>Параскев</w:t>
      </w:r>
      <w:proofErr w:type="spellEnd"/>
      <w:r w:rsidRPr="009C65ED">
        <w:rPr>
          <w:rFonts w:ascii="Times New Roman" w:hAnsi="Times New Roman" w:cs="Times New Roman"/>
        </w:rPr>
        <w:t xml:space="preserve"> </w:t>
      </w:r>
      <w:proofErr w:type="spellStart"/>
      <w:proofErr w:type="gramStart"/>
      <w:r w:rsidRPr="009C65ED">
        <w:rPr>
          <w:rFonts w:ascii="Times New Roman" w:hAnsi="Times New Roman" w:cs="Times New Roman"/>
        </w:rPr>
        <w:t>Стоянов</w:t>
      </w:r>
      <w:proofErr w:type="spellEnd"/>
      <w:r w:rsidRPr="009C65ED">
        <w:rPr>
          <w:rFonts w:ascii="Times New Roman" w:hAnsi="Times New Roman" w:cs="Times New Roman"/>
        </w:rPr>
        <w:t xml:space="preserve"> ”</w:t>
      </w:r>
      <w:proofErr w:type="gramEnd"/>
      <w:r w:rsidR="00DE398C">
        <w:rPr>
          <w:rFonts w:ascii="Times New Roman" w:hAnsi="Times New Roman" w:cs="Times New Roman"/>
          <w:lang w:val="bg-BG"/>
        </w:rPr>
        <w:t xml:space="preserve"> </w:t>
      </w:r>
      <w:r w:rsidRPr="009C65ED">
        <w:rPr>
          <w:rFonts w:ascii="Times New Roman" w:hAnsi="Times New Roman" w:cs="Times New Roman"/>
        </w:rPr>
        <w:t>-</w:t>
      </w:r>
      <w:r w:rsidR="00CB52BC" w:rsidRPr="009C65ED">
        <w:rPr>
          <w:rFonts w:ascii="Times New Roman" w:hAnsi="Times New Roman" w:cs="Times New Roman"/>
          <w:lang w:val="bg-BG"/>
        </w:rPr>
        <w:t xml:space="preserve"> </w:t>
      </w:r>
      <w:proofErr w:type="spellStart"/>
      <w:r w:rsidRPr="009C65ED">
        <w:rPr>
          <w:rFonts w:ascii="Times New Roman" w:hAnsi="Times New Roman" w:cs="Times New Roman"/>
        </w:rPr>
        <w:t>Варна</w:t>
      </w:r>
      <w:proofErr w:type="spellEnd"/>
      <w:r w:rsidRPr="009C65ED">
        <w:rPr>
          <w:rFonts w:ascii="Times New Roman" w:hAnsi="Times New Roman" w:cs="Times New Roman"/>
        </w:rPr>
        <w:t xml:space="preserve">, в </w:t>
      </w:r>
      <w:proofErr w:type="spellStart"/>
      <w:r w:rsidRPr="009C65ED">
        <w:rPr>
          <w:rFonts w:ascii="Times New Roman" w:hAnsi="Times New Roman" w:cs="Times New Roman"/>
        </w:rPr>
        <w:t>периода</w:t>
      </w:r>
      <w:proofErr w:type="spellEnd"/>
      <w:r w:rsidRPr="009C65ED">
        <w:rPr>
          <w:rFonts w:ascii="Times New Roman" w:hAnsi="Times New Roman" w:cs="Times New Roman"/>
        </w:rPr>
        <w:t xml:space="preserve"> 2015-2017 г. </w:t>
      </w:r>
      <w:proofErr w:type="spellStart"/>
      <w:r w:rsidRPr="009C65ED">
        <w:rPr>
          <w:rFonts w:ascii="Times New Roman" w:hAnsi="Times New Roman" w:cs="Times New Roman"/>
        </w:rPr>
        <w:t>Изследователите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специалисти</w:t>
      </w:r>
      <w:proofErr w:type="spellEnd"/>
      <w:r w:rsidRPr="009C65ED">
        <w:rPr>
          <w:rFonts w:ascii="Times New Roman" w:hAnsi="Times New Roman" w:cs="Times New Roman"/>
        </w:rPr>
        <w:t xml:space="preserve"> </w:t>
      </w:r>
      <w:r w:rsidR="00CB52BC" w:rsidRPr="009C65ED">
        <w:rPr>
          <w:rFonts w:ascii="Times New Roman" w:hAnsi="Times New Roman" w:cs="Times New Roman"/>
          <w:lang w:val="bg-BG"/>
        </w:rPr>
        <w:t>по</w:t>
      </w:r>
      <w:r w:rsidRPr="009C65ED">
        <w:rPr>
          <w:rFonts w:ascii="Times New Roman" w:hAnsi="Times New Roman" w:cs="Times New Roman"/>
        </w:rPr>
        <w:t xml:space="preserve"> </w:t>
      </w:r>
      <w:proofErr w:type="spellStart"/>
      <w:r w:rsidRPr="009C65ED">
        <w:rPr>
          <w:rFonts w:ascii="Times New Roman" w:hAnsi="Times New Roman" w:cs="Times New Roman"/>
        </w:rPr>
        <w:t>Детска</w:t>
      </w:r>
      <w:proofErr w:type="spellEnd"/>
      <w:r w:rsidR="00CB52BC" w:rsidRPr="009C65ED">
        <w:rPr>
          <w:rFonts w:ascii="Times New Roman" w:hAnsi="Times New Roman" w:cs="Times New Roman"/>
          <w:lang w:val="bg-BG"/>
        </w:rPr>
        <w:t xml:space="preserve"> дентална медицина</w:t>
      </w:r>
      <w:r w:rsidRPr="009C65ED">
        <w:rPr>
          <w:rFonts w:ascii="Times New Roman" w:hAnsi="Times New Roman" w:cs="Times New Roman"/>
        </w:rPr>
        <w:t xml:space="preserve"> . </w:t>
      </w:r>
      <w:proofErr w:type="spellStart"/>
      <w:r w:rsidRPr="009C65ED">
        <w:rPr>
          <w:rFonts w:ascii="Times New Roman" w:hAnsi="Times New Roman" w:cs="Times New Roman"/>
        </w:rPr>
        <w:t>Необратимите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кариесни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лезии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със</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засягане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пулпата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категоризирани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като</w:t>
      </w:r>
      <w:proofErr w:type="spellEnd"/>
      <w:r w:rsidRPr="009C65ED">
        <w:rPr>
          <w:rFonts w:ascii="Times New Roman" w:hAnsi="Times New Roman" w:cs="Times New Roman"/>
        </w:rPr>
        <w:t xml:space="preserve"> D4, </w:t>
      </w:r>
      <w:proofErr w:type="spellStart"/>
      <w:r w:rsidRPr="009C65ED">
        <w:rPr>
          <w:rFonts w:ascii="Times New Roman" w:hAnsi="Times New Roman" w:cs="Times New Roman"/>
        </w:rPr>
        <w:t>са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изследвани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чрез</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това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ретроспективно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проучване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въз</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основа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медицински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данни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участници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Приложен</w:t>
      </w:r>
      <w:proofErr w:type="spellEnd"/>
      <w:r w:rsidRPr="009C65ED">
        <w:rPr>
          <w:rFonts w:ascii="Times New Roman" w:hAnsi="Times New Roman" w:cs="Times New Roman"/>
        </w:rPr>
        <w:t xml:space="preserve"> е </w:t>
      </w:r>
      <w:proofErr w:type="spellStart"/>
      <w:r w:rsidRPr="009C65ED">
        <w:rPr>
          <w:rFonts w:ascii="Times New Roman" w:hAnsi="Times New Roman" w:cs="Times New Roman"/>
        </w:rPr>
        <w:t>действителният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пакет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обработка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данните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изследването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математически</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статистически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анализ</w:t>
      </w:r>
      <w:proofErr w:type="spellEnd"/>
      <w:r w:rsidRPr="009C65ED">
        <w:rPr>
          <w:rFonts w:ascii="Times New Roman" w:hAnsi="Times New Roman" w:cs="Times New Roman"/>
        </w:rPr>
        <w:t xml:space="preserve"> SPSS 20.0. </w:t>
      </w:r>
      <w:proofErr w:type="spellStart"/>
      <w:r w:rsidRPr="009C65ED">
        <w:rPr>
          <w:rFonts w:ascii="Times New Roman" w:hAnsi="Times New Roman" w:cs="Times New Roman"/>
        </w:rPr>
        <w:t>Резултати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Приблизително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половината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всички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деца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взели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участие</w:t>
      </w:r>
      <w:proofErr w:type="spellEnd"/>
      <w:r w:rsidRPr="009C65ED">
        <w:rPr>
          <w:rFonts w:ascii="Times New Roman" w:hAnsi="Times New Roman" w:cs="Times New Roman"/>
        </w:rPr>
        <w:t xml:space="preserve"> в </w:t>
      </w:r>
      <w:proofErr w:type="spellStart"/>
      <w:r w:rsidRPr="009C65ED">
        <w:rPr>
          <w:rFonts w:ascii="Times New Roman" w:hAnsi="Times New Roman" w:cs="Times New Roman"/>
        </w:rPr>
        <w:t>изследването</w:t>
      </w:r>
      <w:proofErr w:type="spellEnd"/>
      <w:r w:rsidRPr="009C65ED">
        <w:rPr>
          <w:rFonts w:ascii="Times New Roman" w:hAnsi="Times New Roman" w:cs="Times New Roman"/>
        </w:rPr>
        <w:t xml:space="preserve">, а </w:t>
      </w:r>
      <w:proofErr w:type="spellStart"/>
      <w:r w:rsidRPr="009C65ED">
        <w:rPr>
          <w:rFonts w:ascii="Times New Roman" w:hAnsi="Times New Roman" w:cs="Times New Roman"/>
        </w:rPr>
        <w:t>именно</w:t>
      </w:r>
      <w:proofErr w:type="spellEnd"/>
      <w:r w:rsidRPr="009C65ED">
        <w:rPr>
          <w:rFonts w:ascii="Times New Roman" w:hAnsi="Times New Roman" w:cs="Times New Roman"/>
        </w:rPr>
        <w:t xml:space="preserve"> 46, </w:t>
      </w:r>
      <w:r w:rsidR="00CB52BC" w:rsidRPr="009C65ED">
        <w:rPr>
          <w:rFonts w:ascii="Times New Roman" w:hAnsi="Times New Roman" w:cs="Times New Roman"/>
          <w:lang w:val="bg-BG"/>
        </w:rPr>
        <w:t>(</w:t>
      </w:r>
      <w:r w:rsidRPr="009C65ED">
        <w:rPr>
          <w:rFonts w:ascii="Times New Roman" w:hAnsi="Times New Roman" w:cs="Times New Roman"/>
        </w:rPr>
        <w:t>30%</w:t>
      </w:r>
      <w:r w:rsidR="00CB52BC" w:rsidRPr="009C65ED">
        <w:rPr>
          <w:rFonts w:ascii="Times New Roman" w:hAnsi="Times New Roman" w:cs="Times New Roman"/>
          <w:lang w:val="bg-BG"/>
        </w:rPr>
        <w:t>)</w:t>
      </w:r>
      <w:r w:rsidRPr="009C65ED">
        <w:rPr>
          <w:rFonts w:ascii="Times New Roman" w:hAnsi="Times New Roman" w:cs="Times New Roman"/>
        </w:rPr>
        <w:t xml:space="preserve">, </w:t>
      </w:r>
      <w:proofErr w:type="spellStart"/>
      <w:r w:rsidRPr="009C65ED">
        <w:rPr>
          <w:rFonts w:ascii="Times New Roman" w:hAnsi="Times New Roman" w:cs="Times New Roman"/>
        </w:rPr>
        <w:t>се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характеризират</w:t>
      </w:r>
      <w:proofErr w:type="spellEnd"/>
      <w:r w:rsidRPr="009C65ED">
        <w:rPr>
          <w:rFonts w:ascii="Times New Roman" w:hAnsi="Times New Roman" w:cs="Times New Roman"/>
        </w:rPr>
        <w:t xml:space="preserve"> с </w:t>
      </w:r>
      <w:proofErr w:type="spellStart"/>
      <w:r w:rsidRPr="009C65ED">
        <w:rPr>
          <w:rFonts w:ascii="Times New Roman" w:hAnsi="Times New Roman" w:cs="Times New Roman"/>
        </w:rPr>
        <w:t>две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проведени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процедури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ендодонтско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лечение</w:t>
      </w:r>
      <w:proofErr w:type="spellEnd"/>
      <w:r w:rsidRPr="009C65ED">
        <w:rPr>
          <w:rFonts w:ascii="Times New Roman" w:hAnsi="Times New Roman" w:cs="Times New Roman"/>
        </w:rPr>
        <w:t xml:space="preserve">. </w:t>
      </w:r>
      <w:r w:rsidR="00CB52BC" w:rsidRPr="009C65ED">
        <w:rPr>
          <w:rFonts w:ascii="Times New Roman" w:hAnsi="Times New Roman" w:cs="Times New Roman"/>
          <w:lang w:val="bg-BG"/>
        </w:rPr>
        <w:t>С е</w:t>
      </w:r>
      <w:proofErr w:type="spellStart"/>
      <w:r w:rsidRPr="009C65ED">
        <w:rPr>
          <w:rFonts w:ascii="Times New Roman" w:hAnsi="Times New Roman" w:cs="Times New Roman"/>
        </w:rPr>
        <w:t>дна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клинична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ситуация</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ендодонтска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терапия</w:t>
      </w:r>
      <w:proofErr w:type="spellEnd"/>
      <w:r w:rsidRPr="009C65ED">
        <w:rPr>
          <w:rFonts w:ascii="Times New Roman" w:hAnsi="Times New Roman" w:cs="Times New Roman"/>
        </w:rPr>
        <w:t xml:space="preserve"> </w:t>
      </w:r>
      <w:r w:rsidR="00CB52BC" w:rsidRPr="009C65ED">
        <w:rPr>
          <w:rFonts w:ascii="Times New Roman" w:hAnsi="Times New Roman" w:cs="Times New Roman"/>
          <w:lang w:val="bg-BG"/>
        </w:rPr>
        <w:t>са</w:t>
      </w:r>
      <w:r w:rsidRPr="009C65ED">
        <w:rPr>
          <w:rFonts w:ascii="Times New Roman" w:hAnsi="Times New Roman" w:cs="Times New Roman"/>
        </w:rPr>
        <w:t xml:space="preserve"> 22, 40% </w:t>
      </w:r>
      <w:proofErr w:type="spellStart"/>
      <w:r w:rsidRPr="009C65ED">
        <w:rPr>
          <w:rFonts w:ascii="Times New Roman" w:hAnsi="Times New Roman" w:cs="Times New Roman"/>
        </w:rPr>
        <w:t>от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всички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участници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Максимално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пет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зъба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засегнати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пулпит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регистрирани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r w:rsidR="00CB52BC" w:rsidRPr="009C65ED">
        <w:rPr>
          <w:rFonts w:ascii="Times New Roman" w:hAnsi="Times New Roman" w:cs="Times New Roman"/>
          <w:lang w:val="bg-BG"/>
        </w:rPr>
        <w:t xml:space="preserve">едно </w:t>
      </w:r>
      <w:proofErr w:type="spellStart"/>
      <w:r w:rsidRPr="009C65ED">
        <w:rPr>
          <w:rFonts w:ascii="Times New Roman" w:hAnsi="Times New Roman" w:cs="Times New Roman"/>
        </w:rPr>
        <w:t>отделно</w:t>
      </w:r>
      <w:proofErr w:type="spellEnd"/>
      <w:r w:rsidRPr="009C65ED">
        <w:rPr>
          <w:rFonts w:ascii="Times New Roman" w:hAnsi="Times New Roman" w:cs="Times New Roman"/>
        </w:rPr>
        <w:t xml:space="preserve"> </w:t>
      </w:r>
      <w:r w:rsidR="00CB52BC" w:rsidRPr="009C65ED">
        <w:rPr>
          <w:rFonts w:ascii="Times New Roman" w:hAnsi="Times New Roman" w:cs="Times New Roman"/>
          <w:lang w:val="bg-BG"/>
        </w:rPr>
        <w:t>временно</w:t>
      </w:r>
      <w:r w:rsidRPr="009C65ED">
        <w:rPr>
          <w:rFonts w:ascii="Times New Roman" w:hAnsi="Times New Roman" w:cs="Times New Roman"/>
        </w:rPr>
        <w:t xml:space="preserve"> </w:t>
      </w:r>
      <w:proofErr w:type="spellStart"/>
      <w:r w:rsidRPr="009C65ED">
        <w:rPr>
          <w:rFonts w:ascii="Times New Roman" w:hAnsi="Times New Roman" w:cs="Times New Roman"/>
        </w:rPr>
        <w:t>съзъбие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Заключение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Пулпитът</w:t>
      </w:r>
      <w:proofErr w:type="spellEnd"/>
      <w:r w:rsidRPr="009C65ED">
        <w:rPr>
          <w:rFonts w:ascii="Times New Roman" w:hAnsi="Times New Roman" w:cs="Times New Roman"/>
        </w:rPr>
        <w:t xml:space="preserve"> е </w:t>
      </w:r>
      <w:proofErr w:type="spellStart"/>
      <w:r w:rsidRPr="009C65ED">
        <w:rPr>
          <w:rFonts w:ascii="Times New Roman" w:hAnsi="Times New Roman" w:cs="Times New Roman"/>
        </w:rPr>
        <w:t>широко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разпространен</w:t>
      </w:r>
      <w:proofErr w:type="spellEnd"/>
      <w:r w:rsidRPr="009C65ED">
        <w:rPr>
          <w:rFonts w:ascii="Times New Roman" w:hAnsi="Times New Roman" w:cs="Times New Roman"/>
        </w:rPr>
        <w:t xml:space="preserve"> </w:t>
      </w:r>
      <w:r w:rsidR="00CB52BC" w:rsidRPr="009C65ED">
        <w:rPr>
          <w:rFonts w:ascii="Times New Roman" w:hAnsi="Times New Roman" w:cs="Times New Roman"/>
          <w:lang w:val="bg-BG"/>
        </w:rPr>
        <w:t>във временните</w:t>
      </w:r>
      <w:r w:rsidRPr="009C65ED">
        <w:rPr>
          <w:rFonts w:ascii="Times New Roman" w:hAnsi="Times New Roman" w:cs="Times New Roman"/>
        </w:rPr>
        <w:t xml:space="preserve"> </w:t>
      </w:r>
      <w:proofErr w:type="spellStart"/>
      <w:r w:rsidRPr="009C65ED">
        <w:rPr>
          <w:rFonts w:ascii="Times New Roman" w:hAnsi="Times New Roman" w:cs="Times New Roman"/>
        </w:rPr>
        <w:t>зъби</w:t>
      </w:r>
      <w:proofErr w:type="spellEnd"/>
      <w:r w:rsidRPr="009C65ED">
        <w:rPr>
          <w:rFonts w:ascii="Times New Roman" w:hAnsi="Times New Roman" w:cs="Times New Roman"/>
          <w:lang w:val="bg-BG"/>
        </w:rPr>
        <w:t>.</w:t>
      </w:r>
    </w:p>
    <w:p w14:paraId="447F3895" w14:textId="77777777" w:rsidR="00DC5800" w:rsidRPr="009C65ED" w:rsidRDefault="00DC5800" w:rsidP="00DC5800">
      <w:pPr>
        <w:spacing w:after="0" w:line="240" w:lineRule="auto"/>
        <w:jc w:val="both"/>
        <w:rPr>
          <w:rFonts w:ascii="Times New Roman" w:hAnsi="Times New Roman" w:cs="Times New Roman"/>
          <w:lang w:val="bg-BG"/>
        </w:rPr>
      </w:pPr>
    </w:p>
    <w:p w14:paraId="18E5208D" w14:textId="3A87B6DB" w:rsidR="0018456F" w:rsidRPr="009C65ED" w:rsidRDefault="00B4206C" w:rsidP="00D00308">
      <w:pPr>
        <w:pStyle w:val="Default"/>
        <w:numPr>
          <w:ilvl w:val="0"/>
          <w:numId w:val="7"/>
        </w:numPr>
        <w:jc w:val="both"/>
        <w:rPr>
          <w:b/>
          <w:bCs/>
          <w:color w:val="auto"/>
          <w:sz w:val="22"/>
          <w:szCs w:val="22"/>
        </w:rPr>
      </w:pPr>
      <w:proofErr w:type="spellStart"/>
      <w:r w:rsidRPr="009C65ED">
        <w:rPr>
          <w:rFonts w:eastAsia="Times New Roman"/>
          <w:b/>
          <w:bCs/>
          <w:color w:val="auto"/>
          <w:sz w:val="22"/>
          <w:szCs w:val="22"/>
        </w:rPr>
        <w:t>Добринка</w:t>
      </w:r>
      <w:proofErr w:type="spellEnd"/>
      <w:r w:rsidRPr="009C65ED">
        <w:rPr>
          <w:rFonts w:eastAsia="Times New Roman"/>
          <w:b/>
          <w:bCs/>
          <w:color w:val="auto"/>
          <w:sz w:val="22"/>
          <w:szCs w:val="22"/>
          <w:lang w:val="bg-BG"/>
        </w:rPr>
        <w:t xml:space="preserve"> </w:t>
      </w:r>
      <w:proofErr w:type="spellStart"/>
      <w:r w:rsidRPr="009C65ED">
        <w:rPr>
          <w:rFonts w:eastAsia="Times New Roman"/>
          <w:b/>
          <w:bCs/>
          <w:color w:val="auto"/>
          <w:sz w:val="22"/>
          <w:szCs w:val="22"/>
        </w:rPr>
        <w:t>Дамянова</w:t>
      </w:r>
      <w:proofErr w:type="spellEnd"/>
      <w:r w:rsidRPr="009C65ED">
        <w:rPr>
          <w:rFonts w:eastAsia="Times New Roman"/>
          <w:b/>
          <w:bCs/>
          <w:color w:val="auto"/>
          <w:sz w:val="22"/>
          <w:szCs w:val="22"/>
        </w:rPr>
        <w:t xml:space="preserve">, </w:t>
      </w:r>
      <w:proofErr w:type="spellStart"/>
      <w:r w:rsidRPr="009C65ED">
        <w:rPr>
          <w:rFonts w:eastAsia="Times New Roman"/>
          <w:b/>
          <w:bCs/>
          <w:color w:val="auto"/>
          <w:sz w:val="22"/>
          <w:szCs w:val="22"/>
        </w:rPr>
        <w:t>Халилова</w:t>
      </w:r>
      <w:proofErr w:type="spellEnd"/>
      <w:r w:rsidRPr="009C65ED">
        <w:rPr>
          <w:rFonts w:eastAsia="Times New Roman"/>
          <w:b/>
          <w:bCs/>
          <w:color w:val="auto"/>
          <w:sz w:val="22"/>
          <w:szCs w:val="22"/>
          <w:lang w:val="bg-BG"/>
        </w:rPr>
        <w:t xml:space="preserve"> М</w:t>
      </w:r>
      <w:r w:rsidRPr="009C65ED">
        <w:rPr>
          <w:rFonts w:eastAsia="Times New Roman"/>
          <w:b/>
          <w:bCs/>
          <w:color w:val="auto"/>
          <w:sz w:val="22"/>
          <w:szCs w:val="22"/>
        </w:rPr>
        <w:t xml:space="preserve">. </w:t>
      </w:r>
      <w:proofErr w:type="spellStart"/>
      <w:r w:rsidRPr="009C65ED">
        <w:rPr>
          <w:rFonts w:eastAsia="Times New Roman"/>
          <w:b/>
          <w:bCs/>
          <w:color w:val="auto"/>
          <w:sz w:val="22"/>
          <w:szCs w:val="22"/>
        </w:rPr>
        <w:t>Изследване</w:t>
      </w:r>
      <w:proofErr w:type="spellEnd"/>
      <w:r w:rsidRPr="009C65ED">
        <w:rPr>
          <w:rFonts w:eastAsia="Times New Roman"/>
          <w:b/>
          <w:bCs/>
          <w:color w:val="auto"/>
          <w:sz w:val="22"/>
          <w:szCs w:val="22"/>
        </w:rPr>
        <w:t xml:space="preserve"> </w:t>
      </w:r>
      <w:proofErr w:type="spellStart"/>
      <w:r w:rsidRPr="009C65ED">
        <w:rPr>
          <w:rFonts w:eastAsia="Times New Roman"/>
          <w:b/>
          <w:bCs/>
          <w:color w:val="auto"/>
          <w:sz w:val="22"/>
          <w:szCs w:val="22"/>
        </w:rPr>
        <w:t>на</w:t>
      </w:r>
      <w:proofErr w:type="spellEnd"/>
      <w:r w:rsidRPr="009C65ED">
        <w:rPr>
          <w:rFonts w:eastAsia="Times New Roman"/>
          <w:b/>
          <w:bCs/>
          <w:color w:val="auto"/>
          <w:sz w:val="22"/>
          <w:szCs w:val="22"/>
        </w:rPr>
        <w:t xml:space="preserve"> DMFT(t) </w:t>
      </w:r>
      <w:proofErr w:type="spellStart"/>
      <w:r w:rsidRPr="009C65ED">
        <w:rPr>
          <w:rFonts w:eastAsia="Times New Roman"/>
          <w:b/>
          <w:bCs/>
          <w:color w:val="auto"/>
          <w:sz w:val="22"/>
          <w:szCs w:val="22"/>
        </w:rPr>
        <w:t>ин</w:t>
      </w:r>
      <w:r w:rsidR="00A112C6" w:rsidRPr="009C65ED">
        <w:rPr>
          <w:rFonts w:eastAsia="Times New Roman"/>
          <w:b/>
          <w:bCs/>
          <w:color w:val="auto"/>
          <w:sz w:val="22"/>
          <w:szCs w:val="22"/>
        </w:rPr>
        <w:t>декса</w:t>
      </w:r>
      <w:proofErr w:type="spellEnd"/>
      <w:r w:rsidR="00A112C6" w:rsidRPr="009C65ED">
        <w:rPr>
          <w:rFonts w:eastAsia="Times New Roman"/>
          <w:b/>
          <w:bCs/>
          <w:color w:val="auto"/>
          <w:sz w:val="22"/>
          <w:szCs w:val="22"/>
        </w:rPr>
        <w:t xml:space="preserve"> </w:t>
      </w:r>
      <w:proofErr w:type="spellStart"/>
      <w:r w:rsidR="00A112C6" w:rsidRPr="009C65ED">
        <w:rPr>
          <w:rFonts w:eastAsia="Times New Roman"/>
          <w:b/>
          <w:bCs/>
          <w:color w:val="auto"/>
          <w:sz w:val="22"/>
          <w:szCs w:val="22"/>
        </w:rPr>
        <w:t>за</w:t>
      </w:r>
      <w:proofErr w:type="spellEnd"/>
      <w:r w:rsidR="00A112C6" w:rsidRPr="009C65ED">
        <w:rPr>
          <w:rFonts w:eastAsia="Times New Roman"/>
          <w:b/>
          <w:bCs/>
          <w:color w:val="auto"/>
          <w:sz w:val="22"/>
          <w:szCs w:val="22"/>
        </w:rPr>
        <w:t xml:space="preserve"> </w:t>
      </w:r>
      <w:proofErr w:type="spellStart"/>
      <w:r w:rsidR="00A112C6" w:rsidRPr="009C65ED">
        <w:rPr>
          <w:rFonts w:eastAsia="Times New Roman"/>
          <w:b/>
          <w:bCs/>
          <w:color w:val="auto"/>
          <w:sz w:val="22"/>
          <w:szCs w:val="22"/>
        </w:rPr>
        <w:t>кариес</w:t>
      </w:r>
      <w:proofErr w:type="spellEnd"/>
      <w:r w:rsidR="00A112C6" w:rsidRPr="009C65ED">
        <w:rPr>
          <w:rFonts w:eastAsia="Times New Roman"/>
          <w:b/>
          <w:bCs/>
          <w:color w:val="auto"/>
          <w:sz w:val="22"/>
          <w:szCs w:val="22"/>
        </w:rPr>
        <w:t xml:space="preserve"> </w:t>
      </w:r>
      <w:proofErr w:type="spellStart"/>
      <w:r w:rsidR="00A112C6" w:rsidRPr="009C65ED">
        <w:rPr>
          <w:rFonts w:eastAsia="Times New Roman"/>
          <w:b/>
          <w:bCs/>
          <w:color w:val="auto"/>
          <w:sz w:val="22"/>
          <w:szCs w:val="22"/>
        </w:rPr>
        <w:t>при</w:t>
      </w:r>
      <w:proofErr w:type="spellEnd"/>
      <w:r w:rsidR="00A112C6" w:rsidRPr="009C65ED">
        <w:rPr>
          <w:rFonts w:eastAsia="Times New Roman"/>
          <w:b/>
          <w:bCs/>
          <w:color w:val="auto"/>
          <w:sz w:val="22"/>
          <w:szCs w:val="22"/>
        </w:rPr>
        <w:t xml:space="preserve"> </w:t>
      </w:r>
      <w:proofErr w:type="spellStart"/>
      <w:r w:rsidR="00A112C6" w:rsidRPr="009C65ED">
        <w:rPr>
          <w:rFonts w:eastAsia="Times New Roman"/>
          <w:b/>
          <w:bCs/>
          <w:color w:val="auto"/>
          <w:sz w:val="22"/>
          <w:szCs w:val="22"/>
        </w:rPr>
        <w:t>близнаци</w:t>
      </w:r>
      <w:proofErr w:type="spellEnd"/>
      <w:r w:rsidR="00A112C6" w:rsidRPr="009C65ED">
        <w:rPr>
          <w:rFonts w:eastAsia="Times New Roman"/>
          <w:b/>
          <w:bCs/>
          <w:color w:val="auto"/>
          <w:sz w:val="22"/>
          <w:szCs w:val="22"/>
        </w:rPr>
        <w:t xml:space="preserve"> - </w:t>
      </w:r>
      <w:proofErr w:type="spellStart"/>
      <w:r w:rsidR="00A112C6" w:rsidRPr="009C65ED">
        <w:rPr>
          <w:rFonts w:eastAsia="Times New Roman"/>
          <w:b/>
          <w:bCs/>
          <w:color w:val="auto"/>
          <w:sz w:val="22"/>
          <w:szCs w:val="22"/>
        </w:rPr>
        <w:t>К</w:t>
      </w:r>
      <w:r w:rsidRPr="009C65ED">
        <w:rPr>
          <w:rFonts w:eastAsia="Times New Roman"/>
          <w:b/>
          <w:bCs/>
          <w:color w:val="auto"/>
          <w:sz w:val="22"/>
          <w:szCs w:val="22"/>
        </w:rPr>
        <w:t>линични</w:t>
      </w:r>
      <w:proofErr w:type="spellEnd"/>
      <w:r w:rsidRPr="009C65ED">
        <w:rPr>
          <w:rFonts w:eastAsia="Times New Roman"/>
          <w:b/>
          <w:bCs/>
          <w:color w:val="auto"/>
          <w:sz w:val="22"/>
          <w:szCs w:val="22"/>
        </w:rPr>
        <w:t xml:space="preserve"> </w:t>
      </w:r>
      <w:proofErr w:type="spellStart"/>
      <w:r w:rsidRPr="009C65ED">
        <w:rPr>
          <w:rFonts w:eastAsia="Times New Roman"/>
          <w:b/>
          <w:bCs/>
          <w:color w:val="auto"/>
          <w:sz w:val="22"/>
          <w:szCs w:val="22"/>
        </w:rPr>
        <w:t>случаи</w:t>
      </w:r>
      <w:proofErr w:type="spellEnd"/>
      <w:r w:rsidRPr="009C65ED">
        <w:rPr>
          <w:rFonts w:eastAsia="Times New Roman"/>
          <w:b/>
          <w:bCs/>
          <w:color w:val="auto"/>
          <w:sz w:val="22"/>
          <w:szCs w:val="22"/>
        </w:rPr>
        <w:t xml:space="preserve">. </w:t>
      </w:r>
      <w:proofErr w:type="spellStart"/>
      <w:r w:rsidRPr="009C65ED">
        <w:rPr>
          <w:rFonts w:eastAsia="Times New Roman"/>
          <w:b/>
          <w:bCs/>
          <w:color w:val="auto"/>
          <w:sz w:val="22"/>
          <w:szCs w:val="22"/>
        </w:rPr>
        <w:t>Варненски</w:t>
      </w:r>
      <w:proofErr w:type="spellEnd"/>
      <w:r w:rsidRPr="009C65ED">
        <w:rPr>
          <w:rFonts w:eastAsia="Times New Roman"/>
          <w:b/>
          <w:bCs/>
          <w:color w:val="auto"/>
          <w:sz w:val="22"/>
          <w:szCs w:val="22"/>
        </w:rPr>
        <w:t xml:space="preserve"> </w:t>
      </w:r>
      <w:proofErr w:type="spellStart"/>
      <w:r w:rsidRPr="009C65ED">
        <w:rPr>
          <w:rFonts w:eastAsia="Times New Roman"/>
          <w:b/>
          <w:bCs/>
          <w:color w:val="auto"/>
          <w:sz w:val="22"/>
          <w:szCs w:val="22"/>
        </w:rPr>
        <w:t>Медицински</w:t>
      </w:r>
      <w:proofErr w:type="spellEnd"/>
      <w:r w:rsidRPr="009C65ED">
        <w:rPr>
          <w:rFonts w:eastAsia="Times New Roman"/>
          <w:b/>
          <w:bCs/>
          <w:color w:val="auto"/>
          <w:sz w:val="22"/>
          <w:szCs w:val="22"/>
        </w:rPr>
        <w:t xml:space="preserve"> </w:t>
      </w:r>
      <w:proofErr w:type="spellStart"/>
      <w:r w:rsidRPr="009C65ED">
        <w:rPr>
          <w:rFonts w:eastAsia="Times New Roman"/>
          <w:b/>
          <w:bCs/>
          <w:color w:val="auto"/>
          <w:sz w:val="22"/>
          <w:szCs w:val="22"/>
        </w:rPr>
        <w:t>Форум</w:t>
      </w:r>
      <w:proofErr w:type="spellEnd"/>
      <w:r w:rsidRPr="009C65ED">
        <w:rPr>
          <w:rFonts w:eastAsia="Times New Roman"/>
          <w:b/>
          <w:bCs/>
          <w:color w:val="auto"/>
          <w:sz w:val="22"/>
          <w:szCs w:val="22"/>
        </w:rPr>
        <w:t xml:space="preserve">. </w:t>
      </w:r>
      <w:r w:rsidR="002F3D9B" w:rsidRPr="009C65ED">
        <w:rPr>
          <w:b/>
          <w:bCs/>
          <w:color w:val="auto"/>
          <w:sz w:val="22"/>
          <w:szCs w:val="22"/>
        </w:rPr>
        <w:t>ISSN 2367-5519.</w:t>
      </w:r>
      <w:r w:rsidRPr="009C65ED">
        <w:rPr>
          <w:rFonts w:eastAsia="Times New Roman"/>
          <w:b/>
          <w:bCs/>
          <w:color w:val="auto"/>
          <w:sz w:val="22"/>
          <w:szCs w:val="22"/>
        </w:rPr>
        <w:t xml:space="preserve"> 2019;8(1):</w:t>
      </w:r>
      <w:r w:rsidR="008719C8" w:rsidRPr="009C65ED">
        <w:rPr>
          <w:rFonts w:eastAsia="Times New Roman"/>
          <w:b/>
          <w:bCs/>
          <w:color w:val="auto"/>
          <w:sz w:val="22"/>
          <w:szCs w:val="22"/>
          <w:lang w:val="bg-BG"/>
        </w:rPr>
        <w:t>53</w:t>
      </w:r>
      <w:r w:rsidRPr="009C65ED">
        <w:rPr>
          <w:rFonts w:eastAsia="Times New Roman"/>
          <w:b/>
          <w:bCs/>
          <w:color w:val="auto"/>
          <w:sz w:val="22"/>
          <w:szCs w:val="22"/>
        </w:rPr>
        <w:t>-</w:t>
      </w:r>
      <w:r w:rsidR="008719C8" w:rsidRPr="009C65ED">
        <w:rPr>
          <w:rFonts w:eastAsia="Times New Roman"/>
          <w:b/>
          <w:bCs/>
          <w:color w:val="auto"/>
          <w:sz w:val="22"/>
          <w:szCs w:val="22"/>
          <w:lang w:val="bg-BG"/>
        </w:rPr>
        <w:t>57</w:t>
      </w:r>
      <w:r w:rsidRPr="009C65ED">
        <w:rPr>
          <w:rFonts w:eastAsia="Times New Roman"/>
          <w:b/>
          <w:bCs/>
          <w:color w:val="auto"/>
          <w:sz w:val="22"/>
          <w:szCs w:val="22"/>
        </w:rPr>
        <w:t>.</w:t>
      </w:r>
    </w:p>
    <w:p w14:paraId="27DAA491" w14:textId="77777777" w:rsidR="00E07B52" w:rsidRDefault="00DC013E" w:rsidP="00DC5800">
      <w:pPr>
        <w:spacing w:after="0" w:line="240" w:lineRule="auto"/>
        <w:jc w:val="both"/>
        <w:rPr>
          <w:rFonts w:ascii="Times New Roman" w:hAnsi="Times New Roman" w:cs="Times New Roman"/>
          <w:lang w:val="bg-BG"/>
        </w:rPr>
      </w:pPr>
      <w:r w:rsidRPr="009C65ED">
        <w:rPr>
          <w:rFonts w:ascii="Times New Roman" w:hAnsi="Times New Roman" w:cs="Times New Roman"/>
          <w:b/>
          <w:bCs/>
          <w:color w:val="000000"/>
        </w:rPr>
        <w:t xml:space="preserve">УВОД: </w:t>
      </w:r>
      <w:r w:rsidRPr="009C65ED">
        <w:rPr>
          <w:rFonts w:ascii="Times New Roman" w:hAnsi="Times New Roman" w:cs="Times New Roman"/>
          <w:bCs/>
          <w:color w:val="000000"/>
          <w:lang w:val="bg-BG"/>
        </w:rPr>
        <w:t>Съвременните</w:t>
      </w:r>
      <w:r w:rsidRPr="009C65ED">
        <w:rPr>
          <w:rFonts w:ascii="Times New Roman" w:hAnsi="Times New Roman" w:cs="Times New Roman"/>
          <w:lang w:val="bg-BG"/>
        </w:rPr>
        <w:t xml:space="preserve"> изследвания</w:t>
      </w:r>
      <w:r w:rsidRPr="009C65ED">
        <w:rPr>
          <w:rFonts w:ascii="Times New Roman" w:hAnsi="Times New Roman" w:cs="Times New Roman"/>
        </w:rPr>
        <w:t xml:space="preserve"> </w:t>
      </w:r>
      <w:proofErr w:type="spellStart"/>
      <w:r w:rsidRPr="009C65ED">
        <w:rPr>
          <w:rFonts w:ascii="Times New Roman" w:hAnsi="Times New Roman" w:cs="Times New Roman"/>
        </w:rPr>
        <w:t>предоставят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нови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доказателства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w:t>
      </w:r>
      <w:proofErr w:type="spellEnd"/>
      <w:r w:rsidRPr="009C65ED">
        <w:rPr>
          <w:rFonts w:ascii="Times New Roman" w:hAnsi="Times New Roman" w:cs="Times New Roman"/>
        </w:rPr>
        <w:t xml:space="preserve"> </w:t>
      </w:r>
      <w:r w:rsidRPr="009C65ED">
        <w:rPr>
          <w:rFonts w:ascii="Times New Roman" w:hAnsi="Times New Roman" w:cs="Times New Roman"/>
          <w:lang w:val="bg-BG"/>
        </w:rPr>
        <w:t>връзката между</w:t>
      </w:r>
      <w:r w:rsidRPr="009C65ED">
        <w:rPr>
          <w:rFonts w:ascii="Times New Roman" w:hAnsi="Times New Roman" w:cs="Times New Roman"/>
        </w:rPr>
        <w:t xml:space="preserve"> </w:t>
      </w:r>
      <w:proofErr w:type="spellStart"/>
      <w:r w:rsidRPr="009C65ED">
        <w:rPr>
          <w:rFonts w:ascii="Times New Roman" w:hAnsi="Times New Roman" w:cs="Times New Roman"/>
        </w:rPr>
        <w:t>гените</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зъбния</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кариес</w:t>
      </w:r>
      <w:proofErr w:type="spellEnd"/>
      <w:r w:rsidRPr="009C65ED">
        <w:rPr>
          <w:rFonts w:ascii="Times New Roman" w:hAnsi="Times New Roman" w:cs="Times New Roman"/>
          <w:lang w:val="bg-BG"/>
        </w:rPr>
        <w:t xml:space="preserve"> при деца близнаци</w:t>
      </w:r>
      <w:r w:rsidRPr="009C65ED">
        <w:rPr>
          <w:rFonts w:ascii="Times New Roman" w:hAnsi="Times New Roman" w:cs="Times New Roman"/>
        </w:rPr>
        <w:t>.</w:t>
      </w:r>
      <w:r w:rsidRPr="009C65ED">
        <w:rPr>
          <w:rFonts w:ascii="Times New Roman" w:hAnsi="Times New Roman" w:cs="Times New Roman"/>
          <w:lang w:val="bg-BG"/>
        </w:rPr>
        <w:t xml:space="preserve"> </w:t>
      </w:r>
      <w:r w:rsidRPr="009C65ED">
        <w:rPr>
          <w:rFonts w:ascii="Times New Roman" w:hAnsi="Times New Roman" w:cs="Times New Roman"/>
          <w:b/>
          <w:lang w:val="bg-BG"/>
        </w:rPr>
        <w:t>Цел:</w:t>
      </w:r>
      <w:r w:rsidRPr="009C65ED">
        <w:rPr>
          <w:rFonts w:ascii="Times New Roman" w:hAnsi="Times New Roman" w:cs="Times New Roman"/>
          <w:lang w:val="bg-BG"/>
        </w:rPr>
        <w:t xml:space="preserve"> </w:t>
      </w:r>
      <w:r w:rsidRPr="009C65ED">
        <w:rPr>
          <w:rFonts w:ascii="Times New Roman" w:hAnsi="Times New Roman" w:cs="Times New Roman"/>
          <w:lang w:val="bg-BG" w:eastAsia="en-GB"/>
        </w:rPr>
        <w:t xml:space="preserve">Да се </w:t>
      </w:r>
      <w:proofErr w:type="spellStart"/>
      <w:r w:rsidRPr="009C65ED">
        <w:rPr>
          <w:rFonts w:ascii="Times New Roman" w:hAnsi="Times New Roman" w:cs="Times New Roman"/>
        </w:rPr>
        <w:t>направи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изследване</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оценка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DMFT(t)</w:t>
      </w:r>
      <w:r w:rsidRPr="009C65ED">
        <w:rPr>
          <w:rFonts w:ascii="Times New Roman" w:hAnsi="Times New Roman" w:cs="Times New Roman"/>
          <w:lang w:val="bg-BG"/>
        </w:rPr>
        <w:t xml:space="preserve"> индекса за кариес,</w:t>
      </w:r>
      <w:r w:rsidRPr="009C65ED">
        <w:rPr>
          <w:rFonts w:ascii="Times New Roman" w:hAnsi="Times New Roman" w:cs="Times New Roman"/>
        </w:rPr>
        <w:t xml:space="preserve"> </w:t>
      </w:r>
      <w:proofErr w:type="spellStart"/>
      <w:r w:rsidRPr="009C65ED">
        <w:rPr>
          <w:rFonts w:ascii="Times New Roman" w:hAnsi="Times New Roman" w:cs="Times New Roman"/>
        </w:rPr>
        <w:t>след</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профилактичен</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преглед</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4 </w:t>
      </w:r>
      <w:proofErr w:type="spellStart"/>
      <w:r w:rsidRPr="009C65ED">
        <w:rPr>
          <w:rFonts w:ascii="Times New Roman" w:hAnsi="Times New Roman" w:cs="Times New Roman"/>
        </w:rPr>
        <w:t>двойки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близнаци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възраст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от</w:t>
      </w:r>
      <w:proofErr w:type="spellEnd"/>
      <w:r w:rsidRPr="009C65ED">
        <w:rPr>
          <w:rFonts w:ascii="Times New Roman" w:hAnsi="Times New Roman" w:cs="Times New Roman"/>
        </w:rPr>
        <w:t xml:space="preserve"> 8 </w:t>
      </w:r>
      <w:proofErr w:type="spellStart"/>
      <w:r w:rsidRPr="009C65ED">
        <w:rPr>
          <w:rFonts w:ascii="Times New Roman" w:hAnsi="Times New Roman" w:cs="Times New Roman"/>
        </w:rPr>
        <w:t>до</w:t>
      </w:r>
      <w:proofErr w:type="spellEnd"/>
      <w:r w:rsidRPr="009C65ED">
        <w:rPr>
          <w:rFonts w:ascii="Times New Roman" w:hAnsi="Times New Roman" w:cs="Times New Roman"/>
        </w:rPr>
        <w:t xml:space="preserve"> 10 </w:t>
      </w:r>
      <w:proofErr w:type="spellStart"/>
      <w:r w:rsidRPr="009C65ED">
        <w:rPr>
          <w:rFonts w:ascii="Times New Roman" w:hAnsi="Times New Roman" w:cs="Times New Roman"/>
        </w:rPr>
        <w:t>години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b/>
          <w:bCs/>
          <w:color w:val="000000"/>
        </w:rPr>
        <w:t>Материал</w:t>
      </w:r>
      <w:proofErr w:type="spellEnd"/>
      <w:r w:rsidRPr="009C65ED">
        <w:rPr>
          <w:rFonts w:ascii="Times New Roman" w:hAnsi="Times New Roman" w:cs="Times New Roman"/>
          <w:b/>
          <w:bCs/>
          <w:color w:val="000000"/>
        </w:rPr>
        <w:t xml:space="preserve"> и </w:t>
      </w:r>
      <w:proofErr w:type="spellStart"/>
      <w:r w:rsidRPr="009C65ED">
        <w:rPr>
          <w:rFonts w:ascii="Times New Roman" w:hAnsi="Times New Roman" w:cs="Times New Roman"/>
          <w:b/>
          <w:bCs/>
          <w:color w:val="000000"/>
        </w:rPr>
        <w:t>Методи</w:t>
      </w:r>
      <w:proofErr w:type="spellEnd"/>
      <w:r w:rsidRPr="009C65ED">
        <w:rPr>
          <w:rFonts w:ascii="Times New Roman" w:hAnsi="Times New Roman" w:cs="Times New Roman"/>
          <w:b/>
          <w:bCs/>
          <w:color w:val="000000"/>
        </w:rPr>
        <w:t xml:space="preserve">: </w:t>
      </w:r>
      <w:r w:rsidRPr="009C65ED">
        <w:rPr>
          <w:rFonts w:ascii="Times New Roman" w:hAnsi="Times New Roman" w:cs="Times New Roman"/>
          <w:b/>
          <w:bCs/>
          <w:color w:val="000000"/>
          <w:lang w:val="bg-BG"/>
        </w:rPr>
        <w:t xml:space="preserve"> </w:t>
      </w:r>
      <w:proofErr w:type="spellStart"/>
      <w:r w:rsidRPr="009C65ED">
        <w:rPr>
          <w:rFonts w:ascii="Times New Roman" w:hAnsi="Times New Roman" w:cs="Times New Roman"/>
        </w:rPr>
        <w:t>Изследването</w:t>
      </w:r>
      <w:proofErr w:type="spellEnd"/>
      <w:r w:rsidRPr="009C65ED">
        <w:rPr>
          <w:rFonts w:ascii="Times New Roman" w:hAnsi="Times New Roman" w:cs="Times New Roman"/>
        </w:rPr>
        <w:t xml:space="preserve"> </w:t>
      </w:r>
      <w:r w:rsidRPr="009C65ED">
        <w:rPr>
          <w:rFonts w:ascii="Times New Roman" w:hAnsi="Times New Roman" w:cs="Times New Roman"/>
          <w:lang w:val="bg-BG"/>
        </w:rPr>
        <w:t>наблюдава</w:t>
      </w:r>
      <w:r w:rsidRPr="009C65ED">
        <w:rPr>
          <w:rFonts w:ascii="Times New Roman" w:hAnsi="Times New Roman" w:cs="Times New Roman"/>
        </w:rPr>
        <w:t xml:space="preserve"> </w:t>
      </w:r>
      <w:proofErr w:type="spellStart"/>
      <w:r w:rsidRPr="009C65ED">
        <w:rPr>
          <w:rFonts w:ascii="Times New Roman" w:hAnsi="Times New Roman" w:cs="Times New Roman"/>
        </w:rPr>
        <w:t>зъбния</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кариес</w:t>
      </w:r>
      <w:proofErr w:type="spellEnd"/>
      <w:r w:rsidRPr="009C65ED">
        <w:rPr>
          <w:rFonts w:ascii="Times New Roman" w:hAnsi="Times New Roman" w:cs="Times New Roman"/>
          <w:lang w:val="bg-BG"/>
        </w:rPr>
        <w:t xml:space="preserve"> и </w:t>
      </w:r>
      <w:r w:rsidRPr="009C65ED">
        <w:rPr>
          <w:rFonts w:ascii="Times New Roman" w:hAnsi="Times New Roman" w:cs="Times New Roman"/>
        </w:rPr>
        <w:t xml:space="preserve">DMFT(t) </w:t>
      </w:r>
      <w:proofErr w:type="spellStart"/>
      <w:r w:rsidRPr="009C65ED">
        <w:rPr>
          <w:rFonts w:ascii="Times New Roman" w:hAnsi="Times New Roman" w:cs="Times New Roman"/>
        </w:rPr>
        <w:t>кариес</w:t>
      </w:r>
      <w:proofErr w:type="spellEnd"/>
      <w:r w:rsidRPr="009C65ED">
        <w:rPr>
          <w:rFonts w:ascii="Times New Roman" w:hAnsi="Times New Roman" w:cs="Times New Roman"/>
          <w:lang w:val="bg-BG"/>
        </w:rPr>
        <w:t>ния индекс</w:t>
      </w:r>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4 </w:t>
      </w:r>
      <w:proofErr w:type="spellStart"/>
      <w:r w:rsidRPr="009C65ED">
        <w:rPr>
          <w:rFonts w:ascii="Times New Roman" w:hAnsi="Times New Roman" w:cs="Times New Roman"/>
        </w:rPr>
        <w:t>двойки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близнаци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от</w:t>
      </w:r>
      <w:proofErr w:type="spellEnd"/>
      <w:r w:rsidRPr="009C65ED">
        <w:rPr>
          <w:rFonts w:ascii="Times New Roman" w:hAnsi="Times New Roman" w:cs="Times New Roman"/>
        </w:rPr>
        <w:t xml:space="preserve"> 8 </w:t>
      </w:r>
      <w:proofErr w:type="spellStart"/>
      <w:r w:rsidRPr="009C65ED">
        <w:rPr>
          <w:rFonts w:ascii="Times New Roman" w:hAnsi="Times New Roman" w:cs="Times New Roman"/>
        </w:rPr>
        <w:t>до</w:t>
      </w:r>
      <w:proofErr w:type="spellEnd"/>
      <w:r w:rsidRPr="009C65ED">
        <w:rPr>
          <w:rFonts w:ascii="Times New Roman" w:hAnsi="Times New Roman" w:cs="Times New Roman"/>
        </w:rPr>
        <w:t xml:space="preserve"> 10 </w:t>
      </w:r>
      <w:proofErr w:type="spellStart"/>
      <w:r w:rsidRPr="009C65ED">
        <w:rPr>
          <w:rFonts w:ascii="Times New Roman" w:hAnsi="Times New Roman" w:cs="Times New Roman"/>
        </w:rPr>
        <w:t>години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Зъбният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статус</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оценява</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регистрира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критериите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СЗО</w:t>
      </w:r>
      <w:r w:rsidRPr="009C65ED">
        <w:rPr>
          <w:rFonts w:ascii="Times New Roman" w:hAnsi="Times New Roman" w:cs="Times New Roman"/>
          <w:lang w:val="bg-BG"/>
        </w:rPr>
        <w:t>.</w:t>
      </w:r>
      <w:r w:rsidRPr="009C65ED">
        <w:rPr>
          <w:rFonts w:ascii="Times New Roman" w:hAnsi="Times New Roman" w:cs="Times New Roman"/>
        </w:rPr>
        <w:t xml:space="preserve"> </w:t>
      </w:r>
      <w:proofErr w:type="spellStart"/>
      <w:r w:rsidRPr="009C65ED">
        <w:rPr>
          <w:rFonts w:ascii="Times New Roman" w:hAnsi="Times New Roman" w:cs="Times New Roman"/>
        </w:rPr>
        <w:t>Единици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наблюдение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временни</w:t>
      </w:r>
      <w:proofErr w:type="spellEnd"/>
      <w:r w:rsidRPr="009C65ED">
        <w:rPr>
          <w:rFonts w:ascii="Times New Roman" w:hAnsi="Times New Roman" w:cs="Times New Roman"/>
        </w:rPr>
        <w:t xml:space="preserve"> </w:t>
      </w:r>
      <w:r w:rsidRPr="009C65ED">
        <w:rPr>
          <w:rFonts w:ascii="Times New Roman" w:hAnsi="Times New Roman" w:cs="Times New Roman"/>
          <w:lang w:val="bg-BG"/>
        </w:rPr>
        <w:lastRenderedPageBreak/>
        <w:t xml:space="preserve">и постоянни </w:t>
      </w:r>
      <w:proofErr w:type="spellStart"/>
      <w:r w:rsidRPr="009C65ED">
        <w:rPr>
          <w:rFonts w:ascii="Times New Roman" w:hAnsi="Times New Roman" w:cs="Times New Roman"/>
        </w:rPr>
        <w:t>зъби</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повърхности</w:t>
      </w:r>
      <w:proofErr w:type="spellEnd"/>
      <w:r w:rsidRPr="009C65ED">
        <w:rPr>
          <w:rFonts w:ascii="Times New Roman" w:hAnsi="Times New Roman" w:cs="Times New Roman"/>
        </w:rPr>
        <w:t xml:space="preserve"> с/</w:t>
      </w:r>
      <w:proofErr w:type="spellStart"/>
      <w:r w:rsidRPr="009C65ED">
        <w:rPr>
          <w:rFonts w:ascii="Times New Roman" w:hAnsi="Times New Roman" w:cs="Times New Roman"/>
        </w:rPr>
        <w:t>без</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кариозни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лезии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активни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кариозни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лезии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ниво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диагностичен</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праг</w:t>
      </w:r>
      <w:proofErr w:type="spellEnd"/>
      <w:r w:rsidRPr="009C65ED">
        <w:rPr>
          <w:rFonts w:ascii="Times New Roman" w:hAnsi="Times New Roman" w:cs="Times New Roman"/>
        </w:rPr>
        <w:t xml:space="preserve"> d1a.</w:t>
      </w:r>
      <w:r w:rsidRPr="009C65ED">
        <w:rPr>
          <w:rFonts w:ascii="Times New Roman" w:hAnsi="Times New Roman" w:cs="Times New Roman"/>
          <w:lang w:val="bg-BG"/>
        </w:rPr>
        <w:t xml:space="preserve"> </w:t>
      </w:r>
      <w:proofErr w:type="spellStart"/>
      <w:r w:rsidRPr="009C65ED">
        <w:rPr>
          <w:rFonts w:ascii="Times New Roman" w:hAnsi="Times New Roman" w:cs="Times New Roman"/>
        </w:rPr>
        <w:t>Признаци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наблюдение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кариозен</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обтуриран</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или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екстрахиран</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поради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кариес</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временен</w:t>
      </w:r>
      <w:proofErr w:type="spellEnd"/>
      <w:r w:rsidRPr="009C65ED">
        <w:rPr>
          <w:rFonts w:ascii="Times New Roman" w:hAnsi="Times New Roman" w:cs="Times New Roman"/>
        </w:rPr>
        <w:t xml:space="preserve"> </w:t>
      </w:r>
      <w:r w:rsidRPr="009C65ED">
        <w:rPr>
          <w:rFonts w:ascii="Times New Roman" w:hAnsi="Times New Roman" w:cs="Times New Roman"/>
          <w:lang w:val="bg-BG"/>
        </w:rPr>
        <w:t>или постоянен</w:t>
      </w:r>
      <w:r w:rsidRPr="009C65ED">
        <w:rPr>
          <w:rFonts w:ascii="Times New Roman" w:hAnsi="Times New Roman" w:cs="Times New Roman"/>
        </w:rPr>
        <w:t xml:space="preserve"> </w:t>
      </w:r>
      <w:proofErr w:type="spellStart"/>
      <w:r w:rsidRPr="009C65ED">
        <w:rPr>
          <w:rFonts w:ascii="Times New Roman" w:hAnsi="Times New Roman" w:cs="Times New Roman"/>
        </w:rPr>
        <w:t>зъб</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Наличието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поне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една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кариозна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лезия</w:t>
      </w:r>
      <w:proofErr w:type="spellEnd"/>
      <w:r w:rsidRPr="009C65ED">
        <w:rPr>
          <w:rFonts w:ascii="Times New Roman" w:hAnsi="Times New Roman" w:cs="Times New Roman"/>
        </w:rPr>
        <w:t>/</w:t>
      </w:r>
      <w:proofErr w:type="spellStart"/>
      <w:r w:rsidRPr="009C65ED">
        <w:rPr>
          <w:rFonts w:ascii="Times New Roman" w:hAnsi="Times New Roman" w:cs="Times New Roman"/>
        </w:rPr>
        <w:t>повърхност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Време</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място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наблюде</w:t>
      </w:r>
      <w:r w:rsidR="001D6FDB" w:rsidRPr="009C65ED">
        <w:rPr>
          <w:rFonts w:ascii="Times New Roman" w:hAnsi="Times New Roman" w:cs="Times New Roman"/>
        </w:rPr>
        <w:t>ние</w:t>
      </w:r>
      <w:proofErr w:type="spellEnd"/>
      <w:r w:rsidR="001D6FDB" w:rsidRPr="009C65ED">
        <w:rPr>
          <w:rFonts w:ascii="Times New Roman" w:hAnsi="Times New Roman" w:cs="Times New Roman"/>
        </w:rPr>
        <w:t xml:space="preserve">: </w:t>
      </w:r>
      <w:r w:rsidR="001D6FDB" w:rsidRPr="009C65ED">
        <w:rPr>
          <w:rFonts w:ascii="Times New Roman" w:eastAsia="Times New Roman" w:hAnsi="Times New Roman" w:cs="Times New Roman"/>
          <w:lang w:val="ru-RU" w:eastAsia="bg-BG"/>
        </w:rPr>
        <w:t xml:space="preserve">Проучването </w:t>
      </w:r>
      <w:r w:rsidRPr="009C65ED">
        <w:rPr>
          <w:rFonts w:ascii="Times New Roman" w:eastAsia="Times New Roman" w:hAnsi="Times New Roman" w:cs="Times New Roman"/>
          <w:lang w:val="ru-RU" w:eastAsia="bg-BG"/>
        </w:rPr>
        <w:t>се реализира във Факултет Дентална Медицина – Варна, клинична зала през 2017 – 201</w:t>
      </w:r>
      <w:r w:rsidRPr="009C65ED">
        <w:rPr>
          <w:rFonts w:ascii="Times New Roman" w:eastAsia="Times New Roman" w:hAnsi="Times New Roman" w:cs="Times New Roman"/>
          <w:lang w:eastAsia="bg-BG"/>
        </w:rPr>
        <w:t>8</w:t>
      </w:r>
      <w:r w:rsidRPr="009C65ED">
        <w:rPr>
          <w:rFonts w:ascii="Times New Roman" w:eastAsia="Times New Roman" w:hAnsi="Times New Roman" w:cs="Times New Roman"/>
          <w:lang w:val="ru-RU" w:eastAsia="bg-BG"/>
        </w:rPr>
        <w:t xml:space="preserve"> учебна година. Получено е предварително информирано съгласие от всеки родител.</w:t>
      </w:r>
      <w:r w:rsidRPr="009C65ED">
        <w:rPr>
          <w:rFonts w:ascii="Times New Roman" w:hAnsi="Times New Roman" w:cs="Times New Roman"/>
        </w:rPr>
        <w:t xml:space="preserve"> </w:t>
      </w:r>
      <w:proofErr w:type="spellStart"/>
      <w:r w:rsidRPr="009C65ED">
        <w:rPr>
          <w:rFonts w:ascii="Times New Roman" w:hAnsi="Times New Roman" w:cs="Times New Roman"/>
        </w:rPr>
        <w:t>Подборът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деца</w:t>
      </w:r>
      <w:proofErr w:type="spellEnd"/>
      <w:r w:rsidRPr="009C65ED">
        <w:rPr>
          <w:rFonts w:ascii="Times New Roman" w:hAnsi="Times New Roman" w:cs="Times New Roman"/>
        </w:rPr>
        <w:t xml:space="preserve"> е </w:t>
      </w:r>
      <w:proofErr w:type="spellStart"/>
      <w:r w:rsidRPr="009C65ED">
        <w:rPr>
          <w:rFonts w:ascii="Times New Roman" w:hAnsi="Times New Roman" w:cs="Times New Roman"/>
        </w:rPr>
        <w:t>случаен</w:t>
      </w:r>
      <w:proofErr w:type="spellEnd"/>
      <w:r w:rsidRPr="009C65ED">
        <w:rPr>
          <w:rFonts w:ascii="Times New Roman" w:hAnsi="Times New Roman" w:cs="Times New Roman"/>
        </w:rPr>
        <w:t>.</w:t>
      </w:r>
      <w:r w:rsidRPr="009C65ED">
        <w:rPr>
          <w:rFonts w:ascii="Times New Roman" w:hAnsi="Times New Roman" w:cs="Times New Roman"/>
          <w:lang w:val="bg-BG"/>
        </w:rPr>
        <w:t xml:space="preserve"> </w:t>
      </w:r>
      <w:proofErr w:type="spellStart"/>
      <w:r w:rsidR="002D4BA7" w:rsidRPr="009C65ED">
        <w:rPr>
          <w:rFonts w:ascii="Times New Roman" w:hAnsi="Times New Roman" w:cs="Times New Roman"/>
        </w:rPr>
        <w:t>Органи</w:t>
      </w:r>
      <w:proofErr w:type="spellEnd"/>
      <w:r w:rsidR="002D4BA7" w:rsidRPr="009C65ED">
        <w:rPr>
          <w:rFonts w:ascii="Times New Roman" w:hAnsi="Times New Roman" w:cs="Times New Roman"/>
        </w:rPr>
        <w:t xml:space="preserve"> </w:t>
      </w:r>
      <w:proofErr w:type="spellStart"/>
      <w:r w:rsidR="002D4BA7" w:rsidRPr="009C65ED">
        <w:rPr>
          <w:rFonts w:ascii="Times New Roman" w:hAnsi="Times New Roman" w:cs="Times New Roman"/>
        </w:rPr>
        <w:t>на</w:t>
      </w:r>
      <w:proofErr w:type="spellEnd"/>
      <w:r w:rsidR="002D4BA7" w:rsidRPr="009C65ED">
        <w:rPr>
          <w:rFonts w:ascii="Times New Roman" w:hAnsi="Times New Roman" w:cs="Times New Roman"/>
        </w:rPr>
        <w:t xml:space="preserve"> </w:t>
      </w:r>
      <w:proofErr w:type="spellStart"/>
      <w:r w:rsidR="002D4BA7" w:rsidRPr="009C65ED">
        <w:rPr>
          <w:rFonts w:ascii="Times New Roman" w:hAnsi="Times New Roman" w:cs="Times New Roman"/>
        </w:rPr>
        <w:t>наблюдение</w:t>
      </w:r>
      <w:proofErr w:type="spellEnd"/>
      <w:r w:rsidR="002D4BA7" w:rsidRPr="009C65ED">
        <w:rPr>
          <w:rFonts w:ascii="Times New Roman" w:hAnsi="Times New Roman" w:cs="Times New Roman"/>
        </w:rPr>
        <w:t xml:space="preserve">: </w:t>
      </w:r>
      <w:r w:rsidR="002D4BA7" w:rsidRPr="009C65ED">
        <w:rPr>
          <w:rFonts w:ascii="Times New Roman" w:hAnsi="Times New Roman" w:cs="Times New Roman"/>
          <w:lang w:val="bg-BG"/>
        </w:rPr>
        <w:t>д</w:t>
      </w:r>
      <w:proofErr w:type="spellStart"/>
      <w:r w:rsidRPr="009C65ED">
        <w:rPr>
          <w:rFonts w:ascii="Times New Roman" w:hAnsi="Times New Roman" w:cs="Times New Roman"/>
        </w:rPr>
        <w:t>окторът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специалист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детска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дентална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медицина</w:t>
      </w:r>
      <w:proofErr w:type="spellEnd"/>
      <w:r w:rsidRPr="009C65ED">
        <w:rPr>
          <w:rFonts w:ascii="Times New Roman" w:hAnsi="Times New Roman" w:cs="Times New Roman"/>
        </w:rPr>
        <w:t>.</w:t>
      </w:r>
      <w:r w:rsidRPr="009C65ED">
        <w:rPr>
          <w:rFonts w:ascii="Times New Roman" w:hAnsi="Times New Roman" w:cs="Times New Roman"/>
          <w:lang w:val="bg-BG"/>
        </w:rPr>
        <w:t xml:space="preserve"> </w:t>
      </w:r>
      <w:proofErr w:type="spellStart"/>
      <w:r w:rsidRPr="009C65ED">
        <w:rPr>
          <w:rFonts w:ascii="Times New Roman" w:hAnsi="Times New Roman" w:cs="Times New Roman"/>
          <w:b/>
          <w:bCs/>
          <w:color w:val="000000"/>
        </w:rPr>
        <w:t>Резултати</w:t>
      </w:r>
      <w:proofErr w:type="spellEnd"/>
      <w:r w:rsidRPr="009C65ED">
        <w:rPr>
          <w:rFonts w:ascii="Times New Roman" w:hAnsi="Times New Roman" w:cs="Times New Roman"/>
          <w:b/>
          <w:bCs/>
          <w:color w:val="000000"/>
        </w:rPr>
        <w:t xml:space="preserve"> и </w:t>
      </w:r>
      <w:proofErr w:type="spellStart"/>
      <w:r w:rsidRPr="009C65ED">
        <w:rPr>
          <w:rFonts w:ascii="Times New Roman" w:hAnsi="Times New Roman" w:cs="Times New Roman"/>
          <w:b/>
          <w:bCs/>
          <w:color w:val="000000"/>
        </w:rPr>
        <w:t>Обсъждане</w:t>
      </w:r>
      <w:proofErr w:type="spellEnd"/>
      <w:r w:rsidRPr="009C65ED">
        <w:rPr>
          <w:rFonts w:ascii="Times New Roman" w:hAnsi="Times New Roman" w:cs="Times New Roman"/>
          <w:b/>
          <w:bCs/>
          <w:color w:val="000000"/>
        </w:rPr>
        <w:t xml:space="preserve">: </w:t>
      </w:r>
      <w:r w:rsidRPr="009C65ED">
        <w:rPr>
          <w:rFonts w:ascii="Times New Roman" w:hAnsi="Times New Roman" w:cs="Times New Roman"/>
          <w:lang w:val="bg-BG"/>
        </w:rPr>
        <w:t xml:space="preserve">Средната стойност на кариес индекса </w:t>
      </w:r>
      <w:r w:rsidRPr="009C65ED">
        <w:rPr>
          <w:rFonts w:ascii="Times New Roman" w:hAnsi="Times New Roman" w:cs="Times New Roman"/>
          <w:lang w:eastAsia="en-GB"/>
        </w:rPr>
        <w:t>DMFT(t)</w:t>
      </w:r>
      <w:r w:rsidRPr="009C65ED">
        <w:rPr>
          <w:rFonts w:ascii="Times New Roman" w:hAnsi="Times New Roman" w:cs="Times New Roman"/>
          <w:lang w:val="bg-BG" w:eastAsia="en-GB"/>
        </w:rPr>
        <w:t xml:space="preserve"> на</w:t>
      </w:r>
      <w:r w:rsidRPr="009C65ED">
        <w:rPr>
          <w:rFonts w:ascii="Times New Roman" w:hAnsi="Times New Roman" w:cs="Times New Roman"/>
          <w:b/>
          <w:lang w:eastAsia="en-GB"/>
        </w:rPr>
        <w:t xml:space="preserve"> </w:t>
      </w:r>
      <w:r w:rsidRPr="009C65ED">
        <w:rPr>
          <w:rFonts w:ascii="Times New Roman" w:hAnsi="Times New Roman" w:cs="Times New Roman"/>
          <w:lang w:val="bg-BG"/>
        </w:rPr>
        <w:t xml:space="preserve">изследваните двойки близнаци е </w:t>
      </w:r>
      <w:r w:rsidRPr="009C65ED">
        <w:rPr>
          <w:rFonts w:ascii="Times New Roman" w:hAnsi="Times New Roman" w:cs="Times New Roman"/>
          <w:lang w:eastAsia="en-GB"/>
        </w:rPr>
        <w:t>DMFT(t)</w:t>
      </w:r>
      <w:r w:rsidRPr="009C65ED">
        <w:rPr>
          <w:rFonts w:ascii="Times New Roman" w:hAnsi="Times New Roman" w:cs="Times New Roman"/>
          <w:lang w:val="bg-BG" w:eastAsia="en-GB"/>
        </w:rPr>
        <w:t>=</w:t>
      </w:r>
      <w:r w:rsidRPr="009C65ED">
        <w:rPr>
          <w:rFonts w:ascii="Times New Roman" w:hAnsi="Times New Roman" w:cs="Times New Roman"/>
        </w:rPr>
        <w:t>2.625</w:t>
      </w:r>
      <w:r w:rsidRPr="009C65ED">
        <w:rPr>
          <w:rFonts w:ascii="Times New Roman" w:hAnsi="Times New Roman" w:cs="Times New Roman"/>
          <w:lang w:val="bg-BG"/>
        </w:rPr>
        <w:t>. С най-високи стойности е индексът за последната двойка близнаци съответно за първото дете от двойката</w:t>
      </w:r>
      <w:r w:rsidRPr="009C65ED">
        <w:rPr>
          <w:rFonts w:ascii="Times New Roman" w:hAnsi="Times New Roman" w:cs="Times New Roman"/>
          <w:lang w:eastAsia="en-GB"/>
        </w:rPr>
        <w:t xml:space="preserve"> DMFT(t)</w:t>
      </w:r>
      <w:r w:rsidRPr="009C65ED">
        <w:rPr>
          <w:rFonts w:ascii="Times New Roman" w:hAnsi="Times New Roman" w:cs="Times New Roman"/>
          <w:lang w:val="bg-BG" w:eastAsia="en-GB"/>
        </w:rPr>
        <w:t>=</w:t>
      </w:r>
      <w:r w:rsidR="002D4BA7" w:rsidRPr="009C65ED">
        <w:rPr>
          <w:rFonts w:ascii="Times New Roman" w:hAnsi="Times New Roman" w:cs="Times New Roman"/>
          <w:lang w:val="bg-BG"/>
        </w:rPr>
        <w:t>6</w:t>
      </w:r>
      <w:r w:rsidRPr="009C65ED">
        <w:rPr>
          <w:rFonts w:ascii="Times New Roman" w:hAnsi="Times New Roman" w:cs="Times New Roman"/>
          <w:lang w:val="bg-BG"/>
        </w:rPr>
        <w:t xml:space="preserve"> и за второто дете </w:t>
      </w:r>
      <w:r w:rsidRPr="009C65ED">
        <w:rPr>
          <w:rFonts w:ascii="Times New Roman" w:hAnsi="Times New Roman" w:cs="Times New Roman"/>
          <w:lang w:eastAsia="en-GB"/>
        </w:rPr>
        <w:t>DMFT(t)</w:t>
      </w:r>
      <w:r w:rsidRPr="009C65ED">
        <w:rPr>
          <w:rFonts w:ascii="Times New Roman" w:hAnsi="Times New Roman" w:cs="Times New Roman"/>
          <w:lang w:val="bg-BG" w:eastAsia="en-GB"/>
        </w:rPr>
        <w:t>=</w:t>
      </w:r>
      <w:r w:rsidR="002D4BA7" w:rsidRPr="009C65ED">
        <w:rPr>
          <w:rFonts w:ascii="Times New Roman" w:hAnsi="Times New Roman" w:cs="Times New Roman"/>
          <w:lang w:val="bg-BG"/>
        </w:rPr>
        <w:t>4</w:t>
      </w:r>
      <w:r w:rsidRPr="009C65ED">
        <w:rPr>
          <w:rFonts w:ascii="Times New Roman" w:hAnsi="Times New Roman" w:cs="Times New Roman"/>
          <w:lang w:val="bg-BG"/>
        </w:rPr>
        <w:t xml:space="preserve">. </w:t>
      </w:r>
      <w:proofErr w:type="spellStart"/>
      <w:r w:rsidRPr="009C65ED">
        <w:rPr>
          <w:rFonts w:ascii="Times New Roman" w:hAnsi="Times New Roman" w:cs="Times New Roman"/>
          <w:b/>
          <w:bCs/>
          <w:color w:val="000000"/>
        </w:rPr>
        <w:t>Изводи</w:t>
      </w:r>
      <w:proofErr w:type="spellEnd"/>
      <w:r w:rsidRPr="009C65ED">
        <w:rPr>
          <w:rFonts w:ascii="Times New Roman" w:hAnsi="Times New Roman" w:cs="Times New Roman"/>
          <w:b/>
          <w:bCs/>
          <w:color w:val="000000"/>
        </w:rPr>
        <w:t xml:space="preserve">: </w:t>
      </w:r>
      <w:r w:rsidRPr="009C65ED">
        <w:rPr>
          <w:rFonts w:ascii="Times New Roman" w:hAnsi="Times New Roman" w:cs="Times New Roman"/>
          <w:b/>
          <w:lang w:val="bg-BG" w:eastAsia="en-GB"/>
        </w:rPr>
        <w:t xml:space="preserve">1. </w:t>
      </w:r>
      <w:r w:rsidRPr="009C65ED">
        <w:rPr>
          <w:rFonts w:ascii="Times New Roman" w:hAnsi="Times New Roman" w:cs="Times New Roman"/>
          <w:lang w:val="bg-BG"/>
        </w:rPr>
        <w:t>Едното от децата двойка близнаци е с по-висок</w:t>
      </w:r>
      <w:r w:rsidRPr="009C65ED">
        <w:rPr>
          <w:rFonts w:ascii="Times New Roman" w:hAnsi="Times New Roman" w:cs="Times New Roman"/>
        </w:rPr>
        <w:t xml:space="preserve"> DMFT(t)</w:t>
      </w:r>
      <w:r w:rsidRPr="009C65ED">
        <w:rPr>
          <w:rFonts w:ascii="Times New Roman" w:hAnsi="Times New Roman" w:cs="Times New Roman"/>
          <w:lang w:val="bg-BG"/>
        </w:rPr>
        <w:t xml:space="preserve"> индекс и с по-висока заболеваемост от кариес</w:t>
      </w:r>
      <w:r w:rsidRPr="009C65ED">
        <w:rPr>
          <w:rFonts w:ascii="Times New Roman" w:hAnsi="Times New Roman" w:cs="Times New Roman"/>
        </w:rPr>
        <w:t>.</w:t>
      </w:r>
      <w:r w:rsidRPr="009C65ED">
        <w:rPr>
          <w:rFonts w:ascii="Times New Roman" w:hAnsi="Times New Roman" w:cs="Times New Roman"/>
          <w:b/>
          <w:lang w:val="bg-BG" w:eastAsia="en-GB"/>
        </w:rPr>
        <w:t xml:space="preserve"> 2. </w:t>
      </w:r>
      <w:r w:rsidRPr="009C65ED">
        <w:rPr>
          <w:rFonts w:ascii="Times New Roman" w:hAnsi="Times New Roman" w:cs="Times New Roman"/>
          <w:lang w:val="bg-BG"/>
        </w:rPr>
        <w:t>Tези от децата от двойките близнаци с по-висока кариозност имат съответно и висок кариесен риск.</w:t>
      </w:r>
    </w:p>
    <w:p w14:paraId="24F2207B" w14:textId="77777777" w:rsidR="00E07B52" w:rsidRDefault="00E07B52" w:rsidP="00DC5800">
      <w:pPr>
        <w:spacing w:after="0" w:line="240" w:lineRule="auto"/>
        <w:jc w:val="both"/>
        <w:rPr>
          <w:rFonts w:ascii="Times New Roman" w:hAnsi="Times New Roman" w:cs="Times New Roman"/>
          <w:lang w:val="bg-BG"/>
        </w:rPr>
      </w:pPr>
    </w:p>
    <w:p w14:paraId="1A9B40DB" w14:textId="3948E3A2" w:rsidR="0018456F" w:rsidRPr="00E07B52" w:rsidRDefault="00B4206C" w:rsidP="00D00308">
      <w:pPr>
        <w:pStyle w:val="ListParagraph"/>
        <w:numPr>
          <w:ilvl w:val="0"/>
          <w:numId w:val="7"/>
        </w:numPr>
        <w:spacing w:after="0" w:line="240" w:lineRule="auto"/>
        <w:jc w:val="both"/>
        <w:rPr>
          <w:rFonts w:ascii="Times New Roman" w:hAnsi="Times New Roman" w:cs="Times New Roman"/>
          <w:lang w:val="bg-BG"/>
        </w:rPr>
      </w:pPr>
      <w:proofErr w:type="spellStart"/>
      <w:r w:rsidRPr="00E07B52">
        <w:rPr>
          <w:rFonts w:ascii="Times New Roman" w:eastAsia="Times New Roman" w:hAnsi="Times New Roman" w:cs="Times New Roman"/>
          <w:b/>
          <w:bCs/>
        </w:rPr>
        <w:t>Добринка</w:t>
      </w:r>
      <w:proofErr w:type="spellEnd"/>
      <w:r w:rsidRPr="00E07B52">
        <w:rPr>
          <w:rFonts w:ascii="Times New Roman" w:eastAsia="Times New Roman" w:hAnsi="Times New Roman" w:cs="Times New Roman"/>
          <w:b/>
          <w:bCs/>
        </w:rPr>
        <w:t xml:space="preserve"> </w:t>
      </w:r>
      <w:proofErr w:type="spellStart"/>
      <w:r w:rsidRPr="00E07B52">
        <w:rPr>
          <w:rFonts w:ascii="Times New Roman" w:eastAsia="Times New Roman" w:hAnsi="Times New Roman" w:cs="Times New Roman"/>
          <w:b/>
          <w:bCs/>
        </w:rPr>
        <w:t>Дамянова</w:t>
      </w:r>
      <w:proofErr w:type="spellEnd"/>
      <w:r w:rsidRPr="00E07B52">
        <w:rPr>
          <w:rFonts w:ascii="Times New Roman" w:eastAsia="Times New Roman" w:hAnsi="Times New Roman" w:cs="Times New Roman"/>
          <w:b/>
          <w:bCs/>
        </w:rPr>
        <w:t xml:space="preserve">. </w:t>
      </w:r>
      <w:proofErr w:type="spellStart"/>
      <w:r w:rsidRPr="00E07B52">
        <w:rPr>
          <w:rFonts w:ascii="Times New Roman" w:hAnsi="Times New Roman" w:cs="Times New Roman"/>
          <w:b/>
          <w:bCs/>
        </w:rPr>
        <w:t>Оценка</w:t>
      </w:r>
      <w:proofErr w:type="spellEnd"/>
      <w:r w:rsidRPr="00E07B52">
        <w:rPr>
          <w:rFonts w:ascii="Times New Roman" w:hAnsi="Times New Roman" w:cs="Times New Roman"/>
          <w:b/>
          <w:bCs/>
        </w:rPr>
        <w:t xml:space="preserve"> </w:t>
      </w:r>
      <w:r w:rsidRPr="00E07B52">
        <w:rPr>
          <w:rFonts w:ascii="Times New Roman" w:hAnsi="Times New Roman" w:cs="Times New Roman"/>
          <w:b/>
          <w:bCs/>
          <w:lang w:val="bg-BG"/>
        </w:rPr>
        <w:t xml:space="preserve">на </w:t>
      </w:r>
      <w:r w:rsidRPr="00E07B52">
        <w:rPr>
          <w:rFonts w:ascii="Times New Roman" w:hAnsi="Times New Roman" w:cs="Times New Roman"/>
          <w:b/>
          <w:bCs/>
        </w:rPr>
        <w:t>О</w:t>
      </w:r>
      <w:r w:rsidRPr="00E07B52">
        <w:rPr>
          <w:rFonts w:ascii="Times New Roman" w:hAnsi="Times New Roman" w:cs="Times New Roman"/>
          <w:b/>
          <w:bCs/>
          <w:lang w:val="bg-BG"/>
        </w:rPr>
        <w:t>рално</w:t>
      </w:r>
      <w:r w:rsidRPr="00E07B52">
        <w:rPr>
          <w:rFonts w:ascii="Times New Roman" w:hAnsi="Times New Roman" w:cs="Times New Roman"/>
          <w:b/>
          <w:bCs/>
        </w:rPr>
        <w:t xml:space="preserve"> Х</w:t>
      </w:r>
      <w:r w:rsidRPr="00E07B52">
        <w:rPr>
          <w:rFonts w:ascii="Times New Roman" w:hAnsi="Times New Roman" w:cs="Times New Roman"/>
          <w:b/>
          <w:bCs/>
          <w:lang w:val="bg-BG"/>
        </w:rPr>
        <w:t>игиенния</w:t>
      </w:r>
      <w:r w:rsidRPr="00E07B52">
        <w:rPr>
          <w:rFonts w:ascii="Times New Roman" w:hAnsi="Times New Roman" w:cs="Times New Roman"/>
          <w:b/>
          <w:bCs/>
        </w:rPr>
        <w:t xml:space="preserve"> С</w:t>
      </w:r>
      <w:r w:rsidRPr="00E07B52">
        <w:rPr>
          <w:rFonts w:ascii="Times New Roman" w:hAnsi="Times New Roman" w:cs="Times New Roman"/>
          <w:b/>
          <w:bCs/>
          <w:lang w:val="bg-BG"/>
        </w:rPr>
        <w:t>татус</w:t>
      </w:r>
      <w:r w:rsidRPr="00E07B52">
        <w:rPr>
          <w:rFonts w:ascii="Times New Roman" w:hAnsi="Times New Roman" w:cs="Times New Roman"/>
          <w:b/>
          <w:bCs/>
        </w:rPr>
        <w:t xml:space="preserve"> </w:t>
      </w:r>
      <w:r w:rsidRPr="00E07B52">
        <w:rPr>
          <w:rFonts w:ascii="Times New Roman" w:hAnsi="Times New Roman" w:cs="Times New Roman"/>
          <w:b/>
          <w:bCs/>
          <w:lang w:val="bg-BG"/>
        </w:rPr>
        <w:t xml:space="preserve">при </w:t>
      </w:r>
      <w:r w:rsidRPr="00E07B52">
        <w:rPr>
          <w:rFonts w:ascii="Times New Roman" w:hAnsi="Times New Roman" w:cs="Times New Roman"/>
          <w:b/>
          <w:bCs/>
        </w:rPr>
        <w:t>Б</w:t>
      </w:r>
      <w:r w:rsidRPr="00E07B52">
        <w:rPr>
          <w:rFonts w:ascii="Times New Roman" w:hAnsi="Times New Roman" w:cs="Times New Roman"/>
          <w:b/>
          <w:bCs/>
          <w:lang w:val="bg-BG"/>
        </w:rPr>
        <w:t>лизнаци</w:t>
      </w:r>
      <w:r w:rsidRPr="00E07B52">
        <w:rPr>
          <w:rFonts w:ascii="Times New Roman" w:hAnsi="Times New Roman" w:cs="Times New Roman"/>
          <w:b/>
          <w:bCs/>
        </w:rPr>
        <w:t xml:space="preserve"> – К</w:t>
      </w:r>
      <w:r w:rsidRPr="00E07B52">
        <w:rPr>
          <w:rFonts w:ascii="Times New Roman" w:hAnsi="Times New Roman" w:cs="Times New Roman"/>
          <w:b/>
          <w:bCs/>
          <w:lang w:val="bg-BG"/>
        </w:rPr>
        <w:t xml:space="preserve">линични </w:t>
      </w:r>
      <w:r w:rsidRPr="00E07B52">
        <w:rPr>
          <w:rFonts w:ascii="Times New Roman" w:hAnsi="Times New Roman" w:cs="Times New Roman"/>
          <w:b/>
          <w:bCs/>
        </w:rPr>
        <w:t>С</w:t>
      </w:r>
      <w:r w:rsidRPr="00E07B52">
        <w:rPr>
          <w:rFonts w:ascii="Times New Roman" w:hAnsi="Times New Roman" w:cs="Times New Roman"/>
          <w:b/>
          <w:bCs/>
          <w:lang w:val="bg-BG"/>
        </w:rPr>
        <w:t xml:space="preserve">лучаи. </w:t>
      </w:r>
      <w:proofErr w:type="spellStart"/>
      <w:r w:rsidRPr="00E07B52">
        <w:rPr>
          <w:rFonts w:ascii="Times New Roman" w:eastAsia="Times New Roman" w:hAnsi="Times New Roman" w:cs="Times New Roman"/>
          <w:b/>
          <w:bCs/>
        </w:rPr>
        <w:t>Варненски</w:t>
      </w:r>
      <w:proofErr w:type="spellEnd"/>
      <w:r w:rsidRPr="00E07B52">
        <w:rPr>
          <w:rFonts w:ascii="Times New Roman" w:eastAsia="Times New Roman" w:hAnsi="Times New Roman" w:cs="Times New Roman"/>
          <w:b/>
          <w:bCs/>
        </w:rPr>
        <w:t xml:space="preserve"> </w:t>
      </w:r>
      <w:proofErr w:type="spellStart"/>
      <w:r w:rsidRPr="00E07B52">
        <w:rPr>
          <w:rFonts w:ascii="Times New Roman" w:eastAsia="Times New Roman" w:hAnsi="Times New Roman" w:cs="Times New Roman"/>
          <w:b/>
          <w:bCs/>
        </w:rPr>
        <w:t>Медицински</w:t>
      </w:r>
      <w:proofErr w:type="spellEnd"/>
      <w:r w:rsidRPr="00E07B52">
        <w:rPr>
          <w:rFonts w:ascii="Times New Roman" w:eastAsia="Times New Roman" w:hAnsi="Times New Roman" w:cs="Times New Roman"/>
          <w:b/>
          <w:bCs/>
        </w:rPr>
        <w:t xml:space="preserve"> </w:t>
      </w:r>
      <w:proofErr w:type="spellStart"/>
      <w:r w:rsidRPr="00E07B52">
        <w:rPr>
          <w:rFonts w:ascii="Times New Roman" w:eastAsia="Times New Roman" w:hAnsi="Times New Roman" w:cs="Times New Roman"/>
          <w:b/>
          <w:bCs/>
        </w:rPr>
        <w:t>Форум</w:t>
      </w:r>
      <w:proofErr w:type="spellEnd"/>
      <w:r w:rsidRPr="00E07B52">
        <w:rPr>
          <w:rFonts w:ascii="Times New Roman" w:eastAsia="Times New Roman" w:hAnsi="Times New Roman" w:cs="Times New Roman"/>
          <w:b/>
          <w:bCs/>
        </w:rPr>
        <w:t xml:space="preserve">.  </w:t>
      </w:r>
      <w:r w:rsidR="002F3D9B" w:rsidRPr="00E07B52">
        <w:rPr>
          <w:rFonts w:ascii="Times New Roman" w:hAnsi="Times New Roman" w:cs="Times New Roman"/>
          <w:b/>
          <w:bCs/>
        </w:rPr>
        <w:t xml:space="preserve">ISSN 2367-5519. </w:t>
      </w:r>
      <w:r w:rsidRPr="00E07B52">
        <w:rPr>
          <w:rFonts w:ascii="Times New Roman" w:eastAsia="Times New Roman" w:hAnsi="Times New Roman" w:cs="Times New Roman"/>
          <w:b/>
          <w:bCs/>
        </w:rPr>
        <w:t>2019;8(1):</w:t>
      </w:r>
      <w:r w:rsidR="00643C38" w:rsidRPr="00E07B52">
        <w:rPr>
          <w:rFonts w:ascii="Times New Roman" w:eastAsia="Times New Roman" w:hAnsi="Times New Roman" w:cs="Times New Roman"/>
          <w:b/>
          <w:bCs/>
          <w:lang w:val="bg-BG"/>
        </w:rPr>
        <w:t>58</w:t>
      </w:r>
      <w:r w:rsidRPr="00E07B52">
        <w:rPr>
          <w:rFonts w:ascii="Times New Roman" w:eastAsia="Times New Roman" w:hAnsi="Times New Roman" w:cs="Times New Roman"/>
          <w:b/>
          <w:bCs/>
        </w:rPr>
        <w:t>-</w:t>
      </w:r>
      <w:r w:rsidR="00643C38" w:rsidRPr="00E07B52">
        <w:rPr>
          <w:rFonts w:ascii="Times New Roman" w:eastAsia="Times New Roman" w:hAnsi="Times New Roman" w:cs="Times New Roman"/>
          <w:b/>
          <w:bCs/>
          <w:lang w:val="bg-BG"/>
        </w:rPr>
        <w:t>62</w:t>
      </w:r>
      <w:r w:rsidRPr="00E07B52">
        <w:rPr>
          <w:rFonts w:ascii="Times New Roman" w:eastAsia="Times New Roman" w:hAnsi="Times New Roman" w:cs="Times New Roman"/>
          <w:b/>
          <w:bCs/>
        </w:rPr>
        <w:t>.</w:t>
      </w:r>
    </w:p>
    <w:p w14:paraId="29AC294E" w14:textId="0EAAF813" w:rsidR="007155D3" w:rsidRPr="009C65ED" w:rsidRDefault="007E3F06" w:rsidP="00DC5800">
      <w:pPr>
        <w:pStyle w:val="Default"/>
        <w:jc w:val="both"/>
        <w:rPr>
          <w:bCs/>
          <w:color w:val="auto"/>
          <w:sz w:val="22"/>
          <w:szCs w:val="22"/>
          <w:lang w:val="bg-BG"/>
        </w:rPr>
      </w:pPr>
      <w:r w:rsidRPr="009C65ED">
        <w:rPr>
          <w:bCs/>
          <w:color w:val="auto"/>
          <w:sz w:val="22"/>
          <w:szCs w:val="22"/>
          <w:lang w:val="bg-BG"/>
        </w:rPr>
        <w:t xml:space="preserve">Увод: В съвременната медицина един от най-точните методи за установяване на вариабилността в характеристиките на близнаците е използването на генетичните изследвания и изучаването на взаимодействието на генетичните фактори върху денталното развитие на близнаците. Цел: Да се оцени и сравни оралнохигиенният статус в изследваните и лекувани четири двойки близнаци на 8 до 10 години. Материал и методи: Изследването наблюдава оралнохигиенния статус на 4 двойки близнаци от 8 до 10 години (една двойка от мъжки пол и 3 двойки от женски пол). За определяне нивото на оралната хигиена беше използван орално-хигиенен индекс на </w:t>
      </w:r>
      <w:r w:rsidRPr="009C65ED">
        <w:rPr>
          <w:bCs/>
          <w:color w:val="auto"/>
          <w:sz w:val="22"/>
          <w:szCs w:val="22"/>
        </w:rPr>
        <w:t>Greene-Vermil</w:t>
      </w:r>
      <w:r w:rsidR="009768B3" w:rsidRPr="009C65ED">
        <w:rPr>
          <w:bCs/>
          <w:color w:val="auto"/>
          <w:sz w:val="22"/>
          <w:szCs w:val="22"/>
        </w:rPr>
        <w:t>l</w:t>
      </w:r>
      <w:r w:rsidRPr="009C65ED">
        <w:rPr>
          <w:bCs/>
          <w:color w:val="auto"/>
          <w:sz w:val="22"/>
          <w:szCs w:val="22"/>
        </w:rPr>
        <w:t xml:space="preserve">ion (OHI-S). </w:t>
      </w:r>
      <w:r w:rsidR="000A6E57" w:rsidRPr="009C65ED">
        <w:rPr>
          <w:bCs/>
          <w:color w:val="auto"/>
          <w:sz w:val="22"/>
          <w:szCs w:val="22"/>
          <w:lang w:val="bg-BG"/>
        </w:rPr>
        <w:t xml:space="preserve">Беше отчетено наличието на плака след оцветяване върху съответните повърхности на репрезентативните зъби. Индексът на </w:t>
      </w:r>
      <w:proofErr w:type="spellStart"/>
      <w:r w:rsidR="000A6E57" w:rsidRPr="009C65ED">
        <w:rPr>
          <w:bCs/>
          <w:color w:val="auto"/>
          <w:sz w:val="22"/>
          <w:szCs w:val="22"/>
        </w:rPr>
        <w:t>Silness</w:t>
      </w:r>
      <w:proofErr w:type="spellEnd"/>
      <w:r w:rsidR="000A6E57" w:rsidRPr="009C65ED">
        <w:rPr>
          <w:bCs/>
          <w:color w:val="auto"/>
          <w:sz w:val="22"/>
          <w:szCs w:val="22"/>
        </w:rPr>
        <w:t xml:space="preserve"> and </w:t>
      </w:r>
      <w:proofErr w:type="spellStart"/>
      <w:r w:rsidR="000A6E57" w:rsidRPr="009C65ED">
        <w:rPr>
          <w:bCs/>
          <w:color w:val="auto"/>
          <w:sz w:val="22"/>
          <w:szCs w:val="22"/>
        </w:rPr>
        <w:t>Loe</w:t>
      </w:r>
      <w:proofErr w:type="spellEnd"/>
      <w:r w:rsidR="000A6E57" w:rsidRPr="009C65ED">
        <w:rPr>
          <w:bCs/>
          <w:color w:val="auto"/>
          <w:sz w:val="22"/>
          <w:szCs w:val="22"/>
          <w:lang w:val="bg-BG"/>
        </w:rPr>
        <w:t xml:space="preserve"> определи дебелината и количеството на плаковия биофилм в гингивалната трета зона на коронките на изследваните зъби. Проучването се реализира във Факултета по дентална медицина – Варна, през 2017-2018 учебна година. Получено е предварително информирано съгласие от всеки родител. Подборът на деца е случаен. Изпълнител е докторът, специалист по детска дентална медицина. Резултатите са обработени с помощта на статистическа програма </w:t>
      </w:r>
      <w:r w:rsidR="000A6E57" w:rsidRPr="009C65ED">
        <w:rPr>
          <w:bCs/>
          <w:color w:val="auto"/>
          <w:sz w:val="22"/>
          <w:szCs w:val="22"/>
        </w:rPr>
        <w:t xml:space="preserve">SPSS v. 20.0, </w:t>
      </w:r>
      <w:r w:rsidR="000A6E57" w:rsidRPr="009C65ED">
        <w:rPr>
          <w:bCs/>
          <w:color w:val="auto"/>
          <w:sz w:val="22"/>
          <w:szCs w:val="22"/>
          <w:lang w:val="bg-BG"/>
        </w:rPr>
        <w:t xml:space="preserve">като са използвани вариационен, дисперсивен и сравнителен анализи. Резултати: </w:t>
      </w:r>
      <w:r w:rsidR="009768B3" w:rsidRPr="009C65ED">
        <w:rPr>
          <w:bCs/>
          <w:color w:val="auto"/>
          <w:sz w:val="22"/>
          <w:szCs w:val="22"/>
          <w:lang w:val="bg-BG"/>
        </w:rPr>
        <w:t>Резултатите от анализа на оралнохигиенния статус показват, че изследваните от нас двойки близнаци имат задоволителна орална хигиена според двата индекса. От гледна точка на възрастовия показател отчетохме, че близнаците на възраст под 10 години (8 и 9 години) имат по-лоша орална хигиена, отколкото тези на 10 години (</w:t>
      </w:r>
      <w:r w:rsidR="009768B3" w:rsidRPr="009C65ED">
        <w:rPr>
          <w:bCs/>
          <w:color w:val="auto"/>
          <w:sz w:val="22"/>
          <w:szCs w:val="22"/>
        </w:rPr>
        <w:t xml:space="preserve">p&lt; 0,05). </w:t>
      </w:r>
      <w:r w:rsidR="009768B3" w:rsidRPr="009C65ED">
        <w:rPr>
          <w:bCs/>
          <w:color w:val="auto"/>
          <w:sz w:val="22"/>
          <w:szCs w:val="22"/>
          <w:lang w:val="bg-BG"/>
        </w:rPr>
        <w:t xml:space="preserve">Според </w:t>
      </w:r>
      <w:r w:rsidR="009768B3" w:rsidRPr="009C65ED">
        <w:rPr>
          <w:bCs/>
          <w:color w:val="auto"/>
          <w:sz w:val="22"/>
          <w:szCs w:val="22"/>
        </w:rPr>
        <w:t>OHI Greene-Vermillion</w:t>
      </w:r>
      <w:r w:rsidR="009768B3" w:rsidRPr="009C65ED">
        <w:rPr>
          <w:bCs/>
          <w:color w:val="auto"/>
          <w:sz w:val="22"/>
          <w:szCs w:val="22"/>
          <w:lang w:val="bg-BG"/>
        </w:rPr>
        <w:t xml:space="preserve"> индексът е равен съответно 1,53±0,34 за близнаците над 10 години и 1,93±0,27 за тези под 10 години. Индексът </w:t>
      </w:r>
      <w:r w:rsidR="009768B3" w:rsidRPr="009C65ED">
        <w:rPr>
          <w:bCs/>
          <w:color w:val="auto"/>
          <w:sz w:val="22"/>
          <w:szCs w:val="22"/>
        </w:rPr>
        <w:t xml:space="preserve">PLI </w:t>
      </w:r>
      <w:proofErr w:type="spellStart"/>
      <w:r w:rsidR="0061687F" w:rsidRPr="009C65ED">
        <w:rPr>
          <w:bCs/>
          <w:color w:val="auto"/>
          <w:sz w:val="22"/>
          <w:szCs w:val="22"/>
        </w:rPr>
        <w:t>Silness-</w:t>
      </w:r>
      <w:r w:rsidR="009768B3" w:rsidRPr="009C65ED">
        <w:rPr>
          <w:bCs/>
          <w:color w:val="auto"/>
          <w:sz w:val="22"/>
          <w:szCs w:val="22"/>
        </w:rPr>
        <w:t>Loe</w:t>
      </w:r>
      <w:proofErr w:type="spellEnd"/>
      <w:r w:rsidR="0061687F" w:rsidRPr="009C65ED">
        <w:rPr>
          <w:bCs/>
          <w:color w:val="auto"/>
          <w:sz w:val="22"/>
          <w:szCs w:val="22"/>
        </w:rPr>
        <w:t xml:space="preserve"> </w:t>
      </w:r>
      <w:r w:rsidR="0061687F" w:rsidRPr="009C65ED">
        <w:rPr>
          <w:bCs/>
          <w:color w:val="auto"/>
          <w:sz w:val="22"/>
          <w:szCs w:val="22"/>
          <w:lang w:val="bg-BG"/>
        </w:rPr>
        <w:t xml:space="preserve">е равен на 1,81±0,53 за децата под 10 години и </w:t>
      </w:r>
      <w:r w:rsidR="007155D3" w:rsidRPr="009C65ED">
        <w:rPr>
          <w:bCs/>
          <w:color w:val="auto"/>
          <w:sz w:val="22"/>
          <w:szCs w:val="22"/>
          <w:lang w:val="bg-BG"/>
        </w:rPr>
        <w:t xml:space="preserve">1,34±0,21 за тези над 10 години. Изводи: </w:t>
      </w:r>
      <w:r w:rsidR="00177F93" w:rsidRPr="009C65ED">
        <w:rPr>
          <w:bCs/>
          <w:color w:val="auto"/>
          <w:sz w:val="22"/>
          <w:szCs w:val="22"/>
          <w:lang w:val="bg-BG"/>
        </w:rPr>
        <w:t>Установи се наличието на съществена разлика в оралнохигиенните индекси между близнаците на 8 и 9 години, което показва, че има разлика по отношение на създадените хигиенни навици, тъй като те имат еднакъв генетичен фон.</w:t>
      </w:r>
    </w:p>
    <w:p w14:paraId="15879B3B" w14:textId="77777777" w:rsidR="0018456F" w:rsidRPr="009C65ED" w:rsidRDefault="0018456F" w:rsidP="00DC5800">
      <w:pPr>
        <w:pStyle w:val="Default"/>
        <w:ind w:left="720"/>
        <w:jc w:val="both"/>
        <w:rPr>
          <w:color w:val="auto"/>
          <w:sz w:val="22"/>
          <w:szCs w:val="22"/>
        </w:rPr>
      </w:pPr>
    </w:p>
    <w:p w14:paraId="20A532F9" w14:textId="3AB87C8E" w:rsidR="00772A9A" w:rsidRPr="00DC5800" w:rsidRDefault="00B4206C" w:rsidP="00D00308">
      <w:pPr>
        <w:pStyle w:val="Default"/>
        <w:numPr>
          <w:ilvl w:val="0"/>
          <w:numId w:val="7"/>
        </w:numPr>
        <w:jc w:val="both"/>
        <w:rPr>
          <w:b/>
          <w:bCs/>
          <w:color w:val="auto"/>
          <w:sz w:val="22"/>
          <w:szCs w:val="22"/>
        </w:rPr>
      </w:pPr>
      <w:r w:rsidRPr="009C65ED">
        <w:rPr>
          <w:rFonts w:eastAsia="Times New Roman"/>
          <w:b/>
          <w:bCs/>
          <w:color w:val="auto"/>
          <w:sz w:val="22"/>
          <w:szCs w:val="22"/>
        </w:rPr>
        <w:t>Dobrinka M. Damyanova</w:t>
      </w:r>
      <w:r w:rsidRPr="009C65ED">
        <w:rPr>
          <w:rFonts w:eastAsia="Times New Roman"/>
          <w:b/>
          <w:bCs/>
          <w:color w:val="auto"/>
          <w:sz w:val="22"/>
          <w:szCs w:val="22"/>
          <w:lang w:val="bg-BG"/>
        </w:rPr>
        <w:t xml:space="preserve">. </w:t>
      </w:r>
      <w:r w:rsidRPr="009C65ED">
        <w:rPr>
          <w:rFonts w:eastAsia="Times New Roman"/>
          <w:b/>
          <w:bCs/>
          <w:color w:val="auto"/>
          <w:sz w:val="22"/>
          <w:szCs w:val="22"/>
        </w:rPr>
        <w:t>Severe Early Childhood Caries - A Clinical Case Report</w:t>
      </w:r>
      <w:r w:rsidRPr="009C65ED">
        <w:rPr>
          <w:rFonts w:eastAsia="Times New Roman"/>
          <w:b/>
          <w:bCs/>
          <w:color w:val="auto"/>
          <w:sz w:val="22"/>
          <w:szCs w:val="22"/>
          <w:lang w:val="bg-BG"/>
        </w:rPr>
        <w:t xml:space="preserve">. </w:t>
      </w:r>
      <w:r w:rsidRPr="009C65ED">
        <w:rPr>
          <w:rFonts w:eastAsia="Times New Roman"/>
          <w:b/>
          <w:bCs/>
          <w:color w:val="auto"/>
          <w:sz w:val="22"/>
          <w:szCs w:val="22"/>
        </w:rPr>
        <w:t xml:space="preserve">Archives of Dentistry and Oral Health. </w:t>
      </w:r>
      <w:r w:rsidR="008835B3" w:rsidRPr="009C65ED">
        <w:rPr>
          <w:b/>
          <w:bCs/>
          <w:color w:val="auto"/>
          <w:sz w:val="22"/>
          <w:szCs w:val="22"/>
        </w:rPr>
        <w:t xml:space="preserve">ISSN </w:t>
      </w:r>
      <w:r w:rsidR="0020592A" w:rsidRPr="009C65ED">
        <w:rPr>
          <w:b/>
          <w:bCs/>
          <w:color w:val="auto"/>
          <w:sz w:val="22"/>
          <w:szCs w:val="22"/>
        </w:rPr>
        <w:t>2638-4809</w:t>
      </w:r>
      <w:r w:rsidR="008835B3" w:rsidRPr="009C65ED">
        <w:rPr>
          <w:b/>
          <w:bCs/>
          <w:color w:val="auto"/>
          <w:sz w:val="22"/>
          <w:szCs w:val="22"/>
        </w:rPr>
        <w:t>.</w:t>
      </w:r>
      <w:r w:rsidR="003C639F" w:rsidRPr="009C65ED">
        <w:rPr>
          <w:rFonts w:eastAsia="Times New Roman"/>
          <w:b/>
          <w:bCs/>
          <w:color w:val="auto"/>
          <w:sz w:val="22"/>
          <w:szCs w:val="22"/>
        </w:rPr>
        <w:t xml:space="preserve"> </w:t>
      </w:r>
      <w:r w:rsidRPr="009C65ED">
        <w:rPr>
          <w:rFonts w:eastAsia="Times New Roman"/>
          <w:b/>
          <w:bCs/>
          <w:color w:val="auto"/>
          <w:sz w:val="22"/>
          <w:szCs w:val="22"/>
        </w:rPr>
        <w:t>2019;2(1):12-18.</w:t>
      </w:r>
    </w:p>
    <w:p w14:paraId="73C6EF98" w14:textId="0D3B2B45" w:rsidR="0013259D" w:rsidRDefault="00772A9A" w:rsidP="00DC5800">
      <w:pPr>
        <w:spacing w:after="0" w:line="240" w:lineRule="auto"/>
        <w:jc w:val="both"/>
        <w:rPr>
          <w:rFonts w:ascii="Times New Roman" w:eastAsia="Times New Roman" w:hAnsi="Times New Roman" w:cs="Times New Roman"/>
          <w:lang w:val="bg-BG"/>
        </w:rPr>
      </w:pPr>
      <w:proofErr w:type="spellStart"/>
      <w:r w:rsidRPr="009C65ED">
        <w:rPr>
          <w:rFonts w:ascii="Times New Roman" w:eastAsia="Times New Roman" w:hAnsi="Times New Roman" w:cs="Times New Roman"/>
        </w:rPr>
        <w:t>Въведение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Най-честата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причина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за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обща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анестезия</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при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деца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до</w:t>
      </w:r>
      <w:proofErr w:type="spellEnd"/>
      <w:r w:rsidRPr="009C65ED">
        <w:rPr>
          <w:rFonts w:ascii="Times New Roman" w:eastAsia="Times New Roman" w:hAnsi="Times New Roman" w:cs="Times New Roman"/>
        </w:rPr>
        <w:t xml:space="preserve"> 5 </w:t>
      </w:r>
      <w:proofErr w:type="spellStart"/>
      <w:r w:rsidRPr="009C65ED">
        <w:rPr>
          <w:rFonts w:ascii="Times New Roman" w:eastAsia="Times New Roman" w:hAnsi="Times New Roman" w:cs="Times New Roman"/>
        </w:rPr>
        <w:t>години</w:t>
      </w:r>
      <w:proofErr w:type="spellEnd"/>
      <w:r w:rsidRPr="009C65ED">
        <w:rPr>
          <w:rFonts w:ascii="Times New Roman" w:eastAsia="Times New Roman" w:hAnsi="Times New Roman" w:cs="Times New Roman"/>
        </w:rPr>
        <w:t xml:space="preserve"> в </w:t>
      </w:r>
      <w:proofErr w:type="spellStart"/>
      <w:r w:rsidRPr="009C65ED">
        <w:rPr>
          <w:rFonts w:ascii="Times New Roman" w:eastAsia="Times New Roman" w:hAnsi="Times New Roman" w:cs="Times New Roman"/>
        </w:rPr>
        <w:t>България</w:t>
      </w:r>
      <w:proofErr w:type="spellEnd"/>
      <w:r w:rsidRPr="009C65ED">
        <w:rPr>
          <w:rFonts w:ascii="Times New Roman" w:eastAsia="Times New Roman" w:hAnsi="Times New Roman" w:cs="Times New Roman"/>
        </w:rPr>
        <w:t xml:space="preserve"> е </w:t>
      </w:r>
      <w:proofErr w:type="spellStart"/>
      <w:r w:rsidRPr="009C65ED">
        <w:rPr>
          <w:rFonts w:ascii="Times New Roman" w:eastAsia="Times New Roman" w:hAnsi="Times New Roman" w:cs="Times New Roman"/>
        </w:rPr>
        <w:t>кариес</w:t>
      </w:r>
      <w:proofErr w:type="spellEnd"/>
      <w:r w:rsidRPr="009C65ED">
        <w:rPr>
          <w:rFonts w:ascii="Times New Roman" w:eastAsia="Times New Roman" w:hAnsi="Times New Roman" w:cs="Times New Roman"/>
          <w:lang w:val="bg-BG"/>
        </w:rPr>
        <w:t>ът</w:t>
      </w:r>
      <w:r w:rsidRPr="009C65ED">
        <w:rPr>
          <w:rFonts w:ascii="Times New Roman" w:eastAsia="Times New Roman" w:hAnsi="Times New Roman" w:cs="Times New Roman"/>
        </w:rPr>
        <w:t xml:space="preserve"> в </w:t>
      </w:r>
      <w:proofErr w:type="spellStart"/>
      <w:r w:rsidRPr="009C65ED">
        <w:rPr>
          <w:rFonts w:ascii="Times New Roman" w:eastAsia="Times New Roman" w:hAnsi="Times New Roman" w:cs="Times New Roman"/>
        </w:rPr>
        <w:t>ранна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детска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възраст</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последван</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от</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деца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които</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не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са</w:t>
      </w:r>
      <w:proofErr w:type="spellEnd"/>
      <w:r w:rsidRPr="009C65ED">
        <w:rPr>
          <w:rFonts w:ascii="Times New Roman" w:eastAsia="Times New Roman" w:hAnsi="Times New Roman" w:cs="Times New Roman"/>
        </w:rPr>
        <w:t xml:space="preserve"> </w:t>
      </w:r>
      <w:r w:rsidRPr="009C65ED">
        <w:rPr>
          <w:rFonts w:ascii="Times New Roman" w:eastAsia="Times New Roman" w:hAnsi="Times New Roman" w:cs="Times New Roman"/>
          <w:lang w:val="bg-BG"/>
        </w:rPr>
        <w:t>кооперативни</w:t>
      </w:r>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поради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силната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тревожност</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от</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денталното</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лечение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Зъбният</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кариес</w:t>
      </w:r>
      <w:proofErr w:type="spellEnd"/>
      <w:r w:rsidRPr="009C65ED">
        <w:rPr>
          <w:rFonts w:ascii="Times New Roman" w:eastAsia="Times New Roman" w:hAnsi="Times New Roman" w:cs="Times New Roman"/>
        </w:rPr>
        <w:t xml:space="preserve"> в</w:t>
      </w:r>
      <w:r w:rsidRPr="009C65ED">
        <w:rPr>
          <w:rFonts w:ascii="Times New Roman" w:eastAsia="Times New Roman" w:hAnsi="Times New Roman" w:cs="Times New Roman"/>
          <w:lang w:val="bg-BG"/>
        </w:rPr>
        <w:t>ъв временното</w:t>
      </w:r>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съзъбие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деца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възраст</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от</w:t>
      </w:r>
      <w:proofErr w:type="spellEnd"/>
      <w:r w:rsidRPr="009C65ED">
        <w:rPr>
          <w:rFonts w:ascii="Times New Roman" w:eastAsia="Times New Roman" w:hAnsi="Times New Roman" w:cs="Times New Roman"/>
        </w:rPr>
        <w:t xml:space="preserve"> 5 </w:t>
      </w:r>
      <w:proofErr w:type="spellStart"/>
      <w:r w:rsidRPr="009C65ED">
        <w:rPr>
          <w:rFonts w:ascii="Times New Roman" w:eastAsia="Times New Roman" w:hAnsi="Times New Roman" w:cs="Times New Roman"/>
        </w:rPr>
        <w:t>години</w:t>
      </w:r>
      <w:proofErr w:type="spellEnd"/>
      <w:r w:rsidRPr="009C65ED">
        <w:rPr>
          <w:rFonts w:ascii="Times New Roman" w:eastAsia="Times New Roman" w:hAnsi="Times New Roman" w:cs="Times New Roman"/>
        </w:rPr>
        <w:t xml:space="preserve"> и </w:t>
      </w:r>
      <w:proofErr w:type="spellStart"/>
      <w:r w:rsidRPr="009C65ED">
        <w:rPr>
          <w:rFonts w:ascii="Times New Roman" w:eastAsia="Times New Roman" w:hAnsi="Times New Roman" w:cs="Times New Roman"/>
        </w:rPr>
        <w:t>от</w:t>
      </w:r>
      <w:proofErr w:type="spellEnd"/>
      <w:r w:rsidRPr="009C65ED">
        <w:rPr>
          <w:rFonts w:ascii="Times New Roman" w:eastAsia="Times New Roman" w:hAnsi="Times New Roman" w:cs="Times New Roman"/>
        </w:rPr>
        <w:t xml:space="preserve"> 1 </w:t>
      </w:r>
      <w:proofErr w:type="spellStart"/>
      <w:r w:rsidRPr="009C65ED">
        <w:rPr>
          <w:rFonts w:ascii="Times New Roman" w:eastAsia="Times New Roman" w:hAnsi="Times New Roman" w:cs="Times New Roman"/>
        </w:rPr>
        <w:t>до</w:t>
      </w:r>
      <w:proofErr w:type="spellEnd"/>
      <w:r w:rsidRPr="009C65ED">
        <w:rPr>
          <w:rFonts w:ascii="Times New Roman" w:eastAsia="Times New Roman" w:hAnsi="Times New Roman" w:cs="Times New Roman"/>
        </w:rPr>
        <w:t xml:space="preserve"> 3 </w:t>
      </w:r>
      <w:proofErr w:type="spellStart"/>
      <w:r w:rsidRPr="009C65ED">
        <w:rPr>
          <w:rFonts w:ascii="Times New Roman" w:eastAsia="Times New Roman" w:hAnsi="Times New Roman" w:cs="Times New Roman"/>
        </w:rPr>
        <w:t>години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все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още</w:t>
      </w:r>
      <w:proofErr w:type="spellEnd"/>
      <w:r w:rsidRPr="009C65ED">
        <w:rPr>
          <w:rFonts w:ascii="Times New Roman" w:eastAsia="Times New Roman" w:hAnsi="Times New Roman" w:cs="Times New Roman"/>
        </w:rPr>
        <w:t xml:space="preserve"> е </w:t>
      </w:r>
      <w:proofErr w:type="spellStart"/>
      <w:r w:rsidRPr="009C65ED">
        <w:rPr>
          <w:rFonts w:ascii="Times New Roman" w:eastAsia="Times New Roman" w:hAnsi="Times New Roman" w:cs="Times New Roman"/>
        </w:rPr>
        <w:t>един</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от</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основните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здравословни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проблеми</w:t>
      </w:r>
      <w:proofErr w:type="spellEnd"/>
      <w:r w:rsidRPr="009C65ED">
        <w:rPr>
          <w:rFonts w:ascii="Times New Roman" w:eastAsia="Times New Roman" w:hAnsi="Times New Roman" w:cs="Times New Roman"/>
        </w:rPr>
        <w:t xml:space="preserve"> в </w:t>
      </w:r>
      <w:proofErr w:type="spellStart"/>
      <w:r w:rsidRPr="009C65ED">
        <w:rPr>
          <w:rFonts w:ascii="Times New Roman" w:eastAsia="Times New Roman" w:hAnsi="Times New Roman" w:cs="Times New Roman"/>
        </w:rPr>
        <w:t>Съединените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щати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Целта</w:t>
      </w:r>
      <w:proofErr w:type="spellEnd"/>
      <w:r w:rsidRPr="009C65ED">
        <w:rPr>
          <w:rFonts w:ascii="Times New Roman" w:eastAsia="Times New Roman" w:hAnsi="Times New Roman" w:cs="Times New Roman"/>
        </w:rPr>
        <w:t xml:space="preserve"> е </w:t>
      </w:r>
      <w:proofErr w:type="spellStart"/>
      <w:r w:rsidRPr="009C65ED">
        <w:rPr>
          <w:rFonts w:ascii="Times New Roman" w:eastAsia="Times New Roman" w:hAnsi="Times New Roman" w:cs="Times New Roman"/>
        </w:rPr>
        <w:t>да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се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изследва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тежестта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кариеса</w:t>
      </w:r>
      <w:proofErr w:type="spellEnd"/>
      <w:r w:rsidRPr="009C65ED">
        <w:rPr>
          <w:rFonts w:ascii="Times New Roman" w:eastAsia="Times New Roman" w:hAnsi="Times New Roman" w:cs="Times New Roman"/>
        </w:rPr>
        <w:t xml:space="preserve"> </w:t>
      </w:r>
      <w:r w:rsidRPr="009C65ED">
        <w:rPr>
          <w:rFonts w:ascii="Times New Roman" w:eastAsia="Times New Roman" w:hAnsi="Times New Roman" w:cs="Times New Roman"/>
          <w:lang w:val="bg-BG"/>
        </w:rPr>
        <w:t>на ранното детство</w:t>
      </w:r>
      <w:r w:rsidRPr="009C65ED">
        <w:rPr>
          <w:rFonts w:ascii="Times New Roman" w:eastAsia="Times New Roman" w:hAnsi="Times New Roman" w:cs="Times New Roman"/>
        </w:rPr>
        <w:t xml:space="preserve">, </w:t>
      </w:r>
      <w:r w:rsidRPr="009C65ED">
        <w:rPr>
          <w:rFonts w:ascii="Times New Roman" w:eastAsia="Times New Roman" w:hAnsi="Times New Roman" w:cs="Times New Roman"/>
          <w:lang w:val="bg-BG"/>
        </w:rPr>
        <w:t>неговите</w:t>
      </w:r>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усложнения</w:t>
      </w:r>
      <w:proofErr w:type="spellEnd"/>
      <w:r w:rsidRPr="009C65ED">
        <w:rPr>
          <w:rFonts w:ascii="Times New Roman" w:eastAsia="Times New Roman" w:hAnsi="Times New Roman" w:cs="Times New Roman"/>
        </w:rPr>
        <w:t xml:space="preserve"> и </w:t>
      </w:r>
      <w:proofErr w:type="spellStart"/>
      <w:r w:rsidRPr="009C65ED">
        <w:rPr>
          <w:rFonts w:ascii="Times New Roman" w:eastAsia="Times New Roman" w:hAnsi="Times New Roman" w:cs="Times New Roman"/>
        </w:rPr>
        <w:t>необходимостта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от</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възстановяване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Представяне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случая</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стоматологичния</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стол</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седи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момиче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на</w:t>
      </w:r>
      <w:proofErr w:type="spellEnd"/>
      <w:r w:rsidRPr="009C65ED">
        <w:rPr>
          <w:rFonts w:ascii="Times New Roman" w:eastAsia="Times New Roman" w:hAnsi="Times New Roman" w:cs="Times New Roman"/>
        </w:rPr>
        <w:t xml:space="preserve"> 3 </w:t>
      </w:r>
      <w:proofErr w:type="spellStart"/>
      <w:r w:rsidRPr="009C65ED">
        <w:rPr>
          <w:rFonts w:ascii="Times New Roman" w:eastAsia="Times New Roman" w:hAnsi="Times New Roman" w:cs="Times New Roman"/>
        </w:rPr>
        <w:t>години</w:t>
      </w:r>
      <w:proofErr w:type="spellEnd"/>
      <w:r w:rsidRPr="009C65ED">
        <w:rPr>
          <w:rFonts w:ascii="Times New Roman" w:eastAsia="Times New Roman" w:hAnsi="Times New Roman" w:cs="Times New Roman"/>
        </w:rPr>
        <w:t xml:space="preserve"> и 7 </w:t>
      </w:r>
      <w:proofErr w:type="spellStart"/>
      <w:r w:rsidRPr="009C65ED">
        <w:rPr>
          <w:rFonts w:ascii="Times New Roman" w:eastAsia="Times New Roman" w:hAnsi="Times New Roman" w:cs="Times New Roman"/>
        </w:rPr>
        <w:t>месеца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Стоматологичният</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статус</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показа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че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зъбите</w:t>
      </w:r>
      <w:proofErr w:type="spellEnd"/>
      <w:r w:rsidRPr="009C65ED">
        <w:rPr>
          <w:rFonts w:ascii="Times New Roman" w:eastAsia="Times New Roman" w:hAnsi="Times New Roman" w:cs="Times New Roman"/>
        </w:rPr>
        <w:t xml:space="preserve"> 51, 52, 61, 62 е </w:t>
      </w:r>
      <w:proofErr w:type="spellStart"/>
      <w:r w:rsidRPr="009C65ED">
        <w:rPr>
          <w:rFonts w:ascii="Times New Roman" w:eastAsia="Times New Roman" w:hAnsi="Times New Roman" w:cs="Times New Roman"/>
        </w:rPr>
        <w:t>диагностицирана</w:t>
      </w:r>
      <w:proofErr w:type="spellEnd"/>
      <w:r w:rsidRPr="009C65ED">
        <w:rPr>
          <w:rFonts w:ascii="Times New Roman" w:eastAsia="Times New Roman" w:hAnsi="Times New Roman" w:cs="Times New Roman"/>
        </w:rPr>
        <w:t xml:space="preserve"> Fracture coronae </w:t>
      </w:r>
      <w:proofErr w:type="spellStart"/>
      <w:r w:rsidRPr="009C65ED">
        <w:rPr>
          <w:rFonts w:ascii="Times New Roman" w:eastAsia="Times New Roman" w:hAnsi="Times New Roman" w:cs="Times New Roman"/>
        </w:rPr>
        <w:t>dentis</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Зъби</w:t>
      </w:r>
      <w:proofErr w:type="spellEnd"/>
      <w:r w:rsidRPr="009C65ED">
        <w:rPr>
          <w:rFonts w:ascii="Times New Roman" w:eastAsia="Times New Roman" w:hAnsi="Times New Roman" w:cs="Times New Roman"/>
        </w:rPr>
        <w:t xml:space="preserve"> 54, 64 </w:t>
      </w:r>
      <w:proofErr w:type="spellStart"/>
      <w:r w:rsidRPr="009C65ED">
        <w:rPr>
          <w:rFonts w:ascii="Times New Roman" w:eastAsia="Times New Roman" w:hAnsi="Times New Roman" w:cs="Times New Roman"/>
        </w:rPr>
        <w:t>са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диагностицирани</w:t>
      </w:r>
      <w:proofErr w:type="spellEnd"/>
      <w:r w:rsidRPr="009C65ED">
        <w:rPr>
          <w:rFonts w:ascii="Times New Roman" w:eastAsia="Times New Roman" w:hAnsi="Times New Roman" w:cs="Times New Roman"/>
        </w:rPr>
        <w:t xml:space="preserve"> Periodontitis </w:t>
      </w:r>
      <w:proofErr w:type="spellStart"/>
      <w:r w:rsidRPr="009C65ED">
        <w:rPr>
          <w:rFonts w:ascii="Times New Roman" w:eastAsia="Times New Roman" w:hAnsi="Times New Roman" w:cs="Times New Roman"/>
        </w:rPr>
        <w:t>chronica</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granulomatosa</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diffusa</w:t>
      </w:r>
      <w:proofErr w:type="spellEnd"/>
      <w:r w:rsidRPr="009C65ED">
        <w:rPr>
          <w:rFonts w:ascii="Times New Roman" w:eastAsia="Times New Roman" w:hAnsi="Times New Roman" w:cs="Times New Roman"/>
        </w:rPr>
        <w:t xml:space="preserve"> cum fistulae. </w:t>
      </w:r>
      <w:r w:rsidRPr="009C65ED">
        <w:rPr>
          <w:rFonts w:ascii="Times New Roman" w:eastAsia="Times New Roman" w:hAnsi="Times New Roman" w:cs="Times New Roman"/>
          <w:lang w:val="bg-BG"/>
        </w:rPr>
        <w:t>Кавитирана кариесна лезия</w:t>
      </w:r>
      <w:r w:rsidRPr="009C65ED">
        <w:rPr>
          <w:rFonts w:ascii="Times New Roman" w:eastAsia="Times New Roman" w:hAnsi="Times New Roman" w:cs="Times New Roman"/>
        </w:rPr>
        <w:t xml:space="preserve"> (d3) и </w:t>
      </w:r>
      <w:proofErr w:type="spellStart"/>
      <w:r w:rsidRPr="009C65ED">
        <w:rPr>
          <w:rFonts w:ascii="Times New Roman" w:eastAsia="Times New Roman" w:hAnsi="Times New Roman" w:cs="Times New Roman"/>
        </w:rPr>
        <w:t>необратими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лезии</w:t>
      </w:r>
      <w:proofErr w:type="spellEnd"/>
      <w:r w:rsidRPr="009C65ED">
        <w:rPr>
          <w:rFonts w:ascii="Times New Roman" w:eastAsia="Times New Roman" w:hAnsi="Times New Roman" w:cs="Times New Roman"/>
        </w:rPr>
        <w:t xml:space="preserve"> </w:t>
      </w:r>
      <w:r w:rsidRPr="009C65ED">
        <w:rPr>
          <w:rFonts w:ascii="Times New Roman" w:eastAsia="Times New Roman" w:hAnsi="Times New Roman" w:cs="Times New Roman"/>
          <w:lang w:val="bg-BG"/>
        </w:rPr>
        <w:t>имат</w:t>
      </w:r>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зъбите</w:t>
      </w:r>
      <w:proofErr w:type="spellEnd"/>
      <w:r w:rsidRPr="009C65ED">
        <w:rPr>
          <w:rFonts w:ascii="Times New Roman" w:eastAsia="Times New Roman" w:hAnsi="Times New Roman" w:cs="Times New Roman"/>
        </w:rPr>
        <w:t xml:space="preserve"> 53, 63, 81, 82. </w:t>
      </w:r>
      <w:proofErr w:type="spellStart"/>
      <w:r w:rsidRPr="009C65ED">
        <w:rPr>
          <w:rFonts w:ascii="Times New Roman" w:eastAsia="Times New Roman" w:hAnsi="Times New Roman" w:cs="Times New Roman"/>
        </w:rPr>
        <w:t>Дълбокият</w:t>
      </w:r>
      <w:proofErr w:type="spellEnd"/>
      <w:r w:rsidRPr="009C65ED">
        <w:rPr>
          <w:rFonts w:ascii="Times New Roman" w:eastAsia="Times New Roman" w:hAnsi="Times New Roman" w:cs="Times New Roman"/>
        </w:rPr>
        <w:t xml:space="preserve"> и к</w:t>
      </w:r>
      <w:r w:rsidRPr="009C65ED">
        <w:rPr>
          <w:rFonts w:ascii="Times New Roman" w:eastAsia="Times New Roman" w:hAnsi="Times New Roman" w:cs="Times New Roman"/>
          <w:lang w:val="bg-BG"/>
        </w:rPr>
        <w:t>авитиран</w:t>
      </w:r>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кариес</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оклузалната</w:t>
      </w:r>
      <w:proofErr w:type="spellEnd"/>
      <w:r w:rsidRPr="009C65ED">
        <w:rPr>
          <w:rFonts w:ascii="Times New Roman" w:eastAsia="Times New Roman" w:hAnsi="Times New Roman" w:cs="Times New Roman"/>
        </w:rPr>
        <w:t xml:space="preserve"> </w:t>
      </w:r>
      <w:r w:rsidRPr="009C65ED">
        <w:rPr>
          <w:rFonts w:ascii="Times New Roman" w:eastAsia="Times New Roman" w:hAnsi="Times New Roman" w:cs="Times New Roman"/>
          <w:lang w:val="bg-BG"/>
        </w:rPr>
        <w:t>повърхност</w:t>
      </w:r>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имат</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зъби</w:t>
      </w:r>
      <w:proofErr w:type="spellEnd"/>
      <w:r w:rsidRPr="009C65ED">
        <w:rPr>
          <w:rFonts w:ascii="Times New Roman" w:eastAsia="Times New Roman" w:hAnsi="Times New Roman" w:cs="Times New Roman"/>
        </w:rPr>
        <w:t xml:space="preserve"> 65, 75, 84, 85. </w:t>
      </w:r>
      <w:proofErr w:type="spellStart"/>
      <w:r w:rsidRPr="009C65ED">
        <w:rPr>
          <w:rFonts w:ascii="Times New Roman" w:eastAsia="Times New Roman" w:hAnsi="Times New Roman" w:cs="Times New Roman"/>
        </w:rPr>
        <w:t>Зъбите</w:t>
      </w:r>
      <w:proofErr w:type="spellEnd"/>
      <w:r w:rsidRPr="009C65ED">
        <w:rPr>
          <w:rFonts w:ascii="Times New Roman" w:eastAsia="Times New Roman" w:hAnsi="Times New Roman" w:cs="Times New Roman"/>
        </w:rPr>
        <w:t xml:space="preserve"> 55, 72, 74 </w:t>
      </w:r>
      <w:proofErr w:type="spellStart"/>
      <w:r w:rsidRPr="009C65ED">
        <w:rPr>
          <w:rFonts w:ascii="Times New Roman" w:eastAsia="Times New Roman" w:hAnsi="Times New Roman" w:cs="Times New Roman"/>
        </w:rPr>
        <w:t>имат</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диагноза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симптоматичен</w:t>
      </w:r>
      <w:proofErr w:type="spellEnd"/>
      <w:r w:rsidRPr="009C65ED">
        <w:rPr>
          <w:rFonts w:ascii="Times New Roman" w:eastAsia="Times New Roman" w:hAnsi="Times New Roman" w:cs="Times New Roman"/>
        </w:rPr>
        <w:t xml:space="preserve"> и </w:t>
      </w:r>
      <w:proofErr w:type="spellStart"/>
      <w:r w:rsidRPr="009C65ED">
        <w:rPr>
          <w:rFonts w:ascii="Times New Roman" w:eastAsia="Times New Roman" w:hAnsi="Times New Roman" w:cs="Times New Roman"/>
        </w:rPr>
        <w:t>отворен</w:t>
      </w:r>
      <w:proofErr w:type="spellEnd"/>
      <w:r w:rsidRPr="009C65ED">
        <w:rPr>
          <w:rFonts w:ascii="Times New Roman" w:eastAsia="Times New Roman" w:hAnsi="Times New Roman" w:cs="Times New Roman"/>
        </w:rPr>
        <w:t xml:space="preserve"> </w:t>
      </w:r>
      <w:r w:rsidRPr="009C65ED">
        <w:rPr>
          <w:rFonts w:ascii="Times New Roman" w:eastAsia="Times New Roman" w:hAnsi="Times New Roman" w:cs="Times New Roman"/>
          <w:lang w:val="bg-BG"/>
        </w:rPr>
        <w:t xml:space="preserve">необратим </w:t>
      </w:r>
      <w:proofErr w:type="spellStart"/>
      <w:r w:rsidRPr="009C65ED">
        <w:rPr>
          <w:rFonts w:ascii="Times New Roman" w:eastAsia="Times New Roman" w:hAnsi="Times New Roman" w:cs="Times New Roman"/>
        </w:rPr>
        <w:t>пулпит</w:t>
      </w:r>
      <w:proofErr w:type="spellEnd"/>
      <w:r w:rsidRPr="009C65ED">
        <w:rPr>
          <w:rFonts w:ascii="Times New Roman" w:eastAsia="Times New Roman" w:hAnsi="Times New Roman" w:cs="Times New Roman"/>
        </w:rPr>
        <w:t xml:space="preserve"> (D4). </w:t>
      </w:r>
      <w:proofErr w:type="spellStart"/>
      <w:r w:rsidRPr="009C65ED">
        <w:rPr>
          <w:rFonts w:ascii="Times New Roman" w:eastAsia="Times New Roman" w:hAnsi="Times New Roman" w:cs="Times New Roman"/>
        </w:rPr>
        <w:t>Лечението</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се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проведе</w:t>
      </w:r>
      <w:proofErr w:type="spellEnd"/>
      <w:r w:rsidRPr="009C65ED">
        <w:rPr>
          <w:rFonts w:ascii="Times New Roman" w:eastAsia="Times New Roman" w:hAnsi="Times New Roman" w:cs="Times New Roman"/>
        </w:rPr>
        <w:t xml:space="preserve"> </w:t>
      </w:r>
      <w:r w:rsidRPr="009C65ED">
        <w:rPr>
          <w:rFonts w:ascii="Times New Roman" w:eastAsia="Times New Roman" w:hAnsi="Times New Roman" w:cs="Times New Roman"/>
          <w:lang w:val="bg-BG"/>
        </w:rPr>
        <w:t>с</w:t>
      </w:r>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обща</w:t>
      </w:r>
      <w:proofErr w:type="spellEnd"/>
      <w:r w:rsidRPr="009C65ED">
        <w:rPr>
          <w:rFonts w:ascii="Times New Roman" w:eastAsia="Times New Roman" w:hAnsi="Times New Roman" w:cs="Times New Roman"/>
        </w:rPr>
        <w:t xml:space="preserve"> и </w:t>
      </w:r>
      <w:proofErr w:type="spellStart"/>
      <w:r w:rsidRPr="009C65ED">
        <w:rPr>
          <w:rFonts w:ascii="Times New Roman" w:eastAsia="Times New Roman" w:hAnsi="Times New Roman" w:cs="Times New Roman"/>
        </w:rPr>
        <w:t>локална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анестезия</w:t>
      </w:r>
      <w:proofErr w:type="spellEnd"/>
      <w:r w:rsidRPr="009C65ED">
        <w:rPr>
          <w:rFonts w:ascii="Times New Roman" w:eastAsia="Times New Roman" w:hAnsi="Times New Roman" w:cs="Times New Roman"/>
        </w:rPr>
        <w:t xml:space="preserve"> в </w:t>
      </w:r>
      <w:proofErr w:type="spellStart"/>
      <w:r w:rsidRPr="009C65ED">
        <w:rPr>
          <w:rFonts w:ascii="Times New Roman" w:eastAsia="Times New Roman" w:hAnsi="Times New Roman" w:cs="Times New Roman"/>
        </w:rPr>
        <w:t>клиниката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университета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във</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Варна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Оператори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Лекари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специалисти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по</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детска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стоматология</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Дискусия</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Пациентът</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има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болка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при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палпация</w:t>
      </w:r>
      <w:proofErr w:type="spellEnd"/>
      <w:r w:rsidRPr="009C65ED">
        <w:rPr>
          <w:rFonts w:ascii="Times New Roman" w:eastAsia="Times New Roman" w:hAnsi="Times New Roman" w:cs="Times New Roman"/>
        </w:rPr>
        <w:t xml:space="preserve"> и </w:t>
      </w:r>
      <w:proofErr w:type="spellStart"/>
      <w:r w:rsidRPr="009C65ED">
        <w:rPr>
          <w:rFonts w:ascii="Times New Roman" w:eastAsia="Times New Roman" w:hAnsi="Times New Roman" w:cs="Times New Roman"/>
        </w:rPr>
        <w:t>перкусия</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Индексът</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плаката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Silness</w:t>
      </w:r>
      <w:proofErr w:type="spellEnd"/>
      <w:r w:rsidRPr="009C65ED">
        <w:rPr>
          <w:rFonts w:ascii="Times New Roman" w:eastAsia="Times New Roman" w:hAnsi="Times New Roman" w:cs="Times New Roman"/>
        </w:rPr>
        <w:t xml:space="preserve"> and </w:t>
      </w:r>
      <w:proofErr w:type="spellStart"/>
      <w:r w:rsidRPr="009C65ED">
        <w:rPr>
          <w:rFonts w:ascii="Times New Roman" w:eastAsia="Times New Roman" w:hAnsi="Times New Roman" w:cs="Times New Roman"/>
        </w:rPr>
        <w:t>Loe</w:t>
      </w:r>
      <w:proofErr w:type="spellEnd"/>
      <w:r w:rsidRPr="009C65ED">
        <w:rPr>
          <w:rFonts w:ascii="Times New Roman" w:eastAsia="Times New Roman" w:hAnsi="Times New Roman" w:cs="Times New Roman"/>
        </w:rPr>
        <w:t xml:space="preserve"> е 2.33, </w:t>
      </w:r>
      <w:proofErr w:type="spellStart"/>
      <w:r w:rsidRPr="009C65ED">
        <w:rPr>
          <w:rFonts w:ascii="Times New Roman" w:eastAsia="Times New Roman" w:hAnsi="Times New Roman" w:cs="Times New Roman"/>
        </w:rPr>
        <w:t>което</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показва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лоша</w:t>
      </w:r>
      <w:proofErr w:type="spellEnd"/>
      <w:r w:rsidRPr="009C65ED">
        <w:rPr>
          <w:rFonts w:ascii="Times New Roman" w:eastAsia="Times New Roman" w:hAnsi="Times New Roman" w:cs="Times New Roman"/>
          <w:lang w:val="bg-BG"/>
        </w:rPr>
        <w:t xml:space="preserve"> орална</w:t>
      </w:r>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хигиена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Диагноза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Тежки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кариеси</w:t>
      </w:r>
      <w:proofErr w:type="spellEnd"/>
      <w:r w:rsidRPr="009C65ED">
        <w:rPr>
          <w:rFonts w:ascii="Times New Roman" w:eastAsia="Times New Roman" w:hAnsi="Times New Roman" w:cs="Times New Roman"/>
        </w:rPr>
        <w:t xml:space="preserve"> в </w:t>
      </w:r>
      <w:proofErr w:type="spellStart"/>
      <w:r w:rsidRPr="009C65ED">
        <w:rPr>
          <w:rFonts w:ascii="Times New Roman" w:eastAsia="Times New Roman" w:hAnsi="Times New Roman" w:cs="Times New Roman"/>
        </w:rPr>
        <w:t>ранна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детска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възраст</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Детето</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не</w:t>
      </w:r>
      <w:proofErr w:type="spellEnd"/>
      <w:r w:rsidRPr="009C65ED">
        <w:rPr>
          <w:rFonts w:ascii="Times New Roman" w:eastAsia="Times New Roman" w:hAnsi="Times New Roman" w:cs="Times New Roman"/>
        </w:rPr>
        <w:t xml:space="preserve"> е </w:t>
      </w:r>
      <w:r w:rsidRPr="009C65ED">
        <w:rPr>
          <w:rFonts w:ascii="Times New Roman" w:eastAsia="Times New Roman" w:hAnsi="Times New Roman" w:cs="Times New Roman"/>
          <w:lang w:val="bg-BG"/>
        </w:rPr>
        <w:t xml:space="preserve">със </w:t>
      </w:r>
      <w:proofErr w:type="spellStart"/>
      <w:r w:rsidRPr="009C65ED">
        <w:rPr>
          <w:rFonts w:ascii="Times New Roman" w:eastAsia="Times New Roman" w:hAnsi="Times New Roman" w:cs="Times New Roman"/>
        </w:rPr>
        <w:t>системно</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медицинско</w:t>
      </w:r>
      <w:proofErr w:type="spellEnd"/>
      <w:r w:rsidRPr="009C65ED">
        <w:rPr>
          <w:rFonts w:ascii="Times New Roman" w:eastAsia="Times New Roman" w:hAnsi="Times New Roman" w:cs="Times New Roman"/>
        </w:rPr>
        <w:t xml:space="preserve"> </w:t>
      </w:r>
      <w:r w:rsidRPr="009C65ED">
        <w:rPr>
          <w:rFonts w:ascii="Times New Roman" w:eastAsia="Times New Roman" w:hAnsi="Times New Roman" w:cs="Times New Roman"/>
          <w:lang w:val="bg-BG"/>
        </w:rPr>
        <w:t>заболяване</w:t>
      </w:r>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Определението</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за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тежък</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кариес</w:t>
      </w:r>
      <w:proofErr w:type="spellEnd"/>
      <w:r w:rsidRPr="009C65ED">
        <w:rPr>
          <w:rFonts w:ascii="Times New Roman" w:eastAsia="Times New Roman" w:hAnsi="Times New Roman" w:cs="Times New Roman"/>
        </w:rPr>
        <w:t xml:space="preserve"> в </w:t>
      </w:r>
      <w:proofErr w:type="spellStart"/>
      <w:r w:rsidRPr="009C65ED">
        <w:rPr>
          <w:rFonts w:ascii="Times New Roman" w:eastAsia="Times New Roman" w:hAnsi="Times New Roman" w:cs="Times New Roman"/>
        </w:rPr>
        <w:t>ранна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lastRenderedPageBreak/>
        <w:t>детска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възраст</w:t>
      </w:r>
      <w:proofErr w:type="spellEnd"/>
      <w:r w:rsidRPr="009C65ED">
        <w:rPr>
          <w:rFonts w:ascii="Times New Roman" w:eastAsia="Times New Roman" w:hAnsi="Times New Roman" w:cs="Times New Roman"/>
        </w:rPr>
        <w:t xml:space="preserve"> (S-ECC) е </w:t>
      </w:r>
      <w:proofErr w:type="spellStart"/>
      <w:r w:rsidRPr="009C65ED">
        <w:rPr>
          <w:rFonts w:ascii="Times New Roman" w:eastAsia="Times New Roman" w:hAnsi="Times New Roman" w:cs="Times New Roman"/>
        </w:rPr>
        <w:t>всеки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признак</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кариес</w:t>
      </w:r>
      <w:proofErr w:type="spellEnd"/>
      <w:r w:rsidRPr="009C65ED">
        <w:rPr>
          <w:rFonts w:ascii="Times New Roman" w:eastAsia="Times New Roman" w:hAnsi="Times New Roman" w:cs="Times New Roman"/>
        </w:rPr>
        <w:t xml:space="preserve"> с </w:t>
      </w:r>
      <w:proofErr w:type="spellStart"/>
      <w:r w:rsidRPr="009C65ED">
        <w:rPr>
          <w:rFonts w:ascii="Times New Roman" w:eastAsia="Times New Roman" w:hAnsi="Times New Roman" w:cs="Times New Roman"/>
        </w:rPr>
        <w:t>гладка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повърхност</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при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дете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по</w:t>
      </w:r>
      <w:proofErr w:type="spellEnd"/>
      <w:r w:rsidRPr="009C65ED">
        <w:rPr>
          <w:rFonts w:ascii="Times New Roman" w:eastAsia="Times New Roman" w:hAnsi="Times New Roman" w:cs="Times New Roman"/>
        </w:rPr>
        <w:t>-м</w:t>
      </w:r>
      <w:r w:rsidR="00993444" w:rsidRPr="009C65ED">
        <w:rPr>
          <w:rFonts w:ascii="Times New Roman" w:eastAsia="Times New Roman" w:hAnsi="Times New Roman" w:cs="Times New Roman"/>
          <w:lang w:val="bg-BG"/>
        </w:rPr>
        <w:t>алко</w:t>
      </w:r>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от</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три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години</w:t>
      </w:r>
      <w:proofErr w:type="spellEnd"/>
      <w:r w:rsidRPr="009C65ED">
        <w:rPr>
          <w:rFonts w:ascii="Times New Roman" w:eastAsia="Times New Roman" w:hAnsi="Times New Roman" w:cs="Times New Roman"/>
        </w:rPr>
        <w:t xml:space="preserve">, и </w:t>
      </w:r>
      <w:proofErr w:type="spellStart"/>
      <w:r w:rsidRPr="009C65ED">
        <w:rPr>
          <w:rFonts w:ascii="Times New Roman" w:eastAsia="Times New Roman" w:hAnsi="Times New Roman" w:cs="Times New Roman"/>
        </w:rPr>
        <w:t>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възраст</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от</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три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до</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пет</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една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или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повече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кави</w:t>
      </w:r>
      <w:proofErr w:type="spellEnd"/>
      <w:r w:rsidR="00993444" w:rsidRPr="009C65ED">
        <w:rPr>
          <w:rFonts w:ascii="Times New Roman" w:eastAsia="Times New Roman" w:hAnsi="Times New Roman" w:cs="Times New Roman"/>
          <w:lang w:val="bg-BG"/>
        </w:rPr>
        <w:t>т</w:t>
      </w:r>
      <w:proofErr w:type="spellStart"/>
      <w:r w:rsidRPr="009C65ED">
        <w:rPr>
          <w:rFonts w:ascii="Times New Roman" w:eastAsia="Times New Roman" w:hAnsi="Times New Roman" w:cs="Times New Roman"/>
        </w:rPr>
        <w:t>ирани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липсващи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или</w:t>
      </w:r>
      <w:proofErr w:type="spellEnd"/>
      <w:r w:rsidRPr="009C65ED">
        <w:rPr>
          <w:rFonts w:ascii="Times New Roman" w:eastAsia="Times New Roman" w:hAnsi="Times New Roman" w:cs="Times New Roman"/>
        </w:rPr>
        <w:t xml:space="preserve"> </w:t>
      </w:r>
      <w:r w:rsidR="00993444" w:rsidRPr="009C65ED">
        <w:rPr>
          <w:rFonts w:ascii="Times New Roman" w:eastAsia="Times New Roman" w:hAnsi="Times New Roman" w:cs="Times New Roman"/>
          <w:lang w:val="bg-BG"/>
        </w:rPr>
        <w:t>обтурирани</w:t>
      </w:r>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гладки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повърхности</w:t>
      </w:r>
      <w:proofErr w:type="spellEnd"/>
      <w:r w:rsidRPr="009C65ED">
        <w:rPr>
          <w:rFonts w:ascii="Times New Roman" w:eastAsia="Times New Roman" w:hAnsi="Times New Roman" w:cs="Times New Roman"/>
        </w:rPr>
        <w:t xml:space="preserve"> в</w:t>
      </w:r>
      <w:r w:rsidR="00993444" w:rsidRPr="009C65ED">
        <w:rPr>
          <w:rFonts w:ascii="Times New Roman" w:eastAsia="Times New Roman" w:hAnsi="Times New Roman" w:cs="Times New Roman"/>
          <w:lang w:val="bg-BG"/>
        </w:rPr>
        <w:t>ъв временните</w:t>
      </w:r>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предни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максиларни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зъби</w:t>
      </w:r>
      <w:proofErr w:type="spellEnd"/>
      <w:r w:rsidR="00993444" w:rsidRPr="009C65ED">
        <w:rPr>
          <w:rFonts w:ascii="Times New Roman" w:eastAsia="Times New Roman" w:hAnsi="Times New Roman" w:cs="Times New Roman"/>
          <w:lang w:val="bg-BG"/>
        </w:rPr>
        <w:t>.</w:t>
      </w:r>
      <w:r w:rsidRPr="009C65ED">
        <w:rPr>
          <w:rFonts w:ascii="Times New Roman" w:eastAsia="Times New Roman" w:hAnsi="Times New Roman" w:cs="Times New Roman"/>
        </w:rPr>
        <w:t xml:space="preserve"> В </w:t>
      </w:r>
      <w:proofErr w:type="spellStart"/>
      <w:r w:rsidRPr="009C65ED">
        <w:rPr>
          <w:rFonts w:ascii="Times New Roman" w:eastAsia="Times New Roman" w:hAnsi="Times New Roman" w:cs="Times New Roman"/>
        </w:rPr>
        <w:t>този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случай</w:t>
      </w:r>
      <w:proofErr w:type="spellEnd"/>
      <w:r w:rsidRPr="009C65ED">
        <w:rPr>
          <w:rFonts w:ascii="Times New Roman" w:eastAsia="Times New Roman" w:hAnsi="Times New Roman" w:cs="Times New Roman"/>
        </w:rPr>
        <w:t xml:space="preserve"> </w:t>
      </w:r>
      <w:r w:rsidR="00993444" w:rsidRPr="009C65ED">
        <w:rPr>
          <w:rFonts w:ascii="Times New Roman" w:eastAsia="Times New Roman" w:hAnsi="Times New Roman" w:cs="Times New Roman"/>
          <w:lang w:val="bg-BG"/>
        </w:rPr>
        <w:t>временните</w:t>
      </w:r>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зъби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се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нуждаят</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от</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възстановяване</w:t>
      </w:r>
      <w:proofErr w:type="spellEnd"/>
      <w:r w:rsidRPr="009C65ED">
        <w:rPr>
          <w:rFonts w:ascii="Times New Roman" w:eastAsia="Times New Roman" w:hAnsi="Times New Roman" w:cs="Times New Roman"/>
        </w:rPr>
        <w:t xml:space="preserve">, а в </w:t>
      </w:r>
      <w:proofErr w:type="spellStart"/>
      <w:r w:rsidRPr="009C65ED">
        <w:rPr>
          <w:rFonts w:ascii="Times New Roman" w:eastAsia="Times New Roman" w:hAnsi="Times New Roman" w:cs="Times New Roman"/>
        </w:rPr>
        <w:t>по-тежки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случаи</w:t>
      </w:r>
      <w:proofErr w:type="spellEnd"/>
      <w:r w:rsidRPr="009C65ED">
        <w:rPr>
          <w:rFonts w:ascii="Times New Roman" w:eastAsia="Times New Roman" w:hAnsi="Times New Roman" w:cs="Times New Roman"/>
        </w:rPr>
        <w:t xml:space="preserve"> и </w:t>
      </w:r>
      <w:proofErr w:type="spellStart"/>
      <w:r w:rsidRPr="009C65ED">
        <w:rPr>
          <w:rFonts w:ascii="Times New Roman" w:eastAsia="Times New Roman" w:hAnsi="Times New Roman" w:cs="Times New Roman"/>
        </w:rPr>
        <w:t>екстракция</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Заключение</w:t>
      </w:r>
      <w:proofErr w:type="spellEnd"/>
      <w:r w:rsidRPr="009C65ED">
        <w:rPr>
          <w:rFonts w:ascii="Times New Roman" w:eastAsia="Times New Roman" w:hAnsi="Times New Roman" w:cs="Times New Roman"/>
        </w:rPr>
        <w:t xml:space="preserve">: 1. </w:t>
      </w:r>
      <w:proofErr w:type="spellStart"/>
      <w:r w:rsidRPr="009C65ED">
        <w:rPr>
          <w:rFonts w:ascii="Times New Roman" w:eastAsia="Times New Roman" w:hAnsi="Times New Roman" w:cs="Times New Roman"/>
        </w:rPr>
        <w:t>Децата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страдащи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от</w:t>
      </w:r>
      <w:proofErr w:type="spellEnd"/>
      <w:r w:rsidRPr="009C65ED">
        <w:rPr>
          <w:rFonts w:ascii="Times New Roman" w:eastAsia="Times New Roman" w:hAnsi="Times New Roman" w:cs="Times New Roman"/>
        </w:rPr>
        <w:t xml:space="preserve"> ECC</w:t>
      </w:r>
      <w:r w:rsidR="00993444" w:rsidRPr="009C65ED">
        <w:rPr>
          <w:rFonts w:ascii="Times New Roman" w:eastAsia="Times New Roman" w:hAnsi="Times New Roman" w:cs="Times New Roman"/>
          <w:lang w:val="bg-BG"/>
        </w:rPr>
        <w:t xml:space="preserve"> (Кариес на ранното детство)</w:t>
      </w:r>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трябва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да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бъдат</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лекувани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чрез</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минимално</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инвазивна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подготовка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на</w:t>
      </w:r>
      <w:proofErr w:type="spellEnd"/>
      <w:r w:rsidRPr="009C65ED">
        <w:rPr>
          <w:rFonts w:ascii="Times New Roman" w:eastAsia="Times New Roman" w:hAnsi="Times New Roman" w:cs="Times New Roman"/>
        </w:rPr>
        <w:t xml:space="preserve"> </w:t>
      </w:r>
      <w:r w:rsidR="00993444" w:rsidRPr="009C65ED">
        <w:rPr>
          <w:rFonts w:ascii="Times New Roman" w:eastAsia="Times New Roman" w:hAnsi="Times New Roman" w:cs="Times New Roman"/>
          <w:lang w:val="bg-BG"/>
        </w:rPr>
        <w:t>кавитетите</w:t>
      </w:r>
      <w:r w:rsidRPr="009C65ED">
        <w:rPr>
          <w:rFonts w:ascii="Times New Roman" w:eastAsia="Times New Roman" w:hAnsi="Times New Roman" w:cs="Times New Roman"/>
        </w:rPr>
        <w:t xml:space="preserve"> с </w:t>
      </w:r>
      <w:proofErr w:type="spellStart"/>
      <w:r w:rsidRPr="009C65ED">
        <w:rPr>
          <w:rFonts w:ascii="Times New Roman" w:eastAsia="Times New Roman" w:hAnsi="Times New Roman" w:cs="Times New Roman"/>
        </w:rPr>
        <w:t>превантивни</w:t>
      </w:r>
      <w:proofErr w:type="spellEnd"/>
      <w:r w:rsidRPr="009C65ED">
        <w:rPr>
          <w:rFonts w:ascii="Times New Roman" w:eastAsia="Times New Roman" w:hAnsi="Times New Roman" w:cs="Times New Roman"/>
        </w:rPr>
        <w:t xml:space="preserve"> </w:t>
      </w:r>
      <w:r w:rsidR="00993444" w:rsidRPr="009C65ED">
        <w:rPr>
          <w:rFonts w:ascii="Times New Roman" w:eastAsia="Times New Roman" w:hAnsi="Times New Roman" w:cs="Times New Roman"/>
          <w:lang w:val="bg-BG"/>
        </w:rPr>
        <w:t>възстановявания</w:t>
      </w:r>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за</w:t>
      </w:r>
      <w:proofErr w:type="spellEnd"/>
      <w:r w:rsidRPr="009C65ED">
        <w:rPr>
          <w:rFonts w:ascii="Times New Roman" w:eastAsia="Times New Roman" w:hAnsi="Times New Roman" w:cs="Times New Roman"/>
        </w:rPr>
        <w:t xml:space="preserve"> </w:t>
      </w:r>
      <w:r w:rsidR="00993444" w:rsidRPr="009C65ED">
        <w:rPr>
          <w:rFonts w:ascii="Times New Roman" w:eastAsia="Times New Roman" w:hAnsi="Times New Roman" w:cs="Times New Roman"/>
          <w:lang w:val="bg-BG"/>
        </w:rPr>
        <w:t>временните</w:t>
      </w:r>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зъби</w:t>
      </w:r>
      <w:proofErr w:type="spellEnd"/>
      <w:r w:rsidRPr="009C65ED">
        <w:rPr>
          <w:rFonts w:ascii="Times New Roman" w:eastAsia="Times New Roman" w:hAnsi="Times New Roman" w:cs="Times New Roman"/>
        </w:rPr>
        <w:t xml:space="preserve">. 2. </w:t>
      </w:r>
      <w:r w:rsidR="00993444" w:rsidRPr="009C65ED">
        <w:rPr>
          <w:rFonts w:ascii="Times New Roman" w:eastAsia="Times New Roman" w:hAnsi="Times New Roman" w:cs="Times New Roman"/>
          <w:lang w:val="bg-BG"/>
        </w:rPr>
        <w:t>Обтурациите</w:t>
      </w:r>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за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зъби</w:t>
      </w:r>
      <w:proofErr w:type="spellEnd"/>
      <w:r w:rsidR="00993444" w:rsidRPr="009C65ED">
        <w:rPr>
          <w:rFonts w:ascii="Times New Roman" w:eastAsia="Times New Roman" w:hAnsi="Times New Roman" w:cs="Times New Roman"/>
          <w:lang w:val="bg-BG"/>
        </w:rPr>
        <w:t>те</w:t>
      </w:r>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са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направени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от</w:t>
      </w:r>
      <w:proofErr w:type="spellEnd"/>
      <w:r w:rsidRPr="009C65ED">
        <w:rPr>
          <w:rFonts w:ascii="Times New Roman" w:eastAsia="Times New Roman" w:hAnsi="Times New Roman" w:cs="Times New Roman"/>
        </w:rPr>
        <w:t xml:space="preserve"> </w:t>
      </w:r>
      <w:r w:rsidR="00993444" w:rsidRPr="009C65ED">
        <w:rPr>
          <w:rFonts w:ascii="Times New Roman" w:eastAsia="Times New Roman" w:hAnsi="Times New Roman" w:cs="Times New Roman"/>
          <w:lang w:val="bg-BG"/>
        </w:rPr>
        <w:t>съвременни адхезивни средства,</w:t>
      </w:r>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като</w:t>
      </w:r>
      <w:proofErr w:type="spellEnd"/>
      <w:r w:rsidRPr="009C65ED">
        <w:rPr>
          <w:rFonts w:ascii="Times New Roman" w:eastAsia="Times New Roman" w:hAnsi="Times New Roman" w:cs="Times New Roman"/>
        </w:rPr>
        <w:t xml:space="preserve"> </w:t>
      </w:r>
      <w:r w:rsidR="00993444" w:rsidRPr="009C65ED">
        <w:rPr>
          <w:rFonts w:ascii="Times New Roman" w:eastAsia="Times New Roman" w:hAnsi="Times New Roman" w:cs="Times New Roman"/>
          <w:lang w:val="bg-BG"/>
        </w:rPr>
        <w:t>глас</w:t>
      </w:r>
      <w:r w:rsidRPr="009C65ED">
        <w:rPr>
          <w:rFonts w:ascii="Times New Roman" w:eastAsia="Times New Roman" w:hAnsi="Times New Roman" w:cs="Times New Roman"/>
        </w:rPr>
        <w:t>-</w:t>
      </w:r>
      <w:proofErr w:type="spellStart"/>
      <w:r w:rsidRPr="009C65ED">
        <w:rPr>
          <w:rFonts w:ascii="Times New Roman" w:eastAsia="Times New Roman" w:hAnsi="Times New Roman" w:cs="Times New Roman"/>
        </w:rPr>
        <w:t>йономерни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цименти</w:t>
      </w:r>
      <w:proofErr w:type="spellEnd"/>
      <w:r w:rsidRPr="009C65ED">
        <w:rPr>
          <w:rFonts w:ascii="Times New Roman" w:eastAsia="Times New Roman" w:hAnsi="Times New Roman" w:cs="Times New Roman"/>
        </w:rPr>
        <w:t xml:space="preserve"> и </w:t>
      </w:r>
      <w:proofErr w:type="spellStart"/>
      <w:r w:rsidRPr="009C65ED">
        <w:rPr>
          <w:rFonts w:ascii="Times New Roman" w:eastAsia="Times New Roman" w:hAnsi="Times New Roman" w:cs="Times New Roman"/>
        </w:rPr>
        <w:t>ком</w:t>
      </w:r>
      <w:proofErr w:type="spellEnd"/>
      <w:r w:rsidR="00993444" w:rsidRPr="009C65ED">
        <w:rPr>
          <w:rFonts w:ascii="Times New Roman" w:eastAsia="Times New Roman" w:hAnsi="Times New Roman" w:cs="Times New Roman"/>
          <w:lang w:val="bg-BG"/>
        </w:rPr>
        <w:t>помери.</w:t>
      </w:r>
    </w:p>
    <w:p w14:paraId="31F7BFDF" w14:textId="77777777" w:rsidR="00DC5800" w:rsidRPr="009C65ED" w:rsidRDefault="00DC5800" w:rsidP="00DC5800">
      <w:pPr>
        <w:spacing w:after="0" w:line="240" w:lineRule="auto"/>
        <w:jc w:val="both"/>
        <w:rPr>
          <w:rFonts w:ascii="Times New Roman" w:eastAsia="Times New Roman" w:hAnsi="Times New Roman" w:cs="Times New Roman"/>
          <w:lang w:val="bg-BG"/>
        </w:rPr>
      </w:pPr>
    </w:p>
    <w:p w14:paraId="0F000F98" w14:textId="0D58E19A" w:rsidR="00E85FF4" w:rsidRPr="009C65ED" w:rsidRDefault="00E85FF4" w:rsidP="00D00308">
      <w:pPr>
        <w:pStyle w:val="ListParagraph"/>
        <w:numPr>
          <w:ilvl w:val="0"/>
          <w:numId w:val="7"/>
        </w:numPr>
        <w:spacing w:after="0" w:line="240" w:lineRule="auto"/>
        <w:jc w:val="both"/>
        <w:rPr>
          <w:rFonts w:ascii="Times New Roman" w:eastAsia="Times New Roman" w:hAnsi="Times New Roman" w:cs="Times New Roman"/>
          <w:b/>
        </w:rPr>
      </w:pPr>
      <w:r w:rsidRPr="009C65ED">
        <w:rPr>
          <w:rFonts w:ascii="Times New Roman" w:eastAsia="Times New Roman" w:hAnsi="Times New Roman" w:cs="Times New Roman"/>
          <w:b/>
        </w:rPr>
        <w:t xml:space="preserve">Dobrinka Damyanova, </w:t>
      </w:r>
      <w:proofErr w:type="spellStart"/>
      <w:r w:rsidRPr="009C65ED">
        <w:rPr>
          <w:rFonts w:ascii="Times New Roman" w:eastAsia="Times New Roman" w:hAnsi="Times New Roman" w:cs="Times New Roman"/>
          <w:b/>
        </w:rPr>
        <w:t>Siyana</w:t>
      </w:r>
      <w:proofErr w:type="spellEnd"/>
      <w:r w:rsidRPr="009C65ED">
        <w:rPr>
          <w:rFonts w:ascii="Times New Roman" w:eastAsia="Times New Roman" w:hAnsi="Times New Roman" w:cs="Times New Roman"/>
          <w:b/>
        </w:rPr>
        <w:t xml:space="preserve"> </w:t>
      </w:r>
      <w:proofErr w:type="spellStart"/>
      <w:r w:rsidRPr="009C65ED">
        <w:rPr>
          <w:rFonts w:ascii="Times New Roman" w:eastAsia="Times New Roman" w:hAnsi="Times New Roman" w:cs="Times New Roman"/>
          <w:b/>
        </w:rPr>
        <w:t>Atanasova</w:t>
      </w:r>
      <w:proofErr w:type="spellEnd"/>
      <w:r w:rsidRPr="009C65ED">
        <w:rPr>
          <w:rFonts w:ascii="Times New Roman" w:eastAsia="Times New Roman" w:hAnsi="Times New Roman" w:cs="Times New Roman"/>
          <w:b/>
        </w:rPr>
        <w:t>. Analysis of the Restored Teeth in Children from Varna, Bulgaria,</w:t>
      </w:r>
      <w:r w:rsidRPr="009C65ED">
        <w:rPr>
          <w:rFonts w:ascii="Times New Roman" w:eastAsia="Times New Roman" w:hAnsi="Times New Roman" w:cs="Times New Roman"/>
          <w:b/>
          <w:kern w:val="36"/>
          <w:lang w:val="en"/>
        </w:rPr>
        <w:t xml:space="preserve"> J Dent Res 98 (Spec </w:t>
      </w:r>
      <w:proofErr w:type="spellStart"/>
      <w:r w:rsidRPr="009C65ED">
        <w:rPr>
          <w:rFonts w:ascii="Times New Roman" w:eastAsia="Times New Roman" w:hAnsi="Times New Roman" w:cs="Times New Roman"/>
          <w:b/>
          <w:kern w:val="36"/>
          <w:lang w:val="en"/>
        </w:rPr>
        <w:t>Iss</w:t>
      </w:r>
      <w:proofErr w:type="spellEnd"/>
      <w:r w:rsidRPr="009C65ED">
        <w:rPr>
          <w:rFonts w:ascii="Times New Roman" w:eastAsia="Times New Roman" w:hAnsi="Times New Roman" w:cs="Times New Roman"/>
          <w:b/>
          <w:kern w:val="36"/>
          <w:lang w:val="en"/>
        </w:rPr>
        <w:t xml:space="preserve"> B): </w:t>
      </w:r>
      <w:r w:rsidRPr="009C65ED">
        <w:rPr>
          <w:rFonts w:ascii="Times New Roman" w:hAnsi="Times New Roman" w:cs="Times New Roman"/>
          <w:b/>
        </w:rPr>
        <w:t>abstract number</w:t>
      </w:r>
      <w:r w:rsidRPr="009C65ED">
        <w:rPr>
          <w:rFonts w:ascii="Times New Roman" w:eastAsia="Times New Roman" w:hAnsi="Times New Roman" w:cs="Times New Roman"/>
          <w:b/>
          <w:kern w:val="36"/>
          <w:lang w:val="en"/>
        </w:rPr>
        <w:t xml:space="preserve"> </w:t>
      </w:r>
      <w:r w:rsidRPr="009C65ED">
        <w:rPr>
          <w:rFonts w:ascii="Times New Roman" w:eastAsia="Times New Roman" w:hAnsi="Times New Roman" w:cs="Times New Roman"/>
          <w:b/>
          <w:kern w:val="36"/>
        </w:rPr>
        <w:t>52,</w:t>
      </w:r>
      <w:r w:rsidRPr="009C65ED">
        <w:rPr>
          <w:rFonts w:ascii="Times New Roman" w:eastAsia="Times New Roman" w:hAnsi="Times New Roman" w:cs="Times New Roman"/>
          <w:b/>
          <w:kern w:val="36"/>
          <w:lang w:val="en"/>
        </w:rPr>
        <w:t xml:space="preserve"> </w:t>
      </w:r>
      <w:r w:rsidRPr="009C65ED">
        <w:rPr>
          <w:rFonts w:ascii="Times New Roman" w:hAnsi="Times New Roman" w:cs="Times New Roman"/>
          <w:b/>
        </w:rPr>
        <w:t>IADR Southeast Asian Division Annual Meeting</w:t>
      </w:r>
      <w:r w:rsidRPr="009C65ED">
        <w:rPr>
          <w:rFonts w:ascii="Times New Roman" w:eastAsia="Times New Roman" w:hAnsi="Times New Roman" w:cs="Times New Roman"/>
          <w:b/>
          <w:kern w:val="36"/>
          <w:lang w:val="en"/>
        </w:rPr>
        <w:t>,</w:t>
      </w:r>
      <w:r w:rsidR="00C53E0F" w:rsidRPr="009C65ED">
        <w:rPr>
          <w:rFonts w:ascii="Times New Roman" w:eastAsia="Times New Roman" w:hAnsi="Times New Roman" w:cs="Times New Roman"/>
          <w:b/>
          <w:kern w:val="36"/>
          <w:lang w:val="en"/>
        </w:rPr>
        <w:t xml:space="preserve"> ISSN: 0022-0345. Online ISSN: 1544-0591. </w:t>
      </w:r>
      <w:r w:rsidRPr="009C65ED">
        <w:rPr>
          <w:rFonts w:ascii="Times New Roman" w:eastAsia="Times New Roman" w:hAnsi="Times New Roman" w:cs="Times New Roman"/>
          <w:b/>
          <w:kern w:val="36"/>
          <w:lang w:val="en"/>
        </w:rPr>
        <w:t>2019, (www.iadr.org).</w:t>
      </w:r>
      <w:r w:rsidRPr="009C65ED">
        <w:rPr>
          <w:rFonts w:ascii="Times New Roman" w:eastAsia="Times New Roman" w:hAnsi="Times New Roman" w:cs="Times New Roman"/>
          <w:b/>
        </w:rPr>
        <w:t xml:space="preserve"> (Impact Factor</w:t>
      </w:r>
      <w:r w:rsidR="00F71C2F">
        <w:rPr>
          <w:rFonts w:ascii="Times New Roman" w:eastAsia="Times New Roman" w:hAnsi="Times New Roman" w:cs="Times New Roman"/>
          <w:b/>
          <w:lang w:val="bg-BG"/>
        </w:rPr>
        <w:t xml:space="preserve"> </w:t>
      </w:r>
      <w:r w:rsidR="00F71C2F">
        <w:rPr>
          <w:rFonts w:ascii="Times New Roman" w:eastAsia="Times New Roman" w:hAnsi="Times New Roman" w:cs="Times New Roman"/>
          <w:b/>
        </w:rPr>
        <w:t>4.914</w:t>
      </w:r>
      <w:r w:rsidRPr="009C65ED">
        <w:rPr>
          <w:rFonts w:ascii="Times New Roman" w:eastAsia="Times New Roman" w:hAnsi="Times New Roman" w:cs="Times New Roman"/>
          <w:b/>
        </w:rPr>
        <w:t>)</w:t>
      </w:r>
    </w:p>
    <w:p w14:paraId="74BCC821" w14:textId="41B2C77C" w:rsidR="00004A79" w:rsidRPr="009C65ED" w:rsidRDefault="00004A79" w:rsidP="00DC5800">
      <w:pPr>
        <w:spacing w:after="0" w:line="240" w:lineRule="auto"/>
        <w:jc w:val="both"/>
        <w:rPr>
          <w:rFonts w:ascii="Times New Roman" w:eastAsia="Times New Roman" w:hAnsi="Times New Roman" w:cs="Times New Roman"/>
          <w:color w:val="000000" w:themeColor="text1"/>
          <w:lang w:val="bg-BG"/>
        </w:rPr>
      </w:pPr>
      <w:r w:rsidRPr="009C65ED">
        <w:rPr>
          <w:rFonts w:ascii="Times New Roman" w:eastAsia="Times New Roman" w:hAnsi="Times New Roman" w:cs="Times New Roman"/>
          <w:color w:val="000000" w:themeColor="text1"/>
          <w:lang w:val="bg-BG"/>
        </w:rPr>
        <w:t>Въведение</w:t>
      </w:r>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Връзката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между</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кариеса</w:t>
      </w:r>
      <w:proofErr w:type="spellEnd"/>
      <w:r w:rsidRPr="009C65ED">
        <w:rPr>
          <w:rFonts w:ascii="Times New Roman" w:eastAsia="Times New Roman" w:hAnsi="Times New Roman" w:cs="Times New Roman"/>
          <w:color w:val="000000" w:themeColor="text1"/>
        </w:rPr>
        <w:t xml:space="preserve"> и </w:t>
      </w:r>
      <w:proofErr w:type="spellStart"/>
      <w:r w:rsidRPr="009C65ED">
        <w:rPr>
          <w:rFonts w:ascii="Times New Roman" w:eastAsia="Times New Roman" w:hAnsi="Times New Roman" w:cs="Times New Roman"/>
          <w:color w:val="000000" w:themeColor="text1"/>
        </w:rPr>
        <w:t>честотата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на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възстановяванията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не</w:t>
      </w:r>
      <w:proofErr w:type="spellEnd"/>
      <w:r w:rsidRPr="009C65ED">
        <w:rPr>
          <w:rFonts w:ascii="Times New Roman" w:eastAsia="Times New Roman" w:hAnsi="Times New Roman" w:cs="Times New Roman"/>
          <w:color w:val="000000" w:themeColor="text1"/>
        </w:rPr>
        <w:t xml:space="preserve"> е </w:t>
      </w:r>
      <w:proofErr w:type="spellStart"/>
      <w:r w:rsidRPr="009C65ED">
        <w:rPr>
          <w:rFonts w:ascii="Times New Roman" w:eastAsia="Times New Roman" w:hAnsi="Times New Roman" w:cs="Times New Roman"/>
          <w:color w:val="000000" w:themeColor="text1"/>
        </w:rPr>
        <w:t>доказана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Целта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беше</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да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се</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анализира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честотата</w:t>
      </w:r>
      <w:proofErr w:type="spellEnd"/>
      <w:r w:rsidRPr="009C65ED">
        <w:rPr>
          <w:rFonts w:ascii="Times New Roman" w:eastAsia="Times New Roman" w:hAnsi="Times New Roman" w:cs="Times New Roman"/>
          <w:color w:val="000000" w:themeColor="text1"/>
        </w:rPr>
        <w:t xml:space="preserve"> и </w:t>
      </w:r>
      <w:proofErr w:type="spellStart"/>
      <w:r w:rsidRPr="009C65ED">
        <w:rPr>
          <w:rFonts w:ascii="Times New Roman" w:eastAsia="Times New Roman" w:hAnsi="Times New Roman" w:cs="Times New Roman"/>
          <w:color w:val="000000" w:themeColor="text1"/>
        </w:rPr>
        <w:t>корелациите</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на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възстановяванията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на</w:t>
      </w:r>
      <w:proofErr w:type="spellEnd"/>
      <w:r w:rsidRPr="009C65ED">
        <w:rPr>
          <w:rFonts w:ascii="Times New Roman" w:eastAsia="Times New Roman" w:hAnsi="Times New Roman" w:cs="Times New Roman"/>
          <w:color w:val="000000" w:themeColor="text1"/>
        </w:rPr>
        <w:t xml:space="preserve"> </w:t>
      </w:r>
      <w:r w:rsidRPr="009C65ED">
        <w:rPr>
          <w:rFonts w:ascii="Times New Roman" w:eastAsia="Times New Roman" w:hAnsi="Times New Roman" w:cs="Times New Roman"/>
          <w:color w:val="000000" w:themeColor="text1"/>
          <w:lang w:val="bg-BG"/>
        </w:rPr>
        <w:t xml:space="preserve">временните </w:t>
      </w:r>
      <w:r w:rsidRPr="009C65ED">
        <w:rPr>
          <w:rFonts w:ascii="Times New Roman" w:eastAsia="Times New Roman" w:hAnsi="Times New Roman" w:cs="Times New Roman"/>
          <w:color w:val="000000" w:themeColor="text1"/>
        </w:rPr>
        <w:t xml:space="preserve">и </w:t>
      </w:r>
      <w:proofErr w:type="spellStart"/>
      <w:r w:rsidRPr="009C65ED">
        <w:rPr>
          <w:rFonts w:ascii="Times New Roman" w:eastAsia="Times New Roman" w:hAnsi="Times New Roman" w:cs="Times New Roman"/>
          <w:color w:val="000000" w:themeColor="text1"/>
        </w:rPr>
        <w:t>постоянните</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детски</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зъби</w:t>
      </w:r>
      <w:proofErr w:type="spellEnd"/>
      <w:r w:rsidRPr="009C65ED">
        <w:rPr>
          <w:rFonts w:ascii="Times New Roman" w:eastAsia="Times New Roman" w:hAnsi="Times New Roman" w:cs="Times New Roman"/>
          <w:color w:val="000000" w:themeColor="text1"/>
        </w:rPr>
        <w:t xml:space="preserve">. МЕТОДИ: </w:t>
      </w:r>
      <w:proofErr w:type="spellStart"/>
      <w:r w:rsidRPr="009C65ED">
        <w:rPr>
          <w:rFonts w:ascii="Times New Roman" w:eastAsia="Times New Roman" w:hAnsi="Times New Roman" w:cs="Times New Roman"/>
          <w:color w:val="000000" w:themeColor="text1"/>
        </w:rPr>
        <w:t>Общо</w:t>
      </w:r>
      <w:proofErr w:type="spellEnd"/>
      <w:r w:rsidRPr="009C65ED">
        <w:rPr>
          <w:rFonts w:ascii="Times New Roman" w:eastAsia="Times New Roman" w:hAnsi="Times New Roman" w:cs="Times New Roman"/>
          <w:color w:val="000000" w:themeColor="text1"/>
        </w:rPr>
        <w:t xml:space="preserve"> 602 </w:t>
      </w:r>
      <w:proofErr w:type="spellStart"/>
      <w:r w:rsidRPr="009C65ED">
        <w:rPr>
          <w:rFonts w:ascii="Times New Roman" w:eastAsia="Times New Roman" w:hAnsi="Times New Roman" w:cs="Times New Roman"/>
          <w:color w:val="000000" w:themeColor="text1"/>
        </w:rPr>
        <w:t>деца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във</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Варна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на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възраст</w:t>
      </w:r>
      <w:proofErr w:type="spellEnd"/>
      <w:r w:rsidRPr="009C65ED">
        <w:rPr>
          <w:rFonts w:ascii="Times New Roman" w:eastAsia="Times New Roman" w:hAnsi="Times New Roman" w:cs="Times New Roman"/>
          <w:color w:val="000000" w:themeColor="text1"/>
        </w:rPr>
        <w:t xml:space="preserve"> 3-18 </w:t>
      </w:r>
      <w:proofErr w:type="spellStart"/>
      <w:r w:rsidRPr="009C65ED">
        <w:rPr>
          <w:rFonts w:ascii="Times New Roman" w:eastAsia="Times New Roman" w:hAnsi="Times New Roman" w:cs="Times New Roman"/>
          <w:color w:val="000000" w:themeColor="text1"/>
        </w:rPr>
        <w:t>години</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бяха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избрани</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за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това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проучване</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Пациентите</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са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лекували</w:t>
      </w:r>
      <w:proofErr w:type="spellEnd"/>
      <w:r w:rsidRPr="009C65ED">
        <w:rPr>
          <w:rFonts w:ascii="Times New Roman" w:eastAsia="Times New Roman" w:hAnsi="Times New Roman" w:cs="Times New Roman"/>
          <w:color w:val="000000" w:themeColor="text1"/>
        </w:rPr>
        <w:t xml:space="preserve"> с </w:t>
      </w:r>
      <w:proofErr w:type="spellStart"/>
      <w:r w:rsidRPr="009C65ED">
        <w:rPr>
          <w:rFonts w:ascii="Times New Roman" w:eastAsia="Times New Roman" w:hAnsi="Times New Roman" w:cs="Times New Roman"/>
          <w:color w:val="000000" w:themeColor="text1"/>
        </w:rPr>
        <w:t>възстановителни</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пломби</w:t>
      </w:r>
      <w:proofErr w:type="spellEnd"/>
      <w:r w:rsidRPr="009C65ED">
        <w:rPr>
          <w:rFonts w:ascii="Times New Roman" w:eastAsia="Times New Roman" w:hAnsi="Times New Roman" w:cs="Times New Roman"/>
          <w:color w:val="000000" w:themeColor="text1"/>
        </w:rPr>
        <w:t xml:space="preserve"> (Riva SDI; </w:t>
      </w:r>
      <w:proofErr w:type="spellStart"/>
      <w:r w:rsidRPr="009C65ED">
        <w:rPr>
          <w:rFonts w:ascii="Times New Roman" w:eastAsia="Times New Roman" w:hAnsi="Times New Roman" w:cs="Times New Roman"/>
          <w:color w:val="000000" w:themeColor="text1"/>
        </w:rPr>
        <w:t>Dyract</w:t>
      </w:r>
      <w:proofErr w:type="spellEnd"/>
      <w:r w:rsidRPr="009C65ED">
        <w:rPr>
          <w:rFonts w:ascii="Times New Roman" w:eastAsia="Times New Roman" w:hAnsi="Times New Roman" w:cs="Times New Roman"/>
          <w:color w:val="000000" w:themeColor="text1"/>
        </w:rPr>
        <w:t xml:space="preserve"> R XP DENTSPLY; </w:t>
      </w:r>
      <w:proofErr w:type="spellStart"/>
      <w:r w:rsidRPr="009C65ED">
        <w:rPr>
          <w:rFonts w:ascii="Times New Roman" w:eastAsia="Times New Roman" w:hAnsi="Times New Roman" w:cs="Times New Roman"/>
          <w:color w:val="000000" w:themeColor="text1"/>
        </w:rPr>
        <w:t>i</w:t>
      </w:r>
      <w:proofErr w:type="spellEnd"/>
      <w:r w:rsidRPr="009C65ED">
        <w:rPr>
          <w:rFonts w:ascii="Times New Roman" w:eastAsia="Times New Roman" w:hAnsi="Times New Roman" w:cs="Times New Roman"/>
          <w:color w:val="000000" w:themeColor="text1"/>
        </w:rPr>
        <w:t xml:space="preserve">-LIGHT N; </w:t>
      </w:r>
      <w:proofErr w:type="spellStart"/>
      <w:r w:rsidRPr="009C65ED">
        <w:rPr>
          <w:rFonts w:ascii="Times New Roman" w:eastAsia="Times New Roman" w:hAnsi="Times New Roman" w:cs="Times New Roman"/>
          <w:color w:val="000000" w:themeColor="text1"/>
        </w:rPr>
        <w:t>i</w:t>
      </w:r>
      <w:proofErr w:type="spellEnd"/>
      <w:r w:rsidRPr="009C65ED">
        <w:rPr>
          <w:rFonts w:ascii="Times New Roman" w:eastAsia="Times New Roman" w:hAnsi="Times New Roman" w:cs="Times New Roman"/>
          <w:color w:val="000000" w:themeColor="text1"/>
        </w:rPr>
        <w:t xml:space="preserve">-SEAL LS). </w:t>
      </w:r>
      <w:proofErr w:type="spellStart"/>
      <w:r w:rsidRPr="009C65ED">
        <w:rPr>
          <w:rFonts w:ascii="Times New Roman" w:eastAsia="Times New Roman" w:hAnsi="Times New Roman" w:cs="Times New Roman"/>
          <w:color w:val="000000" w:themeColor="text1"/>
        </w:rPr>
        <w:t>Децата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са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разделени</w:t>
      </w:r>
      <w:proofErr w:type="spellEnd"/>
      <w:r w:rsidRPr="009C65ED">
        <w:rPr>
          <w:rFonts w:ascii="Times New Roman" w:eastAsia="Times New Roman" w:hAnsi="Times New Roman" w:cs="Times New Roman"/>
          <w:color w:val="000000" w:themeColor="text1"/>
        </w:rPr>
        <w:t xml:space="preserve"> в 16 </w:t>
      </w:r>
      <w:proofErr w:type="spellStart"/>
      <w:r w:rsidRPr="009C65ED">
        <w:rPr>
          <w:rFonts w:ascii="Times New Roman" w:eastAsia="Times New Roman" w:hAnsi="Times New Roman" w:cs="Times New Roman"/>
          <w:color w:val="000000" w:themeColor="text1"/>
        </w:rPr>
        <w:t>групи</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според</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възрастта</w:t>
      </w:r>
      <w:proofErr w:type="spellEnd"/>
      <w:r w:rsidRPr="009C65ED">
        <w:rPr>
          <w:rFonts w:ascii="Times New Roman" w:eastAsia="Times New Roman" w:hAnsi="Times New Roman" w:cs="Times New Roman"/>
          <w:color w:val="000000" w:themeColor="text1"/>
        </w:rPr>
        <w:t xml:space="preserve"> и </w:t>
      </w:r>
      <w:proofErr w:type="spellStart"/>
      <w:r w:rsidRPr="009C65ED">
        <w:rPr>
          <w:rFonts w:ascii="Times New Roman" w:eastAsia="Times New Roman" w:hAnsi="Times New Roman" w:cs="Times New Roman"/>
          <w:color w:val="000000" w:themeColor="text1"/>
        </w:rPr>
        <w:t>са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оценени</w:t>
      </w:r>
      <w:proofErr w:type="spellEnd"/>
      <w:r w:rsidRPr="009C65ED">
        <w:rPr>
          <w:rFonts w:ascii="Times New Roman" w:eastAsia="Times New Roman" w:hAnsi="Times New Roman" w:cs="Times New Roman"/>
          <w:color w:val="000000" w:themeColor="text1"/>
        </w:rPr>
        <w:t xml:space="preserve"> с </w:t>
      </w:r>
      <w:proofErr w:type="spellStart"/>
      <w:r w:rsidRPr="009C65ED">
        <w:rPr>
          <w:rFonts w:ascii="Times New Roman" w:eastAsia="Times New Roman" w:hAnsi="Times New Roman" w:cs="Times New Roman"/>
          <w:color w:val="000000" w:themeColor="text1"/>
        </w:rPr>
        <w:t>висок</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риск</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от</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кариес</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За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да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бъде</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изследването</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прецизно</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за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всеки</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пациент</w:t>
      </w:r>
      <w:proofErr w:type="spellEnd"/>
      <w:r w:rsidRPr="009C65ED">
        <w:rPr>
          <w:rFonts w:ascii="Times New Roman" w:eastAsia="Times New Roman" w:hAnsi="Times New Roman" w:cs="Times New Roman"/>
          <w:color w:val="000000" w:themeColor="text1"/>
        </w:rPr>
        <w:t xml:space="preserve">, е </w:t>
      </w:r>
      <w:proofErr w:type="spellStart"/>
      <w:r w:rsidRPr="009C65ED">
        <w:rPr>
          <w:rFonts w:ascii="Times New Roman" w:eastAsia="Times New Roman" w:hAnsi="Times New Roman" w:cs="Times New Roman"/>
          <w:color w:val="000000" w:themeColor="text1"/>
        </w:rPr>
        <w:t>направен</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индекс</w:t>
      </w:r>
      <w:proofErr w:type="spellEnd"/>
      <w:r w:rsidRPr="009C65ED">
        <w:rPr>
          <w:rFonts w:ascii="Times New Roman" w:eastAsia="Times New Roman" w:hAnsi="Times New Roman" w:cs="Times New Roman"/>
          <w:color w:val="000000" w:themeColor="text1"/>
        </w:rPr>
        <w:t xml:space="preserve"> DMF (T + t) </w:t>
      </w:r>
      <w:proofErr w:type="spellStart"/>
      <w:r w:rsidRPr="009C65ED">
        <w:rPr>
          <w:rFonts w:ascii="Times New Roman" w:eastAsia="Times New Roman" w:hAnsi="Times New Roman" w:cs="Times New Roman"/>
          <w:color w:val="000000" w:themeColor="text1"/>
        </w:rPr>
        <w:t>за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всяко</w:t>
      </w:r>
      <w:proofErr w:type="spellEnd"/>
      <w:r w:rsidRPr="009C65ED">
        <w:rPr>
          <w:rFonts w:ascii="Times New Roman" w:eastAsia="Times New Roman" w:hAnsi="Times New Roman" w:cs="Times New Roman"/>
          <w:color w:val="000000" w:themeColor="text1"/>
        </w:rPr>
        <w:t xml:space="preserve"> </w:t>
      </w:r>
      <w:r w:rsidRPr="009C65ED">
        <w:rPr>
          <w:rFonts w:ascii="Times New Roman" w:eastAsia="Times New Roman" w:hAnsi="Times New Roman" w:cs="Times New Roman"/>
          <w:color w:val="000000" w:themeColor="text1"/>
          <w:lang w:val="bg-BG"/>
        </w:rPr>
        <w:t>съзъбие</w:t>
      </w:r>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Това</w:t>
      </w:r>
      <w:proofErr w:type="spellEnd"/>
      <w:r w:rsidRPr="009C65ED">
        <w:rPr>
          <w:rFonts w:ascii="Times New Roman" w:eastAsia="Times New Roman" w:hAnsi="Times New Roman" w:cs="Times New Roman"/>
          <w:color w:val="000000" w:themeColor="text1"/>
        </w:rPr>
        <w:t xml:space="preserve"> е </w:t>
      </w:r>
      <w:proofErr w:type="spellStart"/>
      <w:r w:rsidRPr="009C65ED">
        <w:rPr>
          <w:rFonts w:ascii="Times New Roman" w:eastAsia="Times New Roman" w:hAnsi="Times New Roman" w:cs="Times New Roman"/>
          <w:color w:val="000000" w:themeColor="text1"/>
        </w:rPr>
        <w:t>ретроспективно</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проучване</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базирано</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на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медицински</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данни</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на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участниците</w:t>
      </w:r>
      <w:proofErr w:type="spellEnd"/>
      <w:r w:rsidRPr="009C65ED">
        <w:rPr>
          <w:rFonts w:ascii="Times New Roman" w:eastAsia="Times New Roman" w:hAnsi="Times New Roman" w:cs="Times New Roman"/>
          <w:color w:val="000000" w:themeColor="text1"/>
        </w:rPr>
        <w:t xml:space="preserve"> и </w:t>
      </w:r>
      <w:proofErr w:type="spellStart"/>
      <w:r w:rsidRPr="009C65ED">
        <w:rPr>
          <w:rFonts w:ascii="Times New Roman" w:eastAsia="Times New Roman" w:hAnsi="Times New Roman" w:cs="Times New Roman"/>
          <w:color w:val="000000" w:themeColor="text1"/>
        </w:rPr>
        <w:t>включва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честотата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относителния</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дял</w:t>
      </w:r>
      <w:proofErr w:type="spellEnd"/>
      <w:r w:rsidRPr="009C65ED">
        <w:rPr>
          <w:rFonts w:ascii="Times New Roman" w:eastAsia="Times New Roman" w:hAnsi="Times New Roman" w:cs="Times New Roman"/>
          <w:color w:val="000000" w:themeColor="text1"/>
        </w:rPr>
        <w:t xml:space="preserve"> и </w:t>
      </w:r>
      <w:proofErr w:type="spellStart"/>
      <w:r w:rsidRPr="009C65ED">
        <w:rPr>
          <w:rFonts w:ascii="Times New Roman" w:eastAsia="Times New Roman" w:hAnsi="Times New Roman" w:cs="Times New Roman"/>
          <w:color w:val="000000" w:themeColor="text1"/>
        </w:rPr>
        <w:t>корелациите</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на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възстановяванията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на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кавитираните</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лезии</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на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кариес</w:t>
      </w:r>
      <w:proofErr w:type="spellEnd"/>
      <w:r w:rsidRPr="009C65ED">
        <w:rPr>
          <w:rFonts w:ascii="Times New Roman" w:eastAsia="Times New Roman" w:hAnsi="Times New Roman" w:cs="Times New Roman"/>
          <w:color w:val="000000" w:themeColor="text1"/>
        </w:rPr>
        <w:t xml:space="preserve"> в </w:t>
      </w:r>
      <w:proofErr w:type="spellStart"/>
      <w:r w:rsidRPr="009C65ED">
        <w:rPr>
          <w:rFonts w:ascii="Times New Roman" w:eastAsia="Times New Roman" w:hAnsi="Times New Roman" w:cs="Times New Roman"/>
          <w:color w:val="000000" w:themeColor="text1"/>
        </w:rPr>
        <w:t>дентина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със</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или</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без</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възпаление</w:t>
      </w:r>
      <w:proofErr w:type="spellEnd"/>
      <w:r w:rsidRPr="009C65ED">
        <w:rPr>
          <w:rFonts w:ascii="Times New Roman" w:eastAsia="Times New Roman" w:hAnsi="Times New Roman" w:cs="Times New Roman"/>
          <w:color w:val="000000" w:themeColor="text1"/>
        </w:rPr>
        <w:t xml:space="preserve"> на </w:t>
      </w:r>
      <w:proofErr w:type="spellStart"/>
      <w:r w:rsidRPr="009C65ED">
        <w:rPr>
          <w:rFonts w:ascii="Times New Roman" w:eastAsia="Times New Roman" w:hAnsi="Times New Roman" w:cs="Times New Roman"/>
          <w:color w:val="000000" w:themeColor="text1"/>
        </w:rPr>
        <w:t>пулпата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Корелацията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на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Пиърсън</w:t>
      </w:r>
      <w:proofErr w:type="spellEnd"/>
      <w:r w:rsidRPr="009C65ED">
        <w:rPr>
          <w:rFonts w:ascii="Times New Roman" w:eastAsia="Times New Roman" w:hAnsi="Times New Roman" w:cs="Times New Roman"/>
          <w:color w:val="000000" w:themeColor="text1"/>
        </w:rPr>
        <w:t xml:space="preserve"> и </w:t>
      </w:r>
      <w:proofErr w:type="spellStart"/>
      <w:r w:rsidRPr="009C65ED">
        <w:rPr>
          <w:rFonts w:ascii="Times New Roman" w:eastAsia="Times New Roman" w:hAnsi="Times New Roman" w:cs="Times New Roman"/>
          <w:color w:val="000000" w:themeColor="text1"/>
        </w:rPr>
        <w:t>простата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линейна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регресия</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бяха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използвани</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за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оценка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на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корелацията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между</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възстановяванията</w:t>
      </w:r>
      <w:proofErr w:type="spellEnd"/>
      <w:r w:rsidRPr="009C65ED">
        <w:rPr>
          <w:rFonts w:ascii="Times New Roman" w:eastAsia="Times New Roman" w:hAnsi="Times New Roman" w:cs="Times New Roman"/>
          <w:color w:val="000000" w:themeColor="text1"/>
        </w:rPr>
        <w:t xml:space="preserve">, DMF (T + t) и </w:t>
      </w:r>
      <w:proofErr w:type="spellStart"/>
      <w:r w:rsidRPr="009C65ED">
        <w:rPr>
          <w:rFonts w:ascii="Times New Roman" w:eastAsia="Times New Roman" w:hAnsi="Times New Roman" w:cs="Times New Roman"/>
          <w:color w:val="000000" w:themeColor="text1"/>
        </w:rPr>
        <w:t>възрастта</w:t>
      </w:r>
      <w:proofErr w:type="spellEnd"/>
      <w:r w:rsidRPr="009C65ED">
        <w:rPr>
          <w:rFonts w:ascii="Times New Roman" w:eastAsia="Times New Roman" w:hAnsi="Times New Roman" w:cs="Times New Roman"/>
          <w:color w:val="000000" w:themeColor="text1"/>
        </w:rPr>
        <w:t xml:space="preserve">. РЕЗУЛТАТИ: </w:t>
      </w:r>
      <w:proofErr w:type="spellStart"/>
      <w:r w:rsidRPr="009C65ED">
        <w:rPr>
          <w:rFonts w:ascii="Times New Roman" w:eastAsia="Times New Roman" w:hAnsi="Times New Roman" w:cs="Times New Roman"/>
          <w:color w:val="000000" w:themeColor="text1"/>
        </w:rPr>
        <w:t>Прогнозната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стойност</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на</w:t>
      </w:r>
      <w:proofErr w:type="spellEnd"/>
      <w:r w:rsidRPr="009C65ED">
        <w:rPr>
          <w:rFonts w:ascii="Times New Roman" w:eastAsia="Times New Roman" w:hAnsi="Times New Roman" w:cs="Times New Roman"/>
          <w:color w:val="000000" w:themeColor="text1"/>
        </w:rPr>
        <w:t xml:space="preserve"> DMF (T + t) е 5.46 ± 3.95. </w:t>
      </w:r>
      <w:proofErr w:type="spellStart"/>
      <w:r w:rsidRPr="009C65ED">
        <w:rPr>
          <w:rFonts w:ascii="Times New Roman" w:eastAsia="Times New Roman" w:hAnsi="Times New Roman" w:cs="Times New Roman"/>
          <w:color w:val="000000" w:themeColor="text1"/>
        </w:rPr>
        <w:t>Прякото</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съотношение</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показва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че</w:t>
      </w:r>
      <w:proofErr w:type="spellEnd"/>
      <w:r w:rsidRPr="009C65ED">
        <w:rPr>
          <w:rFonts w:ascii="Times New Roman" w:eastAsia="Times New Roman" w:hAnsi="Times New Roman" w:cs="Times New Roman"/>
          <w:color w:val="000000" w:themeColor="text1"/>
        </w:rPr>
        <w:t xml:space="preserve"> с </w:t>
      </w:r>
      <w:proofErr w:type="spellStart"/>
      <w:r w:rsidRPr="009C65ED">
        <w:rPr>
          <w:rFonts w:ascii="Times New Roman" w:eastAsia="Times New Roman" w:hAnsi="Times New Roman" w:cs="Times New Roman"/>
          <w:color w:val="000000" w:themeColor="text1"/>
        </w:rPr>
        <w:t>увеличаване</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на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възрастта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има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увеличение</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на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броя</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на</w:t>
      </w:r>
      <w:proofErr w:type="spellEnd"/>
      <w:r w:rsidRPr="009C65ED">
        <w:rPr>
          <w:rFonts w:ascii="Times New Roman" w:eastAsia="Times New Roman" w:hAnsi="Times New Roman" w:cs="Times New Roman"/>
          <w:color w:val="000000" w:themeColor="text1"/>
        </w:rPr>
        <w:t xml:space="preserve"> </w:t>
      </w:r>
      <w:r w:rsidR="00A47D24" w:rsidRPr="009C65ED">
        <w:rPr>
          <w:rFonts w:ascii="Times New Roman" w:eastAsia="Times New Roman" w:hAnsi="Times New Roman" w:cs="Times New Roman"/>
          <w:color w:val="000000" w:themeColor="text1"/>
          <w:lang w:val="bg-BG"/>
        </w:rPr>
        <w:t>ПОК</w:t>
      </w:r>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превантивни</w:t>
      </w:r>
      <w:proofErr w:type="spellEnd"/>
      <w:r w:rsidRPr="009C65ED">
        <w:rPr>
          <w:rFonts w:ascii="Times New Roman" w:eastAsia="Times New Roman" w:hAnsi="Times New Roman" w:cs="Times New Roman"/>
          <w:color w:val="000000" w:themeColor="text1"/>
        </w:rPr>
        <w:t xml:space="preserve"> </w:t>
      </w:r>
      <w:r w:rsidR="00A47D24" w:rsidRPr="009C65ED">
        <w:rPr>
          <w:rFonts w:ascii="Times New Roman" w:eastAsia="Times New Roman" w:hAnsi="Times New Roman" w:cs="Times New Roman"/>
          <w:color w:val="000000" w:themeColor="text1"/>
          <w:lang w:val="bg-BG"/>
        </w:rPr>
        <w:t>обтурации</w:t>
      </w:r>
      <w:r w:rsidRPr="009C65ED">
        <w:rPr>
          <w:rFonts w:ascii="Times New Roman" w:eastAsia="Times New Roman" w:hAnsi="Times New Roman" w:cs="Times New Roman"/>
          <w:color w:val="000000" w:themeColor="text1"/>
        </w:rPr>
        <w:t xml:space="preserve"> с </w:t>
      </w:r>
      <w:proofErr w:type="spellStart"/>
      <w:r w:rsidRPr="009C65ED">
        <w:rPr>
          <w:rFonts w:ascii="Times New Roman" w:eastAsia="Times New Roman" w:hAnsi="Times New Roman" w:cs="Times New Roman"/>
          <w:color w:val="000000" w:themeColor="text1"/>
        </w:rPr>
        <w:t>композити</w:t>
      </w:r>
      <w:proofErr w:type="spellEnd"/>
      <w:r w:rsidRPr="009C65ED">
        <w:rPr>
          <w:rFonts w:ascii="Times New Roman" w:eastAsia="Times New Roman" w:hAnsi="Times New Roman" w:cs="Times New Roman"/>
          <w:color w:val="000000" w:themeColor="text1"/>
        </w:rPr>
        <w:t>) r = 0,725 (p &lt;</w:t>
      </w:r>
      <w:r w:rsidR="00A47D24" w:rsidRPr="009C65ED">
        <w:rPr>
          <w:rFonts w:ascii="Times New Roman" w:eastAsia="Times New Roman" w:hAnsi="Times New Roman" w:cs="Times New Roman"/>
          <w:color w:val="000000" w:themeColor="text1"/>
          <w:lang w:val="bg-BG"/>
        </w:rPr>
        <w:t xml:space="preserve"> </w:t>
      </w:r>
      <w:r w:rsidRPr="009C65ED">
        <w:rPr>
          <w:rFonts w:ascii="Times New Roman" w:eastAsia="Times New Roman" w:hAnsi="Times New Roman" w:cs="Times New Roman"/>
          <w:color w:val="000000" w:themeColor="text1"/>
        </w:rPr>
        <w:t xml:space="preserve">0,001). </w:t>
      </w:r>
      <w:proofErr w:type="spellStart"/>
      <w:r w:rsidRPr="009C65ED">
        <w:rPr>
          <w:rFonts w:ascii="Times New Roman" w:eastAsia="Times New Roman" w:hAnsi="Times New Roman" w:cs="Times New Roman"/>
          <w:color w:val="000000" w:themeColor="text1"/>
        </w:rPr>
        <w:t>Увеличаването</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на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възрастта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показва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намаляване</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на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употребата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на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глас</w:t>
      </w:r>
      <w:proofErr w:type="spellEnd"/>
      <w:r w:rsidR="00A47D24" w:rsidRPr="009C65ED">
        <w:rPr>
          <w:rFonts w:ascii="Times New Roman" w:eastAsia="Times New Roman" w:hAnsi="Times New Roman" w:cs="Times New Roman"/>
          <w:color w:val="000000" w:themeColor="text1"/>
          <w:lang w:val="bg-BG"/>
        </w:rPr>
        <w:t>й</w:t>
      </w:r>
      <w:proofErr w:type="spellStart"/>
      <w:r w:rsidRPr="009C65ED">
        <w:rPr>
          <w:rFonts w:ascii="Times New Roman" w:eastAsia="Times New Roman" w:hAnsi="Times New Roman" w:cs="Times New Roman"/>
          <w:color w:val="000000" w:themeColor="text1"/>
        </w:rPr>
        <w:t>омерни</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цименти</w:t>
      </w:r>
      <w:proofErr w:type="spellEnd"/>
      <w:r w:rsidRPr="009C65ED">
        <w:rPr>
          <w:rFonts w:ascii="Times New Roman" w:eastAsia="Times New Roman" w:hAnsi="Times New Roman" w:cs="Times New Roman"/>
          <w:color w:val="000000" w:themeColor="text1"/>
        </w:rPr>
        <w:t xml:space="preserve"> (r = -</w:t>
      </w:r>
      <w:r w:rsidR="00A47D24" w:rsidRPr="009C65ED">
        <w:rPr>
          <w:rFonts w:ascii="Times New Roman" w:eastAsia="Times New Roman" w:hAnsi="Times New Roman" w:cs="Times New Roman"/>
          <w:color w:val="000000" w:themeColor="text1"/>
          <w:lang w:val="bg-BG"/>
        </w:rPr>
        <w:t xml:space="preserve"> </w:t>
      </w:r>
      <w:r w:rsidRPr="009C65ED">
        <w:rPr>
          <w:rFonts w:ascii="Times New Roman" w:eastAsia="Times New Roman" w:hAnsi="Times New Roman" w:cs="Times New Roman"/>
          <w:color w:val="000000" w:themeColor="text1"/>
        </w:rPr>
        <w:t>0.661, p &lt;</w:t>
      </w:r>
      <w:r w:rsidR="00A47D24" w:rsidRPr="009C65ED">
        <w:rPr>
          <w:rFonts w:ascii="Times New Roman" w:eastAsia="Times New Roman" w:hAnsi="Times New Roman" w:cs="Times New Roman"/>
          <w:color w:val="000000" w:themeColor="text1"/>
          <w:lang w:val="bg-BG"/>
        </w:rPr>
        <w:t xml:space="preserve"> </w:t>
      </w:r>
      <w:r w:rsidRPr="009C65ED">
        <w:rPr>
          <w:rFonts w:ascii="Times New Roman" w:eastAsia="Times New Roman" w:hAnsi="Times New Roman" w:cs="Times New Roman"/>
          <w:color w:val="000000" w:themeColor="text1"/>
        </w:rPr>
        <w:t xml:space="preserve">0.001) и </w:t>
      </w:r>
      <w:proofErr w:type="spellStart"/>
      <w:r w:rsidRPr="009C65ED">
        <w:rPr>
          <w:rFonts w:ascii="Times New Roman" w:eastAsia="Times New Roman" w:hAnsi="Times New Roman" w:cs="Times New Roman"/>
          <w:color w:val="000000" w:themeColor="text1"/>
        </w:rPr>
        <w:t>компюмери</w:t>
      </w:r>
      <w:proofErr w:type="spellEnd"/>
      <w:r w:rsidRPr="009C65ED">
        <w:rPr>
          <w:rFonts w:ascii="Times New Roman" w:eastAsia="Times New Roman" w:hAnsi="Times New Roman" w:cs="Times New Roman"/>
          <w:color w:val="000000" w:themeColor="text1"/>
        </w:rPr>
        <w:t xml:space="preserve"> (r = -</w:t>
      </w:r>
      <w:r w:rsidR="00A47D24" w:rsidRPr="009C65ED">
        <w:rPr>
          <w:rFonts w:ascii="Times New Roman" w:eastAsia="Times New Roman" w:hAnsi="Times New Roman" w:cs="Times New Roman"/>
          <w:color w:val="000000" w:themeColor="text1"/>
          <w:lang w:val="bg-BG"/>
        </w:rPr>
        <w:t xml:space="preserve"> </w:t>
      </w:r>
      <w:r w:rsidRPr="009C65ED">
        <w:rPr>
          <w:rFonts w:ascii="Times New Roman" w:eastAsia="Times New Roman" w:hAnsi="Times New Roman" w:cs="Times New Roman"/>
          <w:color w:val="000000" w:themeColor="text1"/>
        </w:rPr>
        <w:t>0.368, p &lt;</w:t>
      </w:r>
      <w:r w:rsidR="00A47D24" w:rsidRPr="009C65ED">
        <w:rPr>
          <w:rFonts w:ascii="Times New Roman" w:eastAsia="Times New Roman" w:hAnsi="Times New Roman" w:cs="Times New Roman"/>
          <w:color w:val="000000" w:themeColor="text1"/>
          <w:lang w:val="bg-BG"/>
        </w:rPr>
        <w:t xml:space="preserve"> </w:t>
      </w:r>
      <w:r w:rsidRPr="009C65ED">
        <w:rPr>
          <w:rFonts w:ascii="Times New Roman" w:eastAsia="Times New Roman" w:hAnsi="Times New Roman" w:cs="Times New Roman"/>
          <w:color w:val="000000" w:themeColor="text1"/>
        </w:rPr>
        <w:t xml:space="preserve">0.001). ЗАКЛЮЧЕНИЕ: С </w:t>
      </w:r>
      <w:proofErr w:type="spellStart"/>
      <w:r w:rsidRPr="009C65ED">
        <w:rPr>
          <w:rFonts w:ascii="Times New Roman" w:eastAsia="Times New Roman" w:hAnsi="Times New Roman" w:cs="Times New Roman"/>
          <w:color w:val="000000" w:themeColor="text1"/>
        </w:rPr>
        <w:t>увеличаването</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на</w:t>
      </w:r>
      <w:proofErr w:type="spellEnd"/>
      <w:r w:rsidRPr="009C65ED">
        <w:rPr>
          <w:rFonts w:ascii="Times New Roman" w:eastAsia="Times New Roman" w:hAnsi="Times New Roman" w:cs="Times New Roman"/>
          <w:color w:val="000000" w:themeColor="text1"/>
        </w:rPr>
        <w:t xml:space="preserve"> DMF (T + t) </w:t>
      </w:r>
      <w:proofErr w:type="spellStart"/>
      <w:r w:rsidRPr="009C65ED">
        <w:rPr>
          <w:rFonts w:ascii="Times New Roman" w:eastAsia="Times New Roman" w:hAnsi="Times New Roman" w:cs="Times New Roman"/>
          <w:color w:val="000000" w:themeColor="text1"/>
        </w:rPr>
        <w:t>на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изследваните</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пациенти</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се</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увеличава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броят</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на</w:t>
      </w:r>
      <w:proofErr w:type="spellEnd"/>
      <w:r w:rsidRPr="009C65ED">
        <w:rPr>
          <w:rFonts w:ascii="Times New Roman" w:eastAsia="Times New Roman" w:hAnsi="Times New Roman" w:cs="Times New Roman"/>
          <w:color w:val="000000" w:themeColor="text1"/>
        </w:rPr>
        <w:t xml:space="preserve"> </w:t>
      </w:r>
      <w:r w:rsidR="00A47D24" w:rsidRPr="009C65ED">
        <w:rPr>
          <w:rFonts w:ascii="Times New Roman" w:eastAsia="Times New Roman" w:hAnsi="Times New Roman" w:cs="Times New Roman"/>
          <w:color w:val="000000" w:themeColor="text1"/>
          <w:lang w:val="bg-BG"/>
        </w:rPr>
        <w:t>ПОК</w:t>
      </w:r>
      <w:r w:rsidRPr="009C65ED">
        <w:rPr>
          <w:rFonts w:ascii="Times New Roman" w:eastAsia="Times New Roman" w:hAnsi="Times New Roman" w:cs="Times New Roman"/>
          <w:color w:val="000000" w:themeColor="text1"/>
        </w:rPr>
        <w:t xml:space="preserve">. </w:t>
      </w:r>
      <w:r w:rsidR="00A47D24" w:rsidRPr="009C65ED">
        <w:rPr>
          <w:rFonts w:ascii="Times New Roman" w:eastAsia="Times New Roman" w:hAnsi="Times New Roman" w:cs="Times New Roman"/>
          <w:color w:val="000000" w:themeColor="text1"/>
          <w:lang w:val="bg-BG"/>
        </w:rPr>
        <w:t>С</w:t>
      </w:r>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увеличаването</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на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възрастта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на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децата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се</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увеличава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броят</w:t>
      </w:r>
      <w:proofErr w:type="spellEnd"/>
      <w:r w:rsidRPr="009C65ED">
        <w:rPr>
          <w:rFonts w:ascii="Times New Roman" w:eastAsia="Times New Roman" w:hAnsi="Times New Roman" w:cs="Times New Roman"/>
          <w:color w:val="000000" w:themeColor="text1"/>
        </w:rPr>
        <w:t xml:space="preserve"> и </w:t>
      </w:r>
      <w:proofErr w:type="spellStart"/>
      <w:r w:rsidRPr="009C65ED">
        <w:rPr>
          <w:rFonts w:ascii="Times New Roman" w:eastAsia="Times New Roman" w:hAnsi="Times New Roman" w:cs="Times New Roman"/>
          <w:color w:val="000000" w:themeColor="text1"/>
        </w:rPr>
        <w:t>честотата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на</w:t>
      </w:r>
      <w:proofErr w:type="spellEnd"/>
      <w:r w:rsidRPr="009C65ED">
        <w:rPr>
          <w:rFonts w:ascii="Times New Roman" w:eastAsia="Times New Roman" w:hAnsi="Times New Roman" w:cs="Times New Roman"/>
          <w:color w:val="000000" w:themeColor="text1"/>
        </w:rPr>
        <w:t xml:space="preserve"> </w:t>
      </w:r>
      <w:r w:rsidR="00A47D24" w:rsidRPr="009C65ED">
        <w:rPr>
          <w:rFonts w:ascii="Times New Roman" w:eastAsia="Times New Roman" w:hAnsi="Times New Roman" w:cs="Times New Roman"/>
          <w:color w:val="000000" w:themeColor="text1"/>
          <w:lang w:val="bg-BG"/>
        </w:rPr>
        <w:t>ПОК</w:t>
      </w:r>
      <w:r w:rsidRPr="009C65ED">
        <w:rPr>
          <w:rFonts w:ascii="Times New Roman" w:eastAsia="Times New Roman" w:hAnsi="Times New Roman" w:cs="Times New Roman"/>
          <w:color w:val="000000" w:themeColor="text1"/>
        </w:rPr>
        <w:t xml:space="preserve"> в </w:t>
      </w:r>
      <w:proofErr w:type="spellStart"/>
      <w:r w:rsidRPr="009C65ED">
        <w:rPr>
          <w:rFonts w:ascii="Times New Roman" w:eastAsia="Times New Roman" w:hAnsi="Times New Roman" w:cs="Times New Roman"/>
          <w:color w:val="000000" w:themeColor="text1"/>
        </w:rPr>
        <w:t>групите</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Всички</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автори</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декларират</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че</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няма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конфликт</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на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интереси</w:t>
      </w:r>
      <w:proofErr w:type="spellEnd"/>
      <w:r w:rsidRPr="009C65ED">
        <w:rPr>
          <w:rFonts w:ascii="Times New Roman" w:eastAsia="Times New Roman" w:hAnsi="Times New Roman" w:cs="Times New Roman"/>
          <w:color w:val="000000" w:themeColor="text1"/>
        </w:rPr>
        <w:t xml:space="preserve"> и </w:t>
      </w:r>
      <w:proofErr w:type="spellStart"/>
      <w:r w:rsidRPr="009C65ED">
        <w:rPr>
          <w:rFonts w:ascii="Times New Roman" w:eastAsia="Times New Roman" w:hAnsi="Times New Roman" w:cs="Times New Roman"/>
          <w:color w:val="000000" w:themeColor="text1"/>
        </w:rPr>
        <w:t>няма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финансова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подкрепа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за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това</w:t>
      </w:r>
      <w:proofErr w:type="spellEnd"/>
      <w:r w:rsidRPr="009C65ED">
        <w:rPr>
          <w:rFonts w:ascii="Times New Roman" w:eastAsia="Times New Roman" w:hAnsi="Times New Roman" w:cs="Times New Roman"/>
          <w:color w:val="000000" w:themeColor="text1"/>
        </w:rPr>
        <w:t xml:space="preserve"> </w:t>
      </w:r>
      <w:proofErr w:type="spellStart"/>
      <w:r w:rsidRPr="009C65ED">
        <w:rPr>
          <w:rFonts w:ascii="Times New Roman" w:eastAsia="Times New Roman" w:hAnsi="Times New Roman" w:cs="Times New Roman"/>
          <w:color w:val="000000" w:themeColor="text1"/>
        </w:rPr>
        <w:t>проучване</w:t>
      </w:r>
      <w:proofErr w:type="spellEnd"/>
      <w:r w:rsidR="00A47D24" w:rsidRPr="009C65ED">
        <w:rPr>
          <w:rFonts w:ascii="Times New Roman" w:eastAsia="Times New Roman" w:hAnsi="Times New Roman" w:cs="Times New Roman"/>
          <w:color w:val="000000" w:themeColor="text1"/>
          <w:lang w:val="bg-BG"/>
        </w:rPr>
        <w:t>.</w:t>
      </w:r>
    </w:p>
    <w:p w14:paraId="029BB0E6" w14:textId="77777777" w:rsidR="00A47D24" w:rsidRPr="009C65ED" w:rsidRDefault="00A47D24" w:rsidP="00DC5800">
      <w:pPr>
        <w:spacing w:after="0" w:line="240" w:lineRule="auto"/>
        <w:jc w:val="both"/>
        <w:rPr>
          <w:rFonts w:ascii="Times New Roman" w:eastAsia="Times New Roman" w:hAnsi="Times New Roman" w:cs="Times New Roman"/>
          <w:color w:val="000000" w:themeColor="text1"/>
          <w:lang w:val="bg-BG"/>
        </w:rPr>
      </w:pPr>
    </w:p>
    <w:p w14:paraId="3601FC2E" w14:textId="6C4E51E6" w:rsidR="00A63D08" w:rsidRPr="00F63CE5" w:rsidRDefault="00A63D08" w:rsidP="00D00308">
      <w:pPr>
        <w:pStyle w:val="ListParagraph"/>
        <w:numPr>
          <w:ilvl w:val="0"/>
          <w:numId w:val="7"/>
        </w:numPr>
        <w:spacing w:after="0" w:line="240" w:lineRule="auto"/>
        <w:jc w:val="both"/>
        <w:rPr>
          <w:rFonts w:ascii="Times New Roman" w:eastAsia="Times New Roman" w:hAnsi="Times New Roman" w:cs="Times New Roman"/>
          <w:b/>
        </w:rPr>
      </w:pPr>
      <w:r w:rsidRPr="009C65ED">
        <w:rPr>
          <w:rFonts w:ascii="Times New Roman" w:eastAsia="Times New Roman" w:hAnsi="Times New Roman" w:cs="Times New Roman"/>
          <w:b/>
          <w:bCs/>
          <w:lang w:val="bg-BG"/>
        </w:rPr>
        <w:t>Добринка Дамянова</w:t>
      </w:r>
      <w:r w:rsidRPr="009C65ED">
        <w:rPr>
          <w:rFonts w:ascii="Times New Roman" w:eastAsia="Times New Roman" w:hAnsi="Times New Roman" w:cs="Times New Roman"/>
          <w:b/>
          <w:bCs/>
        </w:rPr>
        <w:t xml:space="preserve">, </w:t>
      </w:r>
      <w:r w:rsidRPr="009C65ED">
        <w:rPr>
          <w:rFonts w:ascii="Times New Roman" w:eastAsia="Times New Roman" w:hAnsi="Times New Roman" w:cs="Times New Roman"/>
          <w:b/>
          <w:bCs/>
          <w:lang w:val="bg-BG"/>
        </w:rPr>
        <w:t>В. Димитрова.</w:t>
      </w:r>
      <w:r w:rsidRPr="009C65ED">
        <w:rPr>
          <w:rFonts w:ascii="Times New Roman" w:eastAsia="Times New Roman" w:hAnsi="Times New Roman" w:cs="Times New Roman"/>
          <w:b/>
          <w:bCs/>
        </w:rPr>
        <w:t xml:space="preserve"> Dysplasia </w:t>
      </w:r>
      <w:proofErr w:type="spellStart"/>
      <w:r w:rsidRPr="009C65ED">
        <w:rPr>
          <w:rFonts w:ascii="Times New Roman" w:eastAsia="Times New Roman" w:hAnsi="Times New Roman" w:cs="Times New Roman"/>
          <w:b/>
          <w:bCs/>
        </w:rPr>
        <w:t>Dentales</w:t>
      </w:r>
      <w:proofErr w:type="spellEnd"/>
      <w:r w:rsidRPr="009C65ED">
        <w:rPr>
          <w:rFonts w:ascii="Times New Roman" w:eastAsia="Times New Roman" w:hAnsi="Times New Roman" w:cs="Times New Roman"/>
          <w:b/>
          <w:bCs/>
        </w:rPr>
        <w:t xml:space="preserve"> </w:t>
      </w:r>
      <w:proofErr w:type="spellStart"/>
      <w:r w:rsidRPr="009C65ED">
        <w:rPr>
          <w:rFonts w:ascii="Times New Roman" w:eastAsia="Times New Roman" w:hAnsi="Times New Roman" w:cs="Times New Roman"/>
          <w:b/>
          <w:bCs/>
        </w:rPr>
        <w:t>Acquisita</w:t>
      </w:r>
      <w:proofErr w:type="spellEnd"/>
      <w:r w:rsidRPr="009C65ED">
        <w:rPr>
          <w:rFonts w:ascii="Times New Roman" w:eastAsia="Times New Roman" w:hAnsi="Times New Roman" w:cs="Times New Roman"/>
          <w:b/>
          <w:bCs/>
        </w:rPr>
        <w:t xml:space="preserve"> </w:t>
      </w:r>
      <w:proofErr w:type="spellStart"/>
      <w:r w:rsidRPr="009C65ED">
        <w:rPr>
          <w:rFonts w:ascii="Times New Roman" w:eastAsia="Times New Roman" w:hAnsi="Times New Roman" w:cs="Times New Roman"/>
          <w:b/>
          <w:bCs/>
        </w:rPr>
        <w:t>Turneri</w:t>
      </w:r>
      <w:proofErr w:type="spellEnd"/>
      <w:r w:rsidRPr="009C65ED">
        <w:rPr>
          <w:rFonts w:ascii="Times New Roman" w:eastAsia="Times New Roman" w:hAnsi="Times New Roman" w:cs="Times New Roman"/>
          <w:b/>
          <w:bCs/>
        </w:rPr>
        <w:t xml:space="preserve"> </w:t>
      </w:r>
      <w:proofErr w:type="spellStart"/>
      <w:r w:rsidRPr="009C65ED">
        <w:rPr>
          <w:rFonts w:ascii="Times New Roman" w:eastAsia="Times New Roman" w:hAnsi="Times New Roman" w:cs="Times New Roman"/>
          <w:b/>
          <w:bCs/>
        </w:rPr>
        <w:t>на</w:t>
      </w:r>
      <w:proofErr w:type="spellEnd"/>
      <w:r w:rsidRPr="009C65ED">
        <w:rPr>
          <w:rFonts w:ascii="Times New Roman" w:eastAsia="Times New Roman" w:hAnsi="Times New Roman" w:cs="Times New Roman"/>
          <w:b/>
          <w:bCs/>
        </w:rPr>
        <w:t xml:space="preserve"> </w:t>
      </w:r>
      <w:r w:rsidRPr="009C65ED">
        <w:rPr>
          <w:rFonts w:ascii="Times New Roman" w:eastAsia="Times New Roman" w:hAnsi="Times New Roman" w:cs="Times New Roman"/>
          <w:b/>
          <w:bCs/>
          <w:lang w:val="bg-BG"/>
        </w:rPr>
        <w:t xml:space="preserve">Дете на </w:t>
      </w:r>
      <w:r w:rsidRPr="009C65ED">
        <w:rPr>
          <w:rFonts w:ascii="Times New Roman" w:eastAsia="Times New Roman" w:hAnsi="Times New Roman" w:cs="Times New Roman"/>
          <w:b/>
          <w:bCs/>
        </w:rPr>
        <w:t xml:space="preserve">11 </w:t>
      </w:r>
      <w:r w:rsidRPr="009C65ED">
        <w:rPr>
          <w:rFonts w:ascii="Times New Roman" w:eastAsia="Times New Roman" w:hAnsi="Times New Roman" w:cs="Times New Roman"/>
          <w:b/>
          <w:bCs/>
          <w:lang w:val="bg-BG"/>
        </w:rPr>
        <w:t>Г</w:t>
      </w:r>
      <w:proofErr w:type="spellStart"/>
      <w:r w:rsidRPr="009C65ED">
        <w:rPr>
          <w:rFonts w:ascii="Times New Roman" w:eastAsia="Times New Roman" w:hAnsi="Times New Roman" w:cs="Times New Roman"/>
          <w:b/>
          <w:bCs/>
        </w:rPr>
        <w:t>оди</w:t>
      </w:r>
      <w:proofErr w:type="spellEnd"/>
      <w:r w:rsidRPr="009C65ED">
        <w:rPr>
          <w:rFonts w:ascii="Times New Roman" w:eastAsia="Times New Roman" w:hAnsi="Times New Roman" w:cs="Times New Roman"/>
          <w:b/>
          <w:bCs/>
          <w:lang w:val="bg-BG"/>
        </w:rPr>
        <w:t>ни</w:t>
      </w:r>
      <w:r w:rsidRPr="009C65ED">
        <w:rPr>
          <w:rFonts w:ascii="Times New Roman" w:eastAsia="Times New Roman" w:hAnsi="Times New Roman" w:cs="Times New Roman"/>
          <w:b/>
          <w:bCs/>
        </w:rPr>
        <w:t xml:space="preserve">. </w:t>
      </w:r>
      <w:proofErr w:type="spellStart"/>
      <w:r w:rsidRPr="009C65ED">
        <w:rPr>
          <w:rFonts w:ascii="Times New Roman" w:eastAsia="Times New Roman" w:hAnsi="Times New Roman" w:cs="Times New Roman"/>
          <w:b/>
          <w:bCs/>
        </w:rPr>
        <w:t>Клиничен</w:t>
      </w:r>
      <w:proofErr w:type="spellEnd"/>
      <w:r w:rsidRPr="009C65ED">
        <w:rPr>
          <w:rFonts w:ascii="Times New Roman" w:eastAsia="Times New Roman" w:hAnsi="Times New Roman" w:cs="Times New Roman"/>
          <w:b/>
          <w:bCs/>
        </w:rPr>
        <w:t xml:space="preserve"> </w:t>
      </w:r>
      <w:r w:rsidRPr="009C65ED">
        <w:rPr>
          <w:rFonts w:ascii="Times New Roman" w:eastAsia="Times New Roman" w:hAnsi="Times New Roman" w:cs="Times New Roman"/>
          <w:b/>
          <w:bCs/>
          <w:lang w:val="bg-BG"/>
        </w:rPr>
        <w:t>С</w:t>
      </w:r>
      <w:proofErr w:type="spellStart"/>
      <w:r w:rsidRPr="009C65ED">
        <w:rPr>
          <w:rFonts w:ascii="Times New Roman" w:eastAsia="Times New Roman" w:hAnsi="Times New Roman" w:cs="Times New Roman"/>
          <w:b/>
          <w:bCs/>
        </w:rPr>
        <w:t>лучай</w:t>
      </w:r>
      <w:proofErr w:type="spellEnd"/>
      <w:r w:rsidRPr="009C65ED">
        <w:rPr>
          <w:rFonts w:ascii="Times New Roman" w:eastAsia="Times New Roman" w:hAnsi="Times New Roman" w:cs="Times New Roman"/>
          <w:b/>
          <w:bCs/>
        </w:rPr>
        <w:t xml:space="preserve">. </w:t>
      </w:r>
      <w:proofErr w:type="spellStart"/>
      <w:r w:rsidR="00E16E1F" w:rsidRPr="009C65ED">
        <w:rPr>
          <w:rFonts w:ascii="Times New Roman" w:eastAsia="Times New Roman" w:hAnsi="Times New Roman" w:cs="Times New Roman"/>
          <w:b/>
          <w:bCs/>
        </w:rPr>
        <w:t>Варненски</w:t>
      </w:r>
      <w:proofErr w:type="spellEnd"/>
      <w:r w:rsidR="00E16E1F" w:rsidRPr="009C65ED">
        <w:rPr>
          <w:rFonts w:ascii="Times New Roman" w:eastAsia="Times New Roman" w:hAnsi="Times New Roman" w:cs="Times New Roman"/>
          <w:b/>
          <w:bCs/>
        </w:rPr>
        <w:t xml:space="preserve"> </w:t>
      </w:r>
      <w:proofErr w:type="spellStart"/>
      <w:r w:rsidR="00E16E1F" w:rsidRPr="009C65ED">
        <w:rPr>
          <w:rFonts w:ascii="Times New Roman" w:eastAsia="Times New Roman" w:hAnsi="Times New Roman" w:cs="Times New Roman"/>
          <w:b/>
          <w:bCs/>
        </w:rPr>
        <w:t>Медицински</w:t>
      </w:r>
      <w:proofErr w:type="spellEnd"/>
      <w:r w:rsidR="00E16E1F" w:rsidRPr="009C65ED">
        <w:rPr>
          <w:rFonts w:ascii="Times New Roman" w:eastAsia="Times New Roman" w:hAnsi="Times New Roman" w:cs="Times New Roman"/>
          <w:b/>
          <w:bCs/>
        </w:rPr>
        <w:t xml:space="preserve"> </w:t>
      </w:r>
      <w:proofErr w:type="spellStart"/>
      <w:r w:rsidR="00E16E1F" w:rsidRPr="009C65ED">
        <w:rPr>
          <w:rFonts w:ascii="Times New Roman" w:eastAsia="Times New Roman" w:hAnsi="Times New Roman" w:cs="Times New Roman"/>
          <w:b/>
          <w:bCs/>
        </w:rPr>
        <w:t>Форум</w:t>
      </w:r>
      <w:proofErr w:type="spellEnd"/>
      <w:r w:rsidR="00E16E1F" w:rsidRPr="009C65ED">
        <w:rPr>
          <w:rFonts w:ascii="Times New Roman" w:hAnsi="Times New Roman" w:cs="Times New Roman"/>
          <w:b/>
          <w:bCs/>
          <w:lang w:val="bg-BG"/>
        </w:rPr>
        <w:t xml:space="preserve">. </w:t>
      </w:r>
      <w:r w:rsidR="00E16E1F" w:rsidRPr="009C65ED">
        <w:rPr>
          <w:rFonts w:ascii="Times New Roman" w:hAnsi="Times New Roman" w:cs="Times New Roman"/>
          <w:b/>
          <w:bCs/>
        </w:rPr>
        <w:t>ISSN 2367-5519</w:t>
      </w:r>
      <w:r w:rsidR="00E16E1F" w:rsidRPr="009C65ED">
        <w:rPr>
          <w:rFonts w:ascii="Times New Roman" w:hAnsi="Times New Roman" w:cs="Times New Roman"/>
          <w:b/>
          <w:bCs/>
          <w:lang w:val="bg-BG"/>
        </w:rPr>
        <w:t xml:space="preserve">. </w:t>
      </w:r>
      <w:r w:rsidRPr="009C65ED">
        <w:rPr>
          <w:rFonts w:ascii="Times New Roman" w:eastAsia="Times New Roman" w:hAnsi="Times New Roman" w:cs="Times New Roman"/>
          <w:b/>
        </w:rPr>
        <w:t>20</w:t>
      </w:r>
      <w:r w:rsidRPr="009C65ED">
        <w:rPr>
          <w:rFonts w:ascii="Times New Roman" w:eastAsia="Times New Roman" w:hAnsi="Times New Roman" w:cs="Times New Roman"/>
          <w:b/>
          <w:lang w:val="bg-BG"/>
        </w:rPr>
        <w:t>20</w:t>
      </w:r>
      <w:r w:rsidRPr="009C65ED">
        <w:rPr>
          <w:rFonts w:ascii="Times New Roman" w:eastAsia="Times New Roman" w:hAnsi="Times New Roman" w:cs="Times New Roman"/>
          <w:b/>
        </w:rPr>
        <w:t>;</w:t>
      </w:r>
      <w:r w:rsidRPr="009C65ED">
        <w:rPr>
          <w:rFonts w:ascii="Times New Roman" w:eastAsia="Times New Roman" w:hAnsi="Times New Roman" w:cs="Times New Roman"/>
          <w:b/>
          <w:lang w:val="bg-BG"/>
        </w:rPr>
        <w:t>9</w:t>
      </w:r>
      <w:r w:rsidRPr="009C65ED">
        <w:rPr>
          <w:rFonts w:ascii="Times New Roman" w:eastAsia="Times New Roman" w:hAnsi="Times New Roman" w:cs="Times New Roman"/>
          <w:b/>
        </w:rPr>
        <w:t>(1):</w:t>
      </w:r>
      <w:r w:rsidR="007253EC">
        <w:rPr>
          <w:rFonts w:ascii="Times New Roman" w:eastAsia="Times New Roman" w:hAnsi="Times New Roman" w:cs="Times New Roman"/>
          <w:b/>
        </w:rPr>
        <w:t>74</w:t>
      </w:r>
      <w:r w:rsidRPr="009C65ED">
        <w:rPr>
          <w:rFonts w:ascii="Times New Roman" w:eastAsia="Times New Roman" w:hAnsi="Times New Roman" w:cs="Times New Roman"/>
          <w:b/>
        </w:rPr>
        <w:t>-</w:t>
      </w:r>
      <w:r w:rsidR="007253EC">
        <w:rPr>
          <w:rFonts w:ascii="Times New Roman" w:eastAsia="Times New Roman" w:hAnsi="Times New Roman" w:cs="Times New Roman"/>
          <w:b/>
        </w:rPr>
        <w:t>79</w:t>
      </w:r>
      <w:r w:rsidRPr="009C65ED">
        <w:rPr>
          <w:rFonts w:ascii="Times New Roman" w:eastAsia="Times New Roman" w:hAnsi="Times New Roman" w:cs="Times New Roman"/>
          <w:b/>
        </w:rPr>
        <w:t>.</w:t>
      </w:r>
    </w:p>
    <w:p w14:paraId="45CF9F95" w14:textId="77777777" w:rsidR="009B582F" w:rsidRPr="009C65ED" w:rsidRDefault="009B582F" w:rsidP="00DC5800">
      <w:pPr>
        <w:spacing w:after="0" w:line="240" w:lineRule="auto"/>
        <w:jc w:val="both"/>
        <w:rPr>
          <w:rFonts w:ascii="Times New Roman" w:eastAsia="Times New Roman" w:hAnsi="Times New Roman" w:cs="Times New Roman"/>
          <w:bCs/>
        </w:rPr>
      </w:pPr>
      <w:r w:rsidRPr="009C65ED">
        <w:rPr>
          <w:rFonts w:ascii="Times New Roman" w:eastAsia="Times New Roman" w:hAnsi="Times New Roman" w:cs="Times New Roman"/>
          <w:b/>
          <w:lang w:val="bg-BG"/>
        </w:rPr>
        <w:t>Увод</w:t>
      </w:r>
      <w:r w:rsidRPr="009C65ED">
        <w:rPr>
          <w:rFonts w:ascii="Times New Roman" w:eastAsia="Times New Roman" w:hAnsi="Times New Roman" w:cs="Times New Roman"/>
          <w:b/>
        </w:rPr>
        <w:t xml:space="preserve">: </w:t>
      </w:r>
      <w:r w:rsidRPr="009C65ED">
        <w:rPr>
          <w:rFonts w:ascii="Times New Roman" w:eastAsia="Times New Roman" w:hAnsi="Times New Roman" w:cs="Times New Roman"/>
        </w:rPr>
        <w:t xml:space="preserve">Dysplasia </w:t>
      </w:r>
      <w:proofErr w:type="spellStart"/>
      <w:r w:rsidRPr="009C65ED">
        <w:rPr>
          <w:rFonts w:ascii="Times New Roman" w:eastAsia="Times New Roman" w:hAnsi="Times New Roman" w:cs="Times New Roman"/>
        </w:rPr>
        <w:t>dentales</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acquisita</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Turneri</w:t>
      </w:r>
      <w:proofErr w:type="spellEnd"/>
      <w:r w:rsidRPr="009C65ED">
        <w:rPr>
          <w:rFonts w:ascii="Times New Roman" w:eastAsia="Times New Roman" w:hAnsi="Times New Roman" w:cs="Times New Roman"/>
          <w:bCs/>
        </w:rPr>
        <w:t xml:space="preserve"> </w:t>
      </w:r>
      <w:proofErr w:type="spellStart"/>
      <w:r w:rsidRPr="009C65ED">
        <w:rPr>
          <w:rFonts w:ascii="Times New Roman" w:eastAsia="Times New Roman" w:hAnsi="Times New Roman" w:cs="Times New Roman"/>
          <w:bCs/>
        </w:rPr>
        <w:t>се</w:t>
      </w:r>
      <w:proofErr w:type="spellEnd"/>
      <w:r w:rsidRPr="009C65ED">
        <w:rPr>
          <w:rFonts w:ascii="Times New Roman" w:eastAsia="Times New Roman" w:hAnsi="Times New Roman" w:cs="Times New Roman"/>
          <w:bCs/>
        </w:rPr>
        <w:t xml:space="preserve"> </w:t>
      </w:r>
      <w:proofErr w:type="spellStart"/>
      <w:r w:rsidRPr="009C65ED">
        <w:rPr>
          <w:rFonts w:ascii="Times New Roman" w:eastAsia="Times New Roman" w:hAnsi="Times New Roman" w:cs="Times New Roman"/>
          <w:bCs/>
        </w:rPr>
        <w:t>класифицира</w:t>
      </w:r>
      <w:proofErr w:type="spellEnd"/>
      <w:r w:rsidRPr="009C65ED">
        <w:rPr>
          <w:rFonts w:ascii="Times New Roman" w:eastAsia="Times New Roman" w:hAnsi="Times New Roman" w:cs="Times New Roman"/>
          <w:bCs/>
        </w:rPr>
        <w:t xml:space="preserve"> </w:t>
      </w:r>
      <w:proofErr w:type="spellStart"/>
      <w:r w:rsidRPr="009C65ED">
        <w:rPr>
          <w:rFonts w:ascii="Times New Roman" w:eastAsia="Times New Roman" w:hAnsi="Times New Roman" w:cs="Times New Roman"/>
          <w:bCs/>
        </w:rPr>
        <w:t>към</w:t>
      </w:r>
      <w:proofErr w:type="spellEnd"/>
      <w:r w:rsidRPr="009C65ED">
        <w:rPr>
          <w:rFonts w:ascii="Times New Roman" w:eastAsia="Times New Roman" w:hAnsi="Times New Roman" w:cs="Times New Roman"/>
          <w:bCs/>
        </w:rPr>
        <w:t xml:space="preserve"> </w:t>
      </w:r>
      <w:r w:rsidRPr="009C65ED">
        <w:rPr>
          <w:rFonts w:ascii="Times New Roman" w:eastAsia="Times New Roman" w:hAnsi="Times New Roman" w:cs="Times New Roman"/>
          <w:lang w:val="bg-BG"/>
        </w:rPr>
        <w:t>придобитите зъбни дисплазии</w:t>
      </w:r>
      <w:r w:rsidRPr="009C65ED">
        <w:rPr>
          <w:rFonts w:ascii="Times New Roman" w:eastAsia="Times New Roman" w:hAnsi="Times New Roman" w:cs="Times New Roman"/>
        </w:rPr>
        <w:t xml:space="preserve"> (Dysplasia </w:t>
      </w:r>
      <w:proofErr w:type="spellStart"/>
      <w:r w:rsidRPr="009C65ED">
        <w:rPr>
          <w:rFonts w:ascii="Times New Roman" w:eastAsia="Times New Roman" w:hAnsi="Times New Roman" w:cs="Times New Roman"/>
        </w:rPr>
        <w:t>dentales</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acquisita</w:t>
      </w:r>
      <w:proofErr w:type="spellEnd"/>
      <w:r w:rsidRPr="009C65ED">
        <w:rPr>
          <w:rFonts w:ascii="Times New Roman" w:eastAsia="Times New Roman" w:hAnsi="Times New Roman" w:cs="Times New Roman"/>
          <w:lang w:val="bg-BG"/>
        </w:rPr>
        <w:t>е</w:t>
      </w:r>
      <w:r w:rsidRPr="009C65ED">
        <w:rPr>
          <w:rFonts w:ascii="Times New Roman" w:eastAsia="Times New Roman" w:hAnsi="Times New Roman" w:cs="Times New Roman"/>
        </w:rPr>
        <w:t>)</w:t>
      </w:r>
      <w:r w:rsidRPr="009C65ED">
        <w:rPr>
          <w:rFonts w:ascii="Times New Roman" w:eastAsia="Times New Roman" w:hAnsi="Times New Roman" w:cs="Times New Roman"/>
          <w:bCs/>
          <w:lang w:val="bg-BG"/>
        </w:rPr>
        <w:t>. Търнеровата дисплазия (</w:t>
      </w:r>
      <w:r w:rsidRPr="009C65ED">
        <w:rPr>
          <w:rFonts w:ascii="Times New Roman" w:eastAsia="Times New Roman" w:hAnsi="Times New Roman" w:cs="Times New Roman"/>
          <w:bCs/>
        </w:rPr>
        <w:t xml:space="preserve">Dysplasia </w:t>
      </w:r>
      <w:proofErr w:type="spellStart"/>
      <w:r w:rsidRPr="009C65ED">
        <w:rPr>
          <w:rFonts w:ascii="Times New Roman" w:eastAsia="Times New Roman" w:hAnsi="Times New Roman" w:cs="Times New Roman"/>
          <w:bCs/>
        </w:rPr>
        <w:t>Turneri</w:t>
      </w:r>
      <w:proofErr w:type="spellEnd"/>
      <w:r w:rsidRPr="009C65ED">
        <w:rPr>
          <w:rFonts w:ascii="Times New Roman" w:eastAsia="Times New Roman" w:hAnsi="Times New Roman" w:cs="Times New Roman"/>
          <w:bCs/>
        </w:rPr>
        <w:t xml:space="preserve">) е </w:t>
      </w:r>
      <w:proofErr w:type="spellStart"/>
      <w:r w:rsidRPr="009C65ED">
        <w:rPr>
          <w:rFonts w:ascii="Times New Roman" w:eastAsia="Times New Roman" w:hAnsi="Times New Roman" w:cs="Times New Roman"/>
          <w:bCs/>
        </w:rPr>
        <w:t>локализирана</w:t>
      </w:r>
      <w:proofErr w:type="spellEnd"/>
      <w:r w:rsidRPr="009C65ED">
        <w:rPr>
          <w:rFonts w:ascii="Times New Roman" w:eastAsia="Times New Roman" w:hAnsi="Times New Roman" w:cs="Times New Roman"/>
          <w:bCs/>
        </w:rPr>
        <w:t xml:space="preserve"> </w:t>
      </w:r>
      <w:proofErr w:type="spellStart"/>
      <w:r w:rsidRPr="009C65ED">
        <w:rPr>
          <w:rFonts w:ascii="Times New Roman" w:eastAsia="Times New Roman" w:hAnsi="Times New Roman" w:cs="Times New Roman"/>
          <w:bCs/>
        </w:rPr>
        <w:t>дисплазия</w:t>
      </w:r>
      <w:proofErr w:type="spellEnd"/>
      <w:r w:rsidRPr="009C65ED">
        <w:rPr>
          <w:rFonts w:ascii="Times New Roman" w:eastAsia="Times New Roman" w:hAnsi="Times New Roman" w:cs="Times New Roman"/>
          <w:bCs/>
        </w:rPr>
        <w:t xml:space="preserve"> </w:t>
      </w:r>
      <w:proofErr w:type="spellStart"/>
      <w:r w:rsidRPr="009C65ED">
        <w:rPr>
          <w:rFonts w:ascii="Times New Roman" w:eastAsia="Times New Roman" w:hAnsi="Times New Roman" w:cs="Times New Roman"/>
          <w:bCs/>
        </w:rPr>
        <w:t>на</w:t>
      </w:r>
      <w:proofErr w:type="spellEnd"/>
      <w:r w:rsidRPr="009C65ED">
        <w:rPr>
          <w:rFonts w:ascii="Times New Roman" w:eastAsia="Times New Roman" w:hAnsi="Times New Roman" w:cs="Times New Roman"/>
          <w:bCs/>
        </w:rPr>
        <w:t xml:space="preserve"> </w:t>
      </w:r>
      <w:proofErr w:type="spellStart"/>
      <w:r w:rsidRPr="009C65ED">
        <w:rPr>
          <w:rFonts w:ascii="Times New Roman" w:eastAsia="Times New Roman" w:hAnsi="Times New Roman" w:cs="Times New Roman"/>
          <w:bCs/>
        </w:rPr>
        <w:t>зъбите</w:t>
      </w:r>
      <w:proofErr w:type="spellEnd"/>
      <w:r w:rsidRPr="009C65ED">
        <w:rPr>
          <w:rFonts w:ascii="Times New Roman" w:eastAsia="Times New Roman" w:hAnsi="Times New Roman" w:cs="Times New Roman"/>
          <w:bCs/>
        </w:rPr>
        <w:t xml:space="preserve">. </w:t>
      </w:r>
      <w:proofErr w:type="spellStart"/>
      <w:r w:rsidRPr="009C65ED">
        <w:rPr>
          <w:rFonts w:ascii="Times New Roman" w:eastAsia="Times New Roman" w:hAnsi="Times New Roman" w:cs="Times New Roman"/>
          <w:bCs/>
        </w:rPr>
        <w:t>Най-често</w:t>
      </w:r>
      <w:proofErr w:type="spellEnd"/>
      <w:r w:rsidRPr="009C65ED">
        <w:rPr>
          <w:rFonts w:ascii="Times New Roman" w:eastAsia="Times New Roman" w:hAnsi="Times New Roman" w:cs="Times New Roman"/>
          <w:bCs/>
        </w:rPr>
        <w:t xml:space="preserve"> е </w:t>
      </w:r>
      <w:proofErr w:type="spellStart"/>
      <w:r w:rsidRPr="009C65ED">
        <w:rPr>
          <w:rFonts w:ascii="Times New Roman" w:eastAsia="Times New Roman" w:hAnsi="Times New Roman" w:cs="Times New Roman"/>
          <w:bCs/>
        </w:rPr>
        <w:t>засегнат</w:t>
      </w:r>
      <w:proofErr w:type="spellEnd"/>
      <w:r w:rsidRPr="009C65ED">
        <w:rPr>
          <w:rFonts w:ascii="Times New Roman" w:eastAsia="Times New Roman" w:hAnsi="Times New Roman" w:cs="Times New Roman"/>
          <w:bCs/>
        </w:rPr>
        <w:t xml:space="preserve"> </w:t>
      </w:r>
      <w:proofErr w:type="spellStart"/>
      <w:r w:rsidRPr="009C65ED">
        <w:rPr>
          <w:rFonts w:ascii="Times New Roman" w:eastAsia="Times New Roman" w:hAnsi="Times New Roman" w:cs="Times New Roman"/>
          <w:bCs/>
        </w:rPr>
        <w:t>един</w:t>
      </w:r>
      <w:proofErr w:type="spellEnd"/>
      <w:r w:rsidRPr="009C65ED">
        <w:rPr>
          <w:rFonts w:ascii="Times New Roman" w:eastAsia="Times New Roman" w:hAnsi="Times New Roman" w:cs="Times New Roman"/>
          <w:bCs/>
        </w:rPr>
        <w:t xml:space="preserve"> </w:t>
      </w:r>
      <w:proofErr w:type="spellStart"/>
      <w:r w:rsidRPr="009C65ED">
        <w:rPr>
          <w:rFonts w:ascii="Times New Roman" w:eastAsia="Times New Roman" w:hAnsi="Times New Roman" w:cs="Times New Roman"/>
          <w:bCs/>
        </w:rPr>
        <w:t>от</w:t>
      </w:r>
      <w:proofErr w:type="spellEnd"/>
      <w:r w:rsidRPr="009C65ED">
        <w:rPr>
          <w:rFonts w:ascii="Times New Roman" w:eastAsia="Times New Roman" w:hAnsi="Times New Roman" w:cs="Times New Roman"/>
          <w:bCs/>
        </w:rPr>
        <w:t xml:space="preserve"> </w:t>
      </w:r>
      <w:proofErr w:type="spellStart"/>
      <w:r w:rsidRPr="009C65ED">
        <w:rPr>
          <w:rFonts w:ascii="Times New Roman" w:eastAsia="Times New Roman" w:hAnsi="Times New Roman" w:cs="Times New Roman"/>
          <w:bCs/>
        </w:rPr>
        <w:t>постоянните</w:t>
      </w:r>
      <w:proofErr w:type="spellEnd"/>
      <w:r w:rsidRPr="009C65ED">
        <w:rPr>
          <w:rFonts w:ascii="Times New Roman" w:eastAsia="Times New Roman" w:hAnsi="Times New Roman" w:cs="Times New Roman"/>
          <w:bCs/>
        </w:rPr>
        <w:t xml:space="preserve"> </w:t>
      </w:r>
      <w:proofErr w:type="spellStart"/>
      <w:r w:rsidRPr="009C65ED">
        <w:rPr>
          <w:rFonts w:ascii="Times New Roman" w:eastAsia="Times New Roman" w:hAnsi="Times New Roman" w:cs="Times New Roman"/>
          <w:bCs/>
        </w:rPr>
        <w:t>зъби</w:t>
      </w:r>
      <w:proofErr w:type="spellEnd"/>
      <w:r w:rsidRPr="009C65ED">
        <w:rPr>
          <w:rFonts w:ascii="Times New Roman" w:eastAsia="Times New Roman" w:hAnsi="Times New Roman" w:cs="Times New Roman"/>
          <w:bCs/>
        </w:rPr>
        <w:t xml:space="preserve">, </w:t>
      </w:r>
      <w:proofErr w:type="spellStart"/>
      <w:r w:rsidRPr="009C65ED">
        <w:rPr>
          <w:rFonts w:ascii="Times New Roman" w:eastAsia="Times New Roman" w:hAnsi="Times New Roman" w:cs="Times New Roman"/>
          <w:bCs/>
        </w:rPr>
        <w:t>но</w:t>
      </w:r>
      <w:proofErr w:type="spellEnd"/>
      <w:r w:rsidRPr="009C65ED">
        <w:rPr>
          <w:rFonts w:ascii="Times New Roman" w:eastAsia="Times New Roman" w:hAnsi="Times New Roman" w:cs="Times New Roman"/>
          <w:bCs/>
        </w:rPr>
        <w:t xml:space="preserve"> е </w:t>
      </w:r>
      <w:proofErr w:type="spellStart"/>
      <w:r w:rsidRPr="009C65ED">
        <w:rPr>
          <w:rFonts w:ascii="Times New Roman" w:eastAsia="Times New Roman" w:hAnsi="Times New Roman" w:cs="Times New Roman"/>
          <w:bCs/>
        </w:rPr>
        <w:t>възможно</w:t>
      </w:r>
      <w:proofErr w:type="spellEnd"/>
      <w:r w:rsidRPr="009C65ED">
        <w:rPr>
          <w:rFonts w:ascii="Times New Roman" w:eastAsia="Times New Roman" w:hAnsi="Times New Roman" w:cs="Times New Roman"/>
          <w:bCs/>
        </w:rPr>
        <w:t xml:space="preserve"> </w:t>
      </w:r>
      <w:proofErr w:type="spellStart"/>
      <w:r w:rsidRPr="009C65ED">
        <w:rPr>
          <w:rFonts w:ascii="Times New Roman" w:eastAsia="Times New Roman" w:hAnsi="Times New Roman" w:cs="Times New Roman"/>
          <w:bCs/>
        </w:rPr>
        <w:t>да</w:t>
      </w:r>
      <w:proofErr w:type="spellEnd"/>
      <w:r w:rsidRPr="009C65ED">
        <w:rPr>
          <w:rFonts w:ascii="Times New Roman" w:eastAsia="Times New Roman" w:hAnsi="Times New Roman" w:cs="Times New Roman"/>
          <w:bCs/>
        </w:rPr>
        <w:t xml:space="preserve"> </w:t>
      </w:r>
      <w:proofErr w:type="spellStart"/>
      <w:r w:rsidRPr="009C65ED">
        <w:rPr>
          <w:rFonts w:ascii="Times New Roman" w:eastAsia="Times New Roman" w:hAnsi="Times New Roman" w:cs="Times New Roman"/>
          <w:bCs/>
        </w:rPr>
        <w:t>бъдат</w:t>
      </w:r>
      <w:proofErr w:type="spellEnd"/>
      <w:r w:rsidRPr="009C65ED">
        <w:rPr>
          <w:rFonts w:ascii="Times New Roman" w:eastAsia="Times New Roman" w:hAnsi="Times New Roman" w:cs="Times New Roman"/>
          <w:bCs/>
        </w:rPr>
        <w:t xml:space="preserve"> </w:t>
      </w:r>
      <w:proofErr w:type="spellStart"/>
      <w:r w:rsidRPr="009C65ED">
        <w:rPr>
          <w:rFonts w:ascii="Times New Roman" w:eastAsia="Times New Roman" w:hAnsi="Times New Roman" w:cs="Times New Roman"/>
          <w:bCs/>
        </w:rPr>
        <w:t>засегнати</w:t>
      </w:r>
      <w:proofErr w:type="spellEnd"/>
      <w:r w:rsidRPr="009C65ED">
        <w:rPr>
          <w:rFonts w:ascii="Times New Roman" w:eastAsia="Times New Roman" w:hAnsi="Times New Roman" w:cs="Times New Roman"/>
          <w:bCs/>
        </w:rPr>
        <w:t xml:space="preserve"> </w:t>
      </w:r>
      <w:r w:rsidRPr="009C65ED">
        <w:rPr>
          <w:rFonts w:ascii="Times New Roman" w:eastAsia="Times New Roman" w:hAnsi="Times New Roman" w:cs="Times New Roman"/>
          <w:bCs/>
          <w:lang w:val="bg-BG"/>
        </w:rPr>
        <w:t xml:space="preserve">и </w:t>
      </w:r>
      <w:proofErr w:type="spellStart"/>
      <w:r w:rsidRPr="009C65ED">
        <w:rPr>
          <w:rFonts w:ascii="Times New Roman" w:eastAsia="Times New Roman" w:hAnsi="Times New Roman" w:cs="Times New Roman"/>
          <w:bCs/>
        </w:rPr>
        <w:t>група</w:t>
      </w:r>
      <w:proofErr w:type="spellEnd"/>
      <w:r w:rsidRPr="009C65ED">
        <w:rPr>
          <w:rFonts w:ascii="Times New Roman" w:eastAsia="Times New Roman" w:hAnsi="Times New Roman" w:cs="Times New Roman"/>
          <w:bCs/>
        </w:rPr>
        <w:t xml:space="preserve"> </w:t>
      </w:r>
      <w:proofErr w:type="spellStart"/>
      <w:r w:rsidRPr="009C65ED">
        <w:rPr>
          <w:rFonts w:ascii="Times New Roman" w:eastAsia="Times New Roman" w:hAnsi="Times New Roman" w:cs="Times New Roman"/>
          <w:bCs/>
        </w:rPr>
        <w:t>съседни</w:t>
      </w:r>
      <w:proofErr w:type="spellEnd"/>
      <w:r w:rsidRPr="009C65ED">
        <w:rPr>
          <w:rFonts w:ascii="Times New Roman" w:eastAsia="Times New Roman" w:hAnsi="Times New Roman" w:cs="Times New Roman"/>
          <w:bCs/>
        </w:rPr>
        <w:t xml:space="preserve"> </w:t>
      </w:r>
      <w:proofErr w:type="spellStart"/>
      <w:r w:rsidRPr="009C65ED">
        <w:rPr>
          <w:rFonts w:ascii="Times New Roman" w:eastAsia="Times New Roman" w:hAnsi="Times New Roman" w:cs="Times New Roman"/>
          <w:bCs/>
        </w:rPr>
        <w:t>постоянни</w:t>
      </w:r>
      <w:proofErr w:type="spellEnd"/>
      <w:r w:rsidRPr="009C65ED">
        <w:rPr>
          <w:rFonts w:ascii="Times New Roman" w:eastAsia="Times New Roman" w:hAnsi="Times New Roman" w:cs="Times New Roman"/>
          <w:bCs/>
        </w:rPr>
        <w:t xml:space="preserve"> </w:t>
      </w:r>
      <w:proofErr w:type="spellStart"/>
      <w:r w:rsidRPr="009C65ED">
        <w:rPr>
          <w:rFonts w:ascii="Times New Roman" w:eastAsia="Times New Roman" w:hAnsi="Times New Roman" w:cs="Times New Roman"/>
          <w:bCs/>
        </w:rPr>
        <w:t>зъби</w:t>
      </w:r>
      <w:proofErr w:type="spellEnd"/>
      <w:r w:rsidRPr="009C65ED">
        <w:rPr>
          <w:rFonts w:ascii="Times New Roman" w:eastAsia="Times New Roman" w:hAnsi="Times New Roman" w:cs="Times New Roman"/>
          <w:bCs/>
        </w:rPr>
        <w:t xml:space="preserve">. </w:t>
      </w:r>
    </w:p>
    <w:p w14:paraId="6986E655" w14:textId="67DA17BA" w:rsidR="009B582F" w:rsidRPr="009C65ED" w:rsidRDefault="009B582F" w:rsidP="00DC5800">
      <w:pPr>
        <w:spacing w:after="0" w:line="240" w:lineRule="auto"/>
        <w:jc w:val="both"/>
        <w:rPr>
          <w:rFonts w:ascii="Times New Roman" w:eastAsia="Times New Roman" w:hAnsi="Times New Roman" w:cs="Times New Roman"/>
        </w:rPr>
      </w:pPr>
      <w:proofErr w:type="spellStart"/>
      <w:r w:rsidRPr="009C65ED">
        <w:rPr>
          <w:rFonts w:ascii="Times New Roman" w:eastAsia="Times New Roman" w:hAnsi="Times New Roman" w:cs="Times New Roman"/>
          <w:b/>
        </w:rPr>
        <w:t>Описание</w:t>
      </w:r>
      <w:proofErr w:type="spellEnd"/>
      <w:r w:rsidRPr="009C65ED">
        <w:rPr>
          <w:rFonts w:ascii="Times New Roman" w:eastAsia="Times New Roman" w:hAnsi="Times New Roman" w:cs="Times New Roman"/>
          <w:b/>
        </w:rPr>
        <w:t xml:space="preserve"> </w:t>
      </w:r>
      <w:proofErr w:type="spellStart"/>
      <w:r w:rsidRPr="009C65ED">
        <w:rPr>
          <w:rFonts w:ascii="Times New Roman" w:eastAsia="Times New Roman" w:hAnsi="Times New Roman" w:cs="Times New Roman"/>
          <w:b/>
        </w:rPr>
        <w:t>на</w:t>
      </w:r>
      <w:proofErr w:type="spellEnd"/>
      <w:r w:rsidRPr="009C65ED">
        <w:rPr>
          <w:rFonts w:ascii="Times New Roman" w:eastAsia="Times New Roman" w:hAnsi="Times New Roman" w:cs="Times New Roman"/>
          <w:b/>
        </w:rPr>
        <w:t xml:space="preserve"> </w:t>
      </w:r>
      <w:proofErr w:type="spellStart"/>
      <w:r w:rsidRPr="009C65ED">
        <w:rPr>
          <w:rFonts w:ascii="Times New Roman" w:eastAsia="Times New Roman" w:hAnsi="Times New Roman" w:cs="Times New Roman"/>
          <w:b/>
        </w:rPr>
        <w:t>случая</w:t>
      </w:r>
      <w:proofErr w:type="spellEnd"/>
      <w:r w:rsidRPr="009C65ED">
        <w:rPr>
          <w:rFonts w:ascii="Times New Roman" w:eastAsia="Times New Roman" w:hAnsi="Times New Roman" w:cs="Times New Roman"/>
          <w:b/>
        </w:rPr>
        <w:t xml:space="preserve">: </w:t>
      </w:r>
      <w:proofErr w:type="spellStart"/>
      <w:r w:rsidRPr="009C65ED">
        <w:rPr>
          <w:rFonts w:ascii="Times New Roman" w:eastAsia="Times New Roman" w:hAnsi="Times New Roman" w:cs="Times New Roman"/>
        </w:rPr>
        <w:t>Изследването</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се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проведе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през</w:t>
      </w:r>
      <w:proofErr w:type="spellEnd"/>
      <w:r w:rsidRPr="009C65ED">
        <w:rPr>
          <w:rFonts w:ascii="Times New Roman" w:eastAsia="Times New Roman" w:hAnsi="Times New Roman" w:cs="Times New Roman"/>
        </w:rPr>
        <w:t xml:space="preserve"> </w:t>
      </w:r>
      <w:r w:rsidRPr="009C65ED">
        <w:rPr>
          <w:rFonts w:ascii="Times New Roman" w:eastAsia="Times New Roman" w:hAnsi="Times New Roman" w:cs="Times New Roman"/>
          <w:lang w:val="bg-BG"/>
        </w:rPr>
        <w:t>2018/</w:t>
      </w:r>
      <w:r w:rsidRPr="009C65ED">
        <w:rPr>
          <w:rFonts w:ascii="Times New Roman" w:eastAsia="Times New Roman" w:hAnsi="Times New Roman" w:cs="Times New Roman"/>
        </w:rPr>
        <w:t xml:space="preserve">2019 </w:t>
      </w:r>
      <w:proofErr w:type="spellStart"/>
      <w:r w:rsidRPr="009C65ED">
        <w:rPr>
          <w:rFonts w:ascii="Times New Roman" w:eastAsia="Times New Roman" w:hAnsi="Times New Roman" w:cs="Times New Roman"/>
        </w:rPr>
        <w:t>години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Място</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проучването</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Проучването</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се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реализира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във</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Факултет</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по</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дентална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медицина</w:t>
      </w:r>
      <w:proofErr w:type="spellEnd"/>
      <w:r w:rsidRPr="009C65ED">
        <w:rPr>
          <w:rFonts w:ascii="Times New Roman" w:eastAsia="Times New Roman" w:hAnsi="Times New Roman" w:cs="Times New Roman"/>
        </w:rPr>
        <w:t xml:space="preserve"> и </w:t>
      </w:r>
      <w:proofErr w:type="spellStart"/>
      <w:r w:rsidRPr="009C65ED">
        <w:rPr>
          <w:rFonts w:ascii="Times New Roman" w:eastAsia="Times New Roman" w:hAnsi="Times New Roman" w:cs="Times New Roman"/>
        </w:rPr>
        <w:t>Клинични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зали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по</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Детска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дентална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медицина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Варна</w:t>
      </w:r>
      <w:proofErr w:type="spellEnd"/>
      <w:r w:rsidRPr="009C65ED">
        <w:rPr>
          <w:rFonts w:ascii="Times New Roman" w:eastAsia="Times New Roman" w:hAnsi="Times New Roman" w:cs="Times New Roman"/>
        </w:rPr>
        <w:t xml:space="preserve">, </w:t>
      </w:r>
      <w:r w:rsidRPr="009C65ED">
        <w:rPr>
          <w:rFonts w:ascii="Times New Roman" w:eastAsia="Times New Roman" w:hAnsi="Times New Roman" w:cs="Times New Roman"/>
          <w:lang w:val="bg-BG"/>
        </w:rPr>
        <w:t>България</w:t>
      </w:r>
      <w:r w:rsidRPr="009C65ED">
        <w:rPr>
          <w:rFonts w:ascii="Times New Roman" w:eastAsia="Times New Roman" w:hAnsi="Times New Roman" w:cs="Times New Roman"/>
        </w:rPr>
        <w:t xml:space="preserve">. С </w:t>
      </w:r>
      <w:proofErr w:type="spellStart"/>
      <w:r w:rsidRPr="009C65ED">
        <w:rPr>
          <w:rFonts w:ascii="Times New Roman" w:eastAsia="Times New Roman" w:hAnsi="Times New Roman" w:cs="Times New Roman"/>
        </w:rPr>
        <w:t>цел</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провеждане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изследването</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получихме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предварително</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декларирано</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информирано</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съгласие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от</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родителите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съответно</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за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пациентката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която</w:t>
      </w:r>
      <w:proofErr w:type="spellEnd"/>
      <w:r w:rsidRPr="009C65ED">
        <w:rPr>
          <w:rFonts w:ascii="Times New Roman" w:eastAsia="Times New Roman" w:hAnsi="Times New Roman" w:cs="Times New Roman"/>
        </w:rPr>
        <w:t xml:space="preserve"> е в </w:t>
      </w:r>
      <w:proofErr w:type="spellStart"/>
      <w:r w:rsidRPr="009C65ED">
        <w:rPr>
          <w:rFonts w:ascii="Times New Roman" w:eastAsia="Times New Roman" w:hAnsi="Times New Roman" w:cs="Times New Roman"/>
        </w:rPr>
        <w:t>детска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възраст</w:t>
      </w:r>
      <w:proofErr w:type="spellEnd"/>
      <w:r w:rsidRPr="009C65ED">
        <w:rPr>
          <w:rFonts w:ascii="Times New Roman" w:eastAsia="Times New Roman" w:hAnsi="Times New Roman" w:cs="Times New Roman"/>
        </w:rPr>
        <w:t xml:space="preserve"> и е </w:t>
      </w:r>
      <w:proofErr w:type="spellStart"/>
      <w:r w:rsidRPr="009C65ED">
        <w:rPr>
          <w:rFonts w:ascii="Times New Roman" w:eastAsia="Times New Roman" w:hAnsi="Times New Roman" w:cs="Times New Roman"/>
        </w:rPr>
        <w:t>на</w:t>
      </w:r>
      <w:proofErr w:type="spellEnd"/>
      <w:r w:rsidRPr="009C65ED">
        <w:rPr>
          <w:rFonts w:ascii="Times New Roman" w:eastAsia="Times New Roman" w:hAnsi="Times New Roman" w:cs="Times New Roman"/>
        </w:rPr>
        <w:t xml:space="preserve"> 11 </w:t>
      </w:r>
      <w:proofErr w:type="spellStart"/>
      <w:r w:rsidRPr="009C65ED">
        <w:rPr>
          <w:rFonts w:ascii="Times New Roman" w:eastAsia="Times New Roman" w:hAnsi="Times New Roman" w:cs="Times New Roman"/>
        </w:rPr>
        <w:t>навършени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години</w:t>
      </w:r>
      <w:proofErr w:type="spellEnd"/>
      <w:r w:rsidRPr="009C65ED">
        <w:rPr>
          <w:rFonts w:ascii="Times New Roman" w:eastAsia="Times New Roman" w:hAnsi="Times New Roman" w:cs="Times New Roman"/>
        </w:rPr>
        <w:t xml:space="preserve">. </w:t>
      </w:r>
      <w:r w:rsidRPr="009C65ED">
        <w:rPr>
          <w:rFonts w:ascii="Times New Roman" w:eastAsia="Times New Roman" w:hAnsi="Times New Roman" w:cs="Times New Roman"/>
          <w:lang w:val="bg-BG"/>
        </w:rPr>
        <w:t xml:space="preserve">Поставихме диагнозите: </w:t>
      </w:r>
      <w:r w:rsidRPr="009C65ED">
        <w:rPr>
          <w:rFonts w:ascii="Times New Roman" w:eastAsia="Times New Roman" w:hAnsi="Times New Roman" w:cs="Times New Roman"/>
        </w:rPr>
        <w:t xml:space="preserve">Dysplasia </w:t>
      </w:r>
      <w:proofErr w:type="spellStart"/>
      <w:r w:rsidRPr="009C65ED">
        <w:rPr>
          <w:rFonts w:ascii="Times New Roman" w:eastAsia="Times New Roman" w:hAnsi="Times New Roman" w:cs="Times New Roman"/>
        </w:rPr>
        <w:t>dentales</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acquisita</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Turneri</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дисплазия</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на</w:t>
      </w:r>
      <w:proofErr w:type="spellEnd"/>
      <w:r w:rsidRPr="009C65ED">
        <w:rPr>
          <w:rFonts w:ascii="Times New Roman" w:eastAsia="Times New Roman" w:hAnsi="Times New Roman" w:cs="Times New Roman"/>
        </w:rPr>
        <w:t xml:space="preserve"> </w:t>
      </w:r>
      <w:r w:rsidRPr="009C65ED">
        <w:rPr>
          <w:rFonts w:ascii="Times New Roman" w:eastAsia="Times New Roman" w:hAnsi="Times New Roman" w:cs="Times New Roman"/>
          <w:lang w:val="bg-BG"/>
        </w:rPr>
        <w:t xml:space="preserve">Търнер) на </w:t>
      </w:r>
      <w:proofErr w:type="spellStart"/>
      <w:r w:rsidRPr="009C65ED">
        <w:rPr>
          <w:rFonts w:ascii="Times New Roman" w:eastAsia="Times New Roman" w:hAnsi="Times New Roman" w:cs="Times New Roman"/>
        </w:rPr>
        <w:t>зъби</w:t>
      </w:r>
      <w:proofErr w:type="spellEnd"/>
      <w:r w:rsidRPr="009C65ED">
        <w:rPr>
          <w:rFonts w:ascii="Times New Roman" w:eastAsia="Times New Roman" w:hAnsi="Times New Roman" w:cs="Times New Roman"/>
        </w:rPr>
        <w:t xml:space="preserve"> 11, 12 и 21. </w:t>
      </w:r>
      <w:proofErr w:type="spellStart"/>
      <w:r w:rsidRPr="009C65ED">
        <w:rPr>
          <w:rFonts w:ascii="Times New Roman" w:eastAsia="Times New Roman" w:hAnsi="Times New Roman" w:cs="Times New Roman"/>
        </w:rPr>
        <w:t>Наличие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на</w:t>
      </w:r>
      <w:proofErr w:type="spellEnd"/>
      <w:r w:rsidRPr="009C65ED">
        <w:rPr>
          <w:rFonts w:ascii="Times New Roman" w:eastAsia="Times New Roman" w:hAnsi="Times New Roman" w:cs="Times New Roman"/>
        </w:rPr>
        <w:t xml:space="preserve"> </w:t>
      </w:r>
      <w:r w:rsidRPr="009C65ED">
        <w:rPr>
          <w:rFonts w:ascii="Times New Roman" w:eastAsia="Times New Roman" w:hAnsi="Times New Roman" w:cs="Times New Roman"/>
          <w:lang w:val="bg-BG"/>
        </w:rPr>
        <w:t xml:space="preserve">хипопластични и </w:t>
      </w:r>
      <w:proofErr w:type="spellStart"/>
      <w:r w:rsidRPr="009C65ED">
        <w:rPr>
          <w:rFonts w:ascii="Times New Roman" w:eastAsia="Times New Roman" w:hAnsi="Times New Roman" w:cs="Times New Roman"/>
        </w:rPr>
        <w:t>хипоминерализирани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зони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от</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емайла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оклузалната</w:t>
      </w:r>
      <w:proofErr w:type="spellEnd"/>
      <w:r w:rsidRPr="009C65ED">
        <w:rPr>
          <w:rFonts w:ascii="Times New Roman" w:eastAsia="Times New Roman" w:hAnsi="Times New Roman" w:cs="Times New Roman"/>
        </w:rPr>
        <w:t xml:space="preserve"> 1/3 </w:t>
      </w:r>
      <w:proofErr w:type="spellStart"/>
      <w:r w:rsidRPr="009C65ED">
        <w:rPr>
          <w:rFonts w:ascii="Times New Roman" w:eastAsia="Times New Roman" w:hAnsi="Times New Roman" w:cs="Times New Roman"/>
        </w:rPr>
        <w:t>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коронките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постоянните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инцизиви</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засягащи</w:t>
      </w:r>
      <w:proofErr w:type="spellEnd"/>
      <w:r w:rsidRPr="009C65ED">
        <w:rPr>
          <w:rFonts w:ascii="Times New Roman" w:eastAsia="Times New Roman" w:hAnsi="Times New Roman" w:cs="Times New Roman"/>
        </w:rPr>
        <w:t xml:space="preserve"> и </w:t>
      </w:r>
      <w:proofErr w:type="spellStart"/>
      <w:r w:rsidRPr="009C65ED">
        <w:rPr>
          <w:rFonts w:ascii="Times New Roman" w:eastAsia="Times New Roman" w:hAnsi="Times New Roman" w:cs="Times New Roman"/>
        </w:rPr>
        <w:t>режещите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ръбове</w:t>
      </w:r>
      <w:proofErr w:type="spellEnd"/>
      <w:r w:rsidRPr="009C65ED">
        <w:rPr>
          <w:rFonts w:ascii="Times New Roman" w:eastAsia="Times New Roman" w:hAnsi="Times New Roman" w:cs="Times New Roman"/>
        </w:rPr>
        <w:t xml:space="preserve">. </w:t>
      </w:r>
      <w:r w:rsidRPr="009C65ED">
        <w:rPr>
          <w:rFonts w:ascii="Times New Roman" w:eastAsia="Times New Roman" w:hAnsi="Times New Roman" w:cs="Times New Roman"/>
          <w:lang w:val="bg-BG"/>
        </w:rPr>
        <w:t xml:space="preserve">В </w:t>
      </w:r>
      <w:r w:rsidRPr="009C65ED">
        <w:rPr>
          <w:rFonts w:ascii="Times New Roman" w:eastAsia="Times New Roman" w:hAnsi="Times New Roman" w:cs="Times New Roman"/>
        </w:rPr>
        <w:t xml:space="preserve">Hypodontia </w:t>
      </w:r>
      <w:proofErr w:type="spellStart"/>
      <w:r w:rsidRPr="009C65ED">
        <w:rPr>
          <w:rFonts w:ascii="Times New Roman" w:eastAsia="Times New Roman" w:hAnsi="Times New Roman" w:cs="Times New Roman"/>
        </w:rPr>
        <w:t>dentis</w:t>
      </w:r>
      <w:proofErr w:type="spellEnd"/>
      <w:r w:rsidRPr="009C65ED">
        <w:rPr>
          <w:rFonts w:ascii="Times New Roman" w:eastAsia="Times New Roman" w:hAnsi="Times New Roman" w:cs="Times New Roman"/>
          <w:lang w:val="bg-BG"/>
        </w:rPr>
        <w:t xml:space="preserve"> е зъб 22</w:t>
      </w:r>
      <w:r w:rsidRPr="009C65ED">
        <w:rPr>
          <w:rFonts w:ascii="Times New Roman" w:eastAsia="Times New Roman" w:hAnsi="Times New Roman" w:cs="Times New Roman"/>
        </w:rPr>
        <w:t xml:space="preserve">. </w:t>
      </w:r>
      <w:r w:rsidR="00FE02D0" w:rsidRPr="009C65ED">
        <w:rPr>
          <w:rFonts w:ascii="Times New Roman" w:eastAsia="Times New Roman" w:hAnsi="Times New Roman" w:cs="Times New Roman"/>
          <w:lang w:val="bg-BG"/>
        </w:rPr>
        <w:t xml:space="preserve"> </w:t>
      </w:r>
      <w:proofErr w:type="spellStart"/>
      <w:r w:rsidRPr="009C65ED">
        <w:rPr>
          <w:rFonts w:ascii="Times New Roman" w:eastAsia="Times New Roman" w:hAnsi="Times New Roman" w:cs="Times New Roman"/>
          <w:b/>
        </w:rPr>
        <w:t>Дискусия</w:t>
      </w:r>
      <w:proofErr w:type="spellEnd"/>
      <w:r w:rsidRPr="009C65ED">
        <w:rPr>
          <w:rFonts w:ascii="Times New Roman" w:eastAsia="Times New Roman" w:hAnsi="Times New Roman" w:cs="Times New Roman"/>
          <w:b/>
          <w:lang w:val="bg-BG"/>
        </w:rPr>
        <w:t xml:space="preserve">: </w:t>
      </w:r>
      <w:r w:rsidRPr="009C65ED">
        <w:rPr>
          <w:rFonts w:ascii="Times New Roman" w:eastAsia="Times New Roman" w:hAnsi="Times New Roman" w:cs="Times New Roman"/>
          <w:bCs/>
          <w:lang w:val="bg-BG"/>
        </w:rPr>
        <w:t>Дисплазията (Хипоплазията) на Търнер (</w:t>
      </w:r>
      <w:r w:rsidRPr="009C65ED">
        <w:rPr>
          <w:rFonts w:ascii="Times New Roman" w:eastAsia="Times New Roman" w:hAnsi="Times New Roman" w:cs="Times New Roman"/>
          <w:bCs/>
          <w:lang w:val="en"/>
        </w:rPr>
        <w:t>Turner's hypoplasia</w:t>
      </w:r>
      <w:r w:rsidRPr="009C65ED">
        <w:rPr>
          <w:rFonts w:ascii="Times New Roman" w:eastAsia="Times New Roman" w:hAnsi="Times New Roman" w:cs="Times New Roman"/>
          <w:bCs/>
          <w:lang w:val="bg-BG"/>
        </w:rPr>
        <w:t>) е аномалия, открита в структурата на постоянните зъби. Външният й вид е променлив, макар че обикновено се проявява като част от липсващ или умален емайл върху постоянните зъби.</w:t>
      </w:r>
    </w:p>
    <w:p w14:paraId="773F36FF" w14:textId="0D65DA19" w:rsidR="009B582F" w:rsidRDefault="009B582F" w:rsidP="00DC5800">
      <w:pPr>
        <w:spacing w:after="0" w:line="240" w:lineRule="auto"/>
        <w:jc w:val="both"/>
        <w:rPr>
          <w:rFonts w:ascii="Times New Roman" w:eastAsia="Times New Roman" w:hAnsi="Times New Roman" w:cs="Times New Roman"/>
          <w:bCs/>
          <w:lang w:val="bg-BG"/>
        </w:rPr>
      </w:pPr>
      <w:proofErr w:type="spellStart"/>
      <w:r w:rsidRPr="009C65ED">
        <w:rPr>
          <w:rFonts w:ascii="Times New Roman" w:eastAsia="Times New Roman" w:hAnsi="Times New Roman" w:cs="Times New Roman"/>
          <w:b/>
        </w:rPr>
        <w:t>Заключение</w:t>
      </w:r>
      <w:proofErr w:type="spellEnd"/>
      <w:r w:rsidRPr="009C65ED">
        <w:rPr>
          <w:rFonts w:ascii="Times New Roman" w:eastAsia="Times New Roman" w:hAnsi="Times New Roman" w:cs="Times New Roman"/>
          <w:b/>
        </w:rPr>
        <w:t>/</w:t>
      </w:r>
      <w:proofErr w:type="spellStart"/>
      <w:r w:rsidRPr="009C65ED">
        <w:rPr>
          <w:rFonts w:ascii="Times New Roman" w:eastAsia="Times New Roman" w:hAnsi="Times New Roman" w:cs="Times New Roman"/>
          <w:b/>
        </w:rPr>
        <w:t>клинично</w:t>
      </w:r>
      <w:proofErr w:type="spellEnd"/>
      <w:r w:rsidRPr="009C65ED">
        <w:rPr>
          <w:rFonts w:ascii="Times New Roman" w:eastAsia="Times New Roman" w:hAnsi="Times New Roman" w:cs="Times New Roman"/>
          <w:b/>
        </w:rPr>
        <w:t xml:space="preserve"> </w:t>
      </w:r>
      <w:proofErr w:type="spellStart"/>
      <w:r w:rsidRPr="009C65ED">
        <w:rPr>
          <w:rFonts w:ascii="Times New Roman" w:eastAsia="Times New Roman" w:hAnsi="Times New Roman" w:cs="Times New Roman"/>
          <w:b/>
        </w:rPr>
        <w:t>значение</w:t>
      </w:r>
      <w:proofErr w:type="spellEnd"/>
      <w:r w:rsidRPr="009C65ED">
        <w:rPr>
          <w:rFonts w:ascii="Times New Roman" w:eastAsia="Times New Roman" w:hAnsi="Times New Roman" w:cs="Times New Roman"/>
          <w:b/>
          <w:lang w:val="bg-BG"/>
        </w:rPr>
        <w:t xml:space="preserve">: </w:t>
      </w:r>
      <w:r w:rsidRPr="009C65ED">
        <w:rPr>
          <w:rFonts w:ascii="Times New Roman" w:eastAsia="Times New Roman" w:hAnsi="Times New Roman" w:cs="Times New Roman"/>
          <w:lang w:val="bg-BG"/>
        </w:rPr>
        <w:t xml:space="preserve">Травматичен </w:t>
      </w:r>
      <w:proofErr w:type="spellStart"/>
      <w:r w:rsidRPr="009C65ED">
        <w:rPr>
          <w:rFonts w:ascii="Times New Roman" w:eastAsia="Times New Roman" w:hAnsi="Times New Roman" w:cs="Times New Roman"/>
        </w:rPr>
        <w:t>инцидент</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по</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време</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детството</w:t>
      </w:r>
      <w:proofErr w:type="spellEnd"/>
      <w:r w:rsidRPr="009C65ED">
        <w:rPr>
          <w:rFonts w:ascii="Times New Roman" w:eastAsia="Times New Roman" w:hAnsi="Times New Roman" w:cs="Times New Roman"/>
        </w:rPr>
        <w:t xml:space="preserve"> е </w:t>
      </w:r>
      <w:proofErr w:type="spellStart"/>
      <w:r w:rsidRPr="009C65ED">
        <w:rPr>
          <w:rFonts w:ascii="Times New Roman" w:eastAsia="Times New Roman" w:hAnsi="Times New Roman" w:cs="Times New Roman"/>
        </w:rPr>
        <w:t>етиологичната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причина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за</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развитието</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на</w:t>
      </w:r>
      <w:proofErr w:type="spellEnd"/>
      <w:r w:rsidRPr="009C65ED">
        <w:rPr>
          <w:rFonts w:ascii="Times New Roman" w:eastAsia="Times New Roman" w:hAnsi="Times New Roman" w:cs="Times New Roman"/>
        </w:rPr>
        <w:t xml:space="preserve"> Dysplasia </w:t>
      </w:r>
      <w:proofErr w:type="spellStart"/>
      <w:r w:rsidRPr="009C65ED">
        <w:rPr>
          <w:rFonts w:ascii="Times New Roman" w:eastAsia="Times New Roman" w:hAnsi="Times New Roman" w:cs="Times New Roman"/>
        </w:rPr>
        <w:t>dentales</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acquisita</w:t>
      </w:r>
      <w:proofErr w:type="spellEnd"/>
      <w:r w:rsidRPr="009C65ED">
        <w:rPr>
          <w:rFonts w:ascii="Times New Roman" w:eastAsia="Times New Roman" w:hAnsi="Times New Roman" w:cs="Times New Roman"/>
        </w:rPr>
        <w:t xml:space="preserve"> </w:t>
      </w:r>
      <w:proofErr w:type="spellStart"/>
      <w:r w:rsidRPr="009C65ED">
        <w:rPr>
          <w:rFonts w:ascii="Times New Roman" w:eastAsia="Times New Roman" w:hAnsi="Times New Roman" w:cs="Times New Roman"/>
        </w:rPr>
        <w:t>Turneri</w:t>
      </w:r>
      <w:proofErr w:type="spellEnd"/>
      <w:r w:rsidRPr="009C65ED">
        <w:rPr>
          <w:rFonts w:ascii="Times New Roman" w:eastAsia="Times New Roman" w:hAnsi="Times New Roman" w:cs="Times New Roman"/>
          <w:b/>
        </w:rPr>
        <w:t xml:space="preserve"> </w:t>
      </w:r>
      <w:r w:rsidRPr="009C65ED">
        <w:rPr>
          <w:rFonts w:ascii="Times New Roman" w:eastAsia="Times New Roman" w:hAnsi="Times New Roman" w:cs="Times New Roman"/>
          <w:lang w:val="bg-BG"/>
        </w:rPr>
        <w:t>на постоянните зъби</w:t>
      </w:r>
      <w:r w:rsidRPr="009C65ED">
        <w:rPr>
          <w:rFonts w:ascii="Times New Roman" w:eastAsia="Times New Roman" w:hAnsi="Times New Roman" w:cs="Times New Roman"/>
          <w:b/>
          <w:lang w:val="bg-BG"/>
        </w:rPr>
        <w:t xml:space="preserve"> </w:t>
      </w:r>
      <w:r w:rsidRPr="009C65ED">
        <w:rPr>
          <w:rFonts w:ascii="Times New Roman" w:eastAsia="Times New Roman" w:hAnsi="Times New Roman" w:cs="Times New Roman"/>
        </w:rPr>
        <w:t xml:space="preserve">11, 12, 21. </w:t>
      </w:r>
      <w:r w:rsidRPr="009C65ED">
        <w:rPr>
          <w:rFonts w:ascii="Times New Roman" w:eastAsia="Times New Roman" w:hAnsi="Times New Roman" w:cs="Times New Roman"/>
          <w:bCs/>
          <w:lang w:val="bg-BG"/>
        </w:rPr>
        <w:t>Хипоплазията на емайла има различни вариации и изследванията могат да се приложат за направата на изводи и за фамилните им навици.</w:t>
      </w:r>
    </w:p>
    <w:p w14:paraId="176CAD07" w14:textId="77777777" w:rsidR="00DC5800" w:rsidRPr="009C65ED" w:rsidRDefault="00DC5800" w:rsidP="00DC5800">
      <w:pPr>
        <w:spacing w:after="0" w:line="240" w:lineRule="auto"/>
        <w:jc w:val="both"/>
        <w:rPr>
          <w:rFonts w:ascii="Times New Roman" w:eastAsia="Times New Roman" w:hAnsi="Times New Roman" w:cs="Times New Roman"/>
          <w:b/>
        </w:rPr>
      </w:pPr>
    </w:p>
    <w:p w14:paraId="38030C0D" w14:textId="77E56CB0" w:rsidR="007B75E3" w:rsidRPr="009C65ED" w:rsidRDefault="004B3F52" w:rsidP="00D00308">
      <w:pPr>
        <w:pStyle w:val="ListParagraph"/>
        <w:numPr>
          <w:ilvl w:val="0"/>
          <w:numId w:val="7"/>
        </w:numPr>
        <w:spacing w:after="0" w:line="240" w:lineRule="auto"/>
        <w:jc w:val="both"/>
        <w:rPr>
          <w:rFonts w:ascii="Times New Roman" w:eastAsia="Times New Roman" w:hAnsi="Times New Roman" w:cs="Times New Roman"/>
          <w:b/>
          <w:bCs/>
        </w:rPr>
      </w:pPr>
      <w:r w:rsidRPr="009C65ED">
        <w:rPr>
          <w:rFonts w:ascii="Times New Roman" w:hAnsi="Times New Roman" w:cs="Times New Roman"/>
          <w:b/>
          <w:bCs/>
        </w:rPr>
        <w:t>Dobrinka</w:t>
      </w:r>
      <w:r w:rsidRPr="009C65ED">
        <w:rPr>
          <w:rFonts w:ascii="Times New Roman" w:hAnsi="Times New Roman" w:cs="Times New Roman"/>
          <w:b/>
          <w:bCs/>
          <w:lang w:val="bg-BG"/>
        </w:rPr>
        <w:t xml:space="preserve"> </w:t>
      </w:r>
      <w:r w:rsidRPr="009C65ED">
        <w:rPr>
          <w:rFonts w:ascii="Times New Roman" w:hAnsi="Times New Roman" w:cs="Times New Roman"/>
          <w:b/>
          <w:bCs/>
        </w:rPr>
        <w:t>Damyanova</w:t>
      </w:r>
      <w:r w:rsidRPr="009C65ED">
        <w:rPr>
          <w:rFonts w:ascii="Times New Roman" w:hAnsi="Times New Roman" w:cs="Times New Roman"/>
          <w:b/>
          <w:bCs/>
          <w:lang w:val="bg-BG"/>
        </w:rPr>
        <w:t xml:space="preserve">, </w:t>
      </w:r>
      <w:proofErr w:type="spellStart"/>
      <w:r w:rsidRPr="009C65ED">
        <w:rPr>
          <w:rFonts w:ascii="Times New Roman" w:hAnsi="Times New Roman" w:cs="Times New Roman"/>
          <w:b/>
          <w:bCs/>
        </w:rPr>
        <w:t>Radosveta</w:t>
      </w:r>
      <w:proofErr w:type="spellEnd"/>
      <w:r w:rsidRPr="009C65ED">
        <w:rPr>
          <w:rFonts w:ascii="Times New Roman" w:hAnsi="Times New Roman" w:cs="Times New Roman"/>
          <w:b/>
          <w:bCs/>
        </w:rPr>
        <w:t xml:space="preserve"> </w:t>
      </w:r>
      <w:proofErr w:type="spellStart"/>
      <w:r w:rsidRPr="009C65ED">
        <w:rPr>
          <w:rFonts w:ascii="Times New Roman" w:hAnsi="Times New Roman" w:cs="Times New Roman"/>
          <w:b/>
          <w:bCs/>
        </w:rPr>
        <w:t>Andreeva</w:t>
      </w:r>
      <w:proofErr w:type="spellEnd"/>
      <w:r w:rsidRPr="009C65ED">
        <w:rPr>
          <w:rFonts w:ascii="Times New Roman" w:hAnsi="Times New Roman" w:cs="Times New Roman"/>
          <w:b/>
          <w:bCs/>
        </w:rPr>
        <w:t xml:space="preserve"> – </w:t>
      </w:r>
      <w:proofErr w:type="spellStart"/>
      <w:r w:rsidRPr="009C65ED">
        <w:rPr>
          <w:rFonts w:ascii="Times New Roman" w:hAnsi="Times New Roman" w:cs="Times New Roman"/>
          <w:b/>
          <w:bCs/>
        </w:rPr>
        <w:t>Borisova</w:t>
      </w:r>
      <w:proofErr w:type="spellEnd"/>
      <w:r w:rsidRPr="009C65ED">
        <w:rPr>
          <w:rFonts w:ascii="Times New Roman" w:hAnsi="Times New Roman" w:cs="Times New Roman"/>
          <w:b/>
          <w:bCs/>
          <w:lang w:val="bg-BG"/>
        </w:rPr>
        <w:t xml:space="preserve">. </w:t>
      </w:r>
      <w:r w:rsidRPr="009C65ED">
        <w:rPr>
          <w:rFonts w:ascii="Times New Roman" w:hAnsi="Times New Roman" w:cs="Times New Roman"/>
          <w:b/>
          <w:bCs/>
        </w:rPr>
        <w:t xml:space="preserve">Anomalies </w:t>
      </w:r>
      <w:proofErr w:type="gramStart"/>
      <w:r w:rsidRPr="009C65ED">
        <w:rPr>
          <w:rFonts w:ascii="Times New Roman" w:hAnsi="Times New Roman" w:cs="Times New Roman"/>
          <w:b/>
          <w:bCs/>
        </w:rPr>
        <w:t>In</w:t>
      </w:r>
      <w:proofErr w:type="gramEnd"/>
      <w:r w:rsidRPr="009C65ED">
        <w:rPr>
          <w:rFonts w:ascii="Times New Roman" w:hAnsi="Times New Roman" w:cs="Times New Roman"/>
          <w:b/>
          <w:bCs/>
        </w:rPr>
        <w:t xml:space="preserve"> Teeth Development – Gemini Teeth And Fusion - Two Clinical Cases</w:t>
      </w:r>
      <w:r w:rsidRPr="009C65ED">
        <w:rPr>
          <w:rFonts w:ascii="Times New Roman" w:hAnsi="Times New Roman" w:cs="Times New Roman"/>
          <w:b/>
          <w:bCs/>
          <w:lang w:val="bg-BG"/>
        </w:rPr>
        <w:t xml:space="preserve">. </w:t>
      </w:r>
      <w:r w:rsidRPr="009C65ED">
        <w:rPr>
          <w:rFonts w:ascii="Times New Roman" w:eastAsia="Times New Roman" w:hAnsi="Times New Roman" w:cs="Times New Roman"/>
          <w:b/>
          <w:bCs/>
          <w:lang w:val="bg-BG" w:eastAsia="bg-BG"/>
        </w:rPr>
        <w:t>IJSRP</w:t>
      </w:r>
      <w:r w:rsidRPr="009C65ED">
        <w:rPr>
          <w:rFonts w:ascii="Times New Roman" w:eastAsia="Times New Roman" w:hAnsi="Times New Roman" w:cs="Times New Roman"/>
          <w:b/>
          <w:bCs/>
          <w:lang w:eastAsia="bg-BG"/>
        </w:rPr>
        <w:t xml:space="preserve"> </w:t>
      </w:r>
      <w:r w:rsidRPr="009C65ED">
        <w:rPr>
          <w:rFonts w:ascii="Times New Roman" w:hAnsi="Times New Roman" w:cs="Times New Roman"/>
          <w:b/>
          <w:bCs/>
        </w:rPr>
        <w:t xml:space="preserve"> International Journal of Scientific and Research Publications</w:t>
      </w:r>
      <w:r w:rsidRPr="009C65ED">
        <w:rPr>
          <w:rFonts w:ascii="Times New Roman" w:hAnsi="Times New Roman" w:cs="Times New Roman"/>
          <w:b/>
          <w:bCs/>
          <w:lang w:val="bg-BG"/>
        </w:rPr>
        <w:t xml:space="preserve">. </w:t>
      </w:r>
      <w:r w:rsidR="00EF3ADD" w:rsidRPr="009C65ED">
        <w:rPr>
          <w:rFonts w:ascii="Times New Roman" w:hAnsi="Times New Roman" w:cs="Times New Roman"/>
          <w:b/>
          <w:bCs/>
        </w:rPr>
        <w:t>ISSN 2250-3153</w:t>
      </w:r>
      <w:r w:rsidR="00EF3ADD" w:rsidRPr="009C65ED">
        <w:rPr>
          <w:rFonts w:ascii="Times New Roman" w:hAnsi="Times New Roman" w:cs="Times New Roman"/>
          <w:b/>
          <w:bCs/>
          <w:lang w:val="bg-BG"/>
        </w:rPr>
        <w:t xml:space="preserve">. </w:t>
      </w:r>
      <w:r w:rsidRPr="009C65ED">
        <w:rPr>
          <w:rFonts w:ascii="Times New Roman" w:hAnsi="Times New Roman" w:cs="Times New Roman"/>
          <w:b/>
          <w:bCs/>
        </w:rPr>
        <w:t xml:space="preserve">Apr. </w:t>
      </w:r>
      <w:r w:rsidRPr="009C65ED">
        <w:rPr>
          <w:rFonts w:ascii="Times New Roman" w:hAnsi="Times New Roman" w:cs="Times New Roman"/>
          <w:b/>
          <w:bCs/>
          <w:lang w:val="bg-BG"/>
        </w:rPr>
        <w:t xml:space="preserve">2020; </w:t>
      </w:r>
      <w:r w:rsidRPr="009C65ED">
        <w:rPr>
          <w:rFonts w:ascii="Times New Roman" w:hAnsi="Times New Roman" w:cs="Times New Roman"/>
          <w:b/>
          <w:bCs/>
          <w:shd w:val="clear" w:color="auto" w:fill="FFFFFF"/>
        </w:rPr>
        <w:t>10</w:t>
      </w:r>
      <w:r w:rsidRPr="009C65ED">
        <w:rPr>
          <w:rFonts w:ascii="Times New Roman" w:hAnsi="Times New Roman" w:cs="Times New Roman"/>
          <w:b/>
          <w:bCs/>
          <w:shd w:val="clear" w:color="auto" w:fill="FFFFFF"/>
          <w:lang w:val="bg-BG"/>
        </w:rPr>
        <w:t>(</w:t>
      </w:r>
      <w:r w:rsidRPr="009C65ED">
        <w:rPr>
          <w:rFonts w:ascii="Times New Roman" w:hAnsi="Times New Roman" w:cs="Times New Roman"/>
          <w:b/>
          <w:bCs/>
          <w:shd w:val="clear" w:color="auto" w:fill="FFFFFF"/>
        </w:rPr>
        <w:t>4</w:t>
      </w:r>
      <w:r w:rsidRPr="009C65ED">
        <w:rPr>
          <w:rFonts w:ascii="Times New Roman" w:hAnsi="Times New Roman" w:cs="Times New Roman"/>
          <w:b/>
          <w:bCs/>
          <w:shd w:val="clear" w:color="auto" w:fill="FFFFFF"/>
          <w:lang w:val="bg-BG"/>
        </w:rPr>
        <w:t>):</w:t>
      </w:r>
      <w:r w:rsidRPr="009C65ED">
        <w:rPr>
          <w:rFonts w:ascii="Times New Roman" w:hAnsi="Times New Roman" w:cs="Times New Roman"/>
          <w:b/>
          <w:bCs/>
          <w:shd w:val="clear" w:color="auto" w:fill="FFFFFF"/>
        </w:rPr>
        <w:t>40-44.</w:t>
      </w:r>
    </w:p>
    <w:p w14:paraId="3787A6DB" w14:textId="77777777" w:rsidR="00C330E6" w:rsidRPr="009C65ED" w:rsidRDefault="00C330E6" w:rsidP="00DC5800">
      <w:pPr>
        <w:pStyle w:val="ListParagraph"/>
        <w:spacing w:after="0" w:line="240" w:lineRule="auto"/>
        <w:jc w:val="both"/>
        <w:rPr>
          <w:rFonts w:ascii="Times New Roman" w:eastAsia="Times New Roman" w:hAnsi="Times New Roman" w:cs="Times New Roman"/>
          <w:b/>
          <w:bCs/>
        </w:rPr>
      </w:pPr>
    </w:p>
    <w:p w14:paraId="50AEC69D" w14:textId="678BBC2F" w:rsidR="007B75E3" w:rsidRDefault="007B75E3" w:rsidP="00DC5800">
      <w:pPr>
        <w:spacing w:after="0" w:line="240" w:lineRule="auto"/>
        <w:jc w:val="both"/>
        <w:rPr>
          <w:rFonts w:ascii="Times New Roman" w:hAnsi="Times New Roman" w:cs="Times New Roman"/>
          <w:lang w:val="bg-BG"/>
        </w:rPr>
      </w:pPr>
      <w:proofErr w:type="spellStart"/>
      <w:r w:rsidRPr="009C65ED">
        <w:rPr>
          <w:rFonts w:ascii="Times New Roman" w:hAnsi="Times New Roman" w:cs="Times New Roman"/>
        </w:rPr>
        <w:lastRenderedPageBreak/>
        <w:t>Аномалиите</w:t>
      </w:r>
      <w:proofErr w:type="spellEnd"/>
      <w:r w:rsidRPr="009C65ED">
        <w:rPr>
          <w:rFonts w:ascii="Times New Roman" w:hAnsi="Times New Roman" w:cs="Times New Roman"/>
        </w:rPr>
        <w:t xml:space="preserve"> в </w:t>
      </w:r>
      <w:proofErr w:type="spellStart"/>
      <w:r w:rsidRPr="009C65ED">
        <w:rPr>
          <w:rFonts w:ascii="Times New Roman" w:hAnsi="Times New Roman" w:cs="Times New Roman"/>
        </w:rPr>
        <w:t>развитието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зъбите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вариации</w:t>
      </w:r>
      <w:proofErr w:type="spellEnd"/>
      <w:r w:rsidRPr="009C65ED">
        <w:rPr>
          <w:rFonts w:ascii="Times New Roman" w:hAnsi="Times New Roman" w:cs="Times New Roman"/>
        </w:rPr>
        <w:t xml:space="preserve"> в </w:t>
      </w:r>
      <w:proofErr w:type="spellStart"/>
      <w:r w:rsidRPr="009C65ED">
        <w:rPr>
          <w:rFonts w:ascii="Times New Roman" w:hAnsi="Times New Roman" w:cs="Times New Roman"/>
        </w:rPr>
        <w:t>броя</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формата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размера</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структурата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зъбните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структури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Първи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клиничен</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случай</w:t>
      </w:r>
      <w:proofErr w:type="spellEnd"/>
      <w:r w:rsidRPr="009C65ED">
        <w:rPr>
          <w:rFonts w:ascii="Times New Roman" w:hAnsi="Times New Roman" w:cs="Times New Roman"/>
        </w:rPr>
        <w:t xml:space="preserve">: 6-годишно </w:t>
      </w:r>
      <w:proofErr w:type="spellStart"/>
      <w:r w:rsidRPr="009C65ED">
        <w:rPr>
          <w:rFonts w:ascii="Times New Roman" w:hAnsi="Times New Roman" w:cs="Times New Roman"/>
        </w:rPr>
        <w:t>момиче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посещава</w:t>
      </w:r>
      <w:proofErr w:type="spellEnd"/>
      <w:r w:rsidRPr="009C65ED">
        <w:rPr>
          <w:rFonts w:ascii="Times New Roman" w:hAnsi="Times New Roman" w:cs="Times New Roman"/>
        </w:rPr>
        <w:t xml:space="preserve"> </w:t>
      </w:r>
      <w:proofErr w:type="spellStart"/>
      <w:r w:rsidR="00D96C51" w:rsidRPr="009C65ED">
        <w:rPr>
          <w:rFonts w:ascii="Times New Roman" w:hAnsi="Times New Roman" w:cs="Times New Roman"/>
        </w:rPr>
        <w:t>K</w:t>
      </w:r>
      <w:r w:rsidRPr="009C65ED">
        <w:rPr>
          <w:rFonts w:ascii="Times New Roman" w:hAnsi="Times New Roman" w:cs="Times New Roman"/>
        </w:rPr>
        <w:t>атедрата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детска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дентална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медицина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към</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Факултета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дентална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медицина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Медицински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университет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Варна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профилактичен</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преглед</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Интраоралното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изследване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разкри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наличието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едностранно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необичайно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голям</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зъб</w:t>
      </w:r>
      <w:proofErr w:type="spellEnd"/>
      <w:r w:rsidRPr="009C65ED">
        <w:rPr>
          <w:rFonts w:ascii="Times New Roman" w:hAnsi="Times New Roman" w:cs="Times New Roman"/>
        </w:rPr>
        <w:t xml:space="preserve"> в </w:t>
      </w:r>
      <w:proofErr w:type="spellStart"/>
      <w:r w:rsidRPr="009C65ED">
        <w:rPr>
          <w:rFonts w:ascii="Times New Roman" w:hAnsi="Times New Roman" w:cs="Times New Roman"/>
        </w:rPr>
        <w:t>областта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горния</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ляв</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централен</w:t>
      </w:r>
      <w:proofErr w:type="spellEnd"/>
      <w:r w:rsidRPr="009C65ED">
        <w:rPr>
          <w:rFonts w:ascii="Times New Roman" w:hAnsi="Times New Roman" w:cs="Times New Roman"/>
        </w:rPr>
        <w:t xml:space="preserve"> </w:t>
      </w:r>
      <w:r w:rsidR="00D96C51" w:rsidRPr="009C65ED">
        <w:rPr>
          <w:rFonts w:ascii="Times New Roman" w:hAnsi="Times New Roman" w:cs="Times New Roman"/>
          <w:lang w:val="bg-BG"/>
        </w:rPr>
        <w:t>временен</w:t>
      </w:r>
      <w:r w:rsidRPr="009C65ED">
        <w:rPr>
          <w:rFonts w:ascii="Times New Roman" w:hAnsi="Times New Roman" w:cs="Times New Roman"/>
        </w:rPr>
        <w:t xml:space="preserve"> </w:t>
      </w:r>
      <w:proofErr w:type="spellStart"/>
      <w:r w:rsidRPr="009C65ED">
        <w:rPr>
          <w:rFonts w:ascii="Times New Roman" w:hAnsi="Times New Roman" w:cs="Times New Roman"/>
        </w:rPr>
        <w:t>резец</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горната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челюст</w:t>
      </w:r>
      <w:proofErr w:type="spellEnd"/>
      <w:r w:rsidRPr="009C65ED">
        <w:rPr>
          <w:rFonts w:ascii="Times New Roman" w:hAnsi="Times New Roman" w:cs="Times New Roman"/>
        </w:rPr>
        <w:t xml:space="preserve">. </w:t>
      </w:r>
      <w:r w:rsidR="00D96C51" w:rsidRPr="009C65ED">
        <w:rPr>
          <w:rFonts w:ascii="Times New Roman" w:hAnsi="Times New Roman" w:cs="Times New Roman"/>
        </w:rPr>
        <w:t>Status</w:t>
      </w:r>
      <w:r w:rsidRPr="009C65ED">
        <w:rPr>
          <w:rFonts w:ascii="Times New Roman" w:hAnsi="Times New Roman" w:cs="Times New Roman"/>
        </w:rPr>
        <w:t xml:space="preserve"> </w:t>
      </w:r>
      <w:proofErr w:type="spellStart"/>
      <w:r w:rsidRPr="009C65ED">
        <w:rPr>
          <w:rFonts w:ascii="Times New Roman" w:hAnsi="Times New Roman" w:cs="Times New Roman"/>
        </w:rPr>
        <w:t>localis</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intraoralis</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показа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наличието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r w:rsidR="00D96C51" w:rsidRPr="009C65ED">
        <w:rPr>
          <w:rFonts w:ascii="Times New Roman" w:hAnsi="Times New Roman" w:cs="Times New Roman"/>
          <w:lang w:val="bg-BG"/>
        </w:rPr>
        <w:t>временен</w:t>
      </w:r>
      <w:r w:rsidRPr="009C65ED">
        <w:rPr>
          <w:rFonts w:ascii="Times New Roman" w:hAnsi="Times New Roman" w:cs="Times New Roman"/>
        </w:rPr>
        <w:t xml:space="preserve"> </w:t>
      </w:r>
      <w:proofErr w:type="spellStart"/>
      <w:r w:rsidRPr="009C65ED">
        <w:rPr>
          <w:rFonts w:ascii="Times New Roman" w:hAnsi="Times New Roman" w:cs="Times New Roman"/>
        </w:rPr>
        <w:t>зъб</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близнак</w:t>
      </w:r>
      <w:proofErr w:type="spellEnd"/>
      <w:r w:rsidRPr="009C65ED">
        <w:rPr>
          <w:rFonts w:ascii="Times New Roman" w:hAnsi="Times New Roman" w:cs="Times New Roman"/>
        </w:rPr>
        <w:t xml:space="preserve"> 61. </w:t>
      </w:r>
      <w:proofErr w:type="spellStart"/>
      <w:r w:rsidRPr="009C65ED">
        <w:rPr>
          <w:rFonts w:ascii="Times New Roman" w:hAnsi="Times New Roman" w:cs="Times New Roman"/>
        </w:rPr>
        <w:t>Втори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клиничен</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случай</w:t>
      </w:r>
      <w:proofErr w:type="spellEnd"/>
      <w:r w:rsidRPr="009C65ED">
        <w:rPr>
          <w:rFonts w:ascii="Times New Roman" w:hAnsi="Times New Roman" w:cs="Times New Roman"/>
        </w:rPr>
        <w:t xml:space="preserve">: 3-годишно </w:t>
      </w:r>
      <w:proofErr w:type="spellStart"/>
      <w:r w:rsidRPr="009C65ED">
        <w:rPr>
          <w:rFonts w:ascii="Times New Roman" w:hAnsi="Times New Roman" w:cs="Times New Roman"/>
        </w:rPr>
        <w:t>момиче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посещава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клиника</w:t>
      </w:r>
      <w:proofErr w:type="spellEnd"/>
      <w:r w:rsidR="00D96C51" w:rsidRPr="009C65ED">
        <w:rPr>
          <w:rFonts w:ascii="Times New Roman" w:hAnsi="Times New Roman" w:cs="Times New Roman"/>
          <w:lang w:val="bg-BG"/>
        </w:rPr>
        <w:t>та</w:t>
      </w:r>
      <w:r w:rsidRPr="009C65ED">
        <w:rPr>
          <w:rFonts w:ascii="Times New Roman" w:hAnsi="Times New Roman" w:cs="Times New Roman"/>
        </w:rPr>
        <w:t xml:space="preserve"> в </w:t>
      </w:r>
      <w:proofErr w:type="spellStart"/>
      <w:r w:rsidRPr="009C65ED">
        <w:rPr>
          <w:rFonts w:ascii="Times New Roman" w:hAnsi="Times New Roman" w:cs="Times New Roman"/>
        </w:rPr>
        <w:t>Катедрата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детска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дентална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медицина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профилактичен</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преглед</w:t>
      </w:r>
      <w:proofErr w:type="spellEnd"/>
      <w:r w:rsidRPr="009C65ED">
        <w:rPr>
          <w:rFonts w:ascii="Times New Roman" w:hAnsi="Times New Roman" w:cs="Times New Roman"/>
        </w:rPr>
        <w:t xml:space="preserve">, с </w:t>
      </w:r>
      <w:proofErr w:type="spellStart"/>
      <w:r w:rsidRPr="009C65ED">
        <w:rPr>
          <w:rFonts w:ascii="Times New Roman" w:hAnsi="Times New Roman" w:cs="Times New Roman"/>
        </w:rPr>
        <w:t>оплаквания</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от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родители</w:t>
      </w:r>
      <w:proofErr w:type="spellEnd"/>
      <w:r w:rsidR="00D96C51" w:rsidRPr="009C65ED">
        <w:rPr>
          <w:rFonts w:ascii="Times New Roman" w:hAnsi="Times New Roman" w:cs="Times New Roman"/>
          <w:lang w:val="bg-BG"/>
        </w:rPr>
        <w:t>те</w:t>
      </w:r>
      <w:r w:rsidRPr="009C65ED">
        <w:rPr>
          <w:rFonts w:ascii="Times New Roman" w:hAnsi="Times New Roman" w:cs="Times New Roman"/>
        </w:rPr>
        <w:t xml:space="preserve">, </w:t>
      </w:r>
      <w:proofErr w:type="spellStart"/>
      <w:r w:rsidRPr="009C65ED">
        <w:rPr>
          <w:rFonts w:ascii="Times New Roman" w:hAnsi="Times New Roman" w:cs="Times New Roman"/>
        </w:rPr>
        <w:t>че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има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по-голям</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различен</w:t>
      </w:r>
      <w:proofErr w:type="spellEnd"/>
      <w:r w:rsidRPr="009C65ED">
        <w:rPr>
          <w:rFonts w:ascii="Times New Roman" w:hAnsi="Times New Roman" w:cs="Times New Roman"/>
        </w:rPr>
        <w:t xml:space="preserve"> </w:t>
      </w:r>
      <w:r w:rsidR="00D96C51" w:rsidRPr="009C65ED">
        <w:rPr>
          <w:rFonts w:ascii="Times New Roman" w:hAnsi="Times New Roman" w:cs="Times New Roman"/>
          <w:lang w:val="bg-BG"/>
        </w:rPr>
        <w:t>временен</w:t>
      </w:r>
      <w:r w:rsidRPr="009C65ED">
        <w:rPr>
          <w:rFonts w:ascii="Times New Roman" w:hAnsi="Times New Roman" w:cs="Times New Roman"/>
        </w:rPr>
        <w:t xml:space="preserve"> </w:t>
      </w:r>
      <w:proofErr w:type="spellStart"/>
      <w:r w:rsidRPr="009C65ED">
        <w:rPr>
          <w:rFonts w:ascii="Times New Roman" w:hAnsi="Times New Roman" w:cs="Times New Roman"/>
        </w:rPr>
        <w:t>зъб</w:t>
      </w:r>
      <w:proofErr w:type="spellEnd"/>
      <w:r w:rsidRPr="009C65ED">
        <w:rPr>
          <w:rFonts w:ascii="Times New Roman" w:hAnsi="Times New Roman" w:cs="Times New Roman"/>
        </w:rPr>
        <w:t xml:space="preserve"> в </w:t>
      </w:r>
      <w:proofErr w:type="spellStart"/>
      <w:r w:rsidRPr="009C65ED">
        <w:rPr>
          <w:rFonts w:ascii="Times New Roman" w:hAnsi="Times New Roman" w:cs="Times New Roman"/>
        </w:rPr>
        <w:t>долната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му</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челюст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вдясно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Интраоралният</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преглед</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показа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наличието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едностранно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необичайно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по-голям</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временен</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зъб</w:t>
      </w:r>
      <w:proofErr w:type="spellEnd"/>
      <w:r w:rsidRPr="009C65ED">
        <w:rPr>
          <w:rFonts w:ascii="Times New Roman" w:hAnsi="Times New Roman" w:cs="Times New Roman"/>
        </w:rPr>
        <w:t xml:space="preserve"> в </w:t>
      </w:r>
      <w:proofErr w:type="spellStart"/>
      <w:r w:rsidRPr="009C65ED">
        <w:rPr>
          <w:rFonts w:ascii="Times New Roman" w:hAnsi="Times New Roman" w:cs="Times New Roman"/>
        </w:rPr>
        <w:t>областта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долния</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десен</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страничен</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резец</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област</w:t>
      </w:r>
      <w:proofErr w:type="spellEnd"/>
      <w:r w:rsidR="00D96C51" w:rsidRPr="009C65ED">
        <w:rPr>
          <w:rFonts w:ascii="Times New Roman" w:hAnsi="Times New Roman" w:cs="Times New Roman"/>
          <w:lang w:val="bg-BG"/>
        </w:rPr>
        <w:t>та на канина</w:t>
      </w:r>
      <w:r w:rsidRPr="009C65ED">
        <w:rPr>
          <w:rFonts w:ascii="Times New Roman" w:hAnsi="Times New Roman" w:cs="Times New Roman"/>
        </w:rPr>
        <w:t xml:space="preserve">. </w:t>
      </w:r>
      <w:proofErr w:type="spellStart"/>
      <w:r w:rsidRPr="009C65ED">
        <w:rPr>
          <w:rFonts w:ascii="Times New Roman" w:hAnsi="Times New Roman" w:cs="Times New Roman"/>
        </w:rPr>
        <w:t>При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клиничен</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преглед</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мястото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силно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показва</w:t>
      </w:r>
      <w:proofErr w:type="spellEnd"/>
      <w:r w:rsidRPr="009C65ED">
        <w:rPr>
          <w:rFonts w:ascii="Times New Roman" w:hAnsi="Times New Roman" w:cs="Times New Roman"/>
        </w:rPr>
        <w:t xml:space="preserve"> </w:t>
      </w:r>
      <w:r w:rsidR="00D96C51" w:rsidRPr="009C65ED">
        <w:rPr>
          <w:rFonts w:ascii="Times New Roman" w:hAnsi="Times New Roman" w:cs="Times New Roman"/>
          <w:lang w:val="bg-BG"/>
        </w:rPr>
        <w:t>временен</w:t>
      </w:r>
      <w:r w:rsidRPr="009C65ED">
        <w:rPr>
          <w:rFonts w:ascii="Times New Roman" w:hAnsi="Times New Roman" w:cs="Times New Roman"/>
        </w:rPr>
        <w:t xml:space="preserve"> </w:t>
      </w:r>
      <w:proofErr w:type="spellStart"/>
      <w:r w:rsidRPr="009C65ED">
        <w:rPr>
          <w:rFonts w:ascii="Times New Roman" w:hAnsi="Times New Roman" w:cs="Times New Roman"/>
        </w:rPr>
        <w:t>страничен</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резец</w:t>
      </w:r>
      <w:proofErr w:type="spellEnd"/>
      <w:r w:rsidRPr="009C65ED">
        <w:rPr>
          <w:rFonts w:ascii="Times New Roman" w:hAnsi="Times New Roman" w:cs="Times New Roman"/>
        </w:rPr>
        <w:t xml:space="preserve"> и </w:t>
      </w:r>
      <w:r w:rsidR="00D96C51" w:rsidRPr="009C65ED">
        <w:rPr>
          <w:rFonts w:ascii="Times New Roman" w:hAnsi="Times New Roman" w:cs="Times New Roman"/>
          <w:lang w:val="bg-BG"/>
        </w:rPr>
        <w:t>канин със</w:t>
      </w:r>
      <w:r w:rsidRPr="009C65ED">
        <w:rPr>
          <w:rFonts w:ascii="Times New Roman" w:hAnsi="Times New Roman" w:cs="Times New Roman"/>
        </w:rPr>
        <w:t xml:space="preserve"> </w:t>
      </w:r>
      <w:proofErr w:type="spellStart"/>
      <w:r w:rsidRPr="009C65ED">
        <w:rPr>
          <w:rFonts w:ascii="Times New Roman" w:hAnsi="Times New Roman" w:cs="Times New Roman"/>
        </w:rPr>
        <w:t>сливане</w:t>
      </w:r>
      <w:proofErr w:type="spellEnd"/>
      <w:r w:rsidRPr="009C65ED">
        <w:rPr>
          <w:rFonts w:ascii="Times New Roman" w:hAnsi="Times New Roman" w:cs="Times New Roman"/>
        </w:rPr>
        <w:t xml:space="preserve"> </w:t>
      </w:r>
      <w:r w:rsidR="00D96C51" w:rsidRPr="009C65ED">
        <w:rPr>
          <w:rFonts w:ascii="Times New Roman" w:hAnsi="Times New Roman" w:cs="Times New Roman"/>
          <w:lang w:val="bg-BG"/>
        </w:rPr>
        <w:t xml:space="preserve">на </w:t>
      </w:r>
      <w:r w:rsidR="00C330E6" w:rsidRPr="009C65ED">
        <w:rPr>
          <w:rFonts w:ascii="Times New Roman" w:hAnsi="Times New Roman" w:cs="Times New Roman"/>
          <w:lang w:val="bg-BG"/>
        </w:rPr>
        <w:t xml:space="preserve">зъби </w:t>
      </w:r>
      <w:r w:rsidRPr="009C65ED">
        <w:rPr>
          <w:rFonts w:ascii="Times New Roman" w:hAnsi="Times New Roman" w:cs="Times New Roman"/>
        </w:rPr>
        <w:t xml:space="preserve">82 и 83. </w:t>
      </w:r>
      <w:proofErr w:type="spellStart"/>
      <w:r w:rsidRPr="009C65ED">
        <w:rPr>
          <w:rFonts w:ascii="Times New Roman" w:hAnsi="Times New Roman" w:cs="Times New Roman"/>
        </w:rPr>
        <w:t>Зъбните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аномалии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здравословен</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психологически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проблем</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денталните</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пациенти</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родителите</w:t>
      </w:r>
      <w:proofErr w:type="spellEnd"/>
      <w:r w:rsidRPr="009C65ED">
        <w:rPr>
          <w:rFonts w:ascii="Times New Roman" w:hAnsi="Times New Roman" w:cs="Times New Roman"/>
        </w:rPr>
        <w:t xml:space="preserve">.  </w:t>
      </w:r>
      <w:r w:rsidR="00D96C51" w:rsidRPr="009C65ED">
        <w:rPr>
          <w:rFonts w:ascii="Times New Roman" w:hAnsi="Times New Roman" w:cs="Times New Roman"/>
          <w:lang w:val="bg-BG"/>
        </w:rPr>
        <w:t>С</w:t>
      </w:r>
      <w:proofErr w:type="spellStart"/>
      <w:r w:rsidRPr="009C65ED">
        <w:rPr>
          <w:rFonts w:ascii="Times New Roman" w:hAnsi="Times New Roman" w:cs="Times New Roman"/>
        </w:rPr>
        <w:t>ливане</w:t>
      </w:r>
      <w:proofErr w:type="spellEnd"/>
      <w:r w:rsidR="00D96C51" w:rsidRPr="009C65ED">
        <w:rPr>
          <w:rFonts w:ascii="Times New Roman" w:hAnsi="Times New Roman" w:cs="Times New Roman"/>
          <w:lang w:val="bg-BG"/>
        </w:rPr>
        <w:t xml:space="preserve">то на зъби </w:t>
      </w:r>
      <w:r w:rsidRPr="009C65ED">
        <w:rPr>
          <w:rFonts w:ascii="Times New Roman" w:hAnsi="Times New Roman" w:cs="Times New Roman"/>
        </w:rPr>
        <w:t xml:space="preserve"> </w:t>
      </w:r>
      <w:proofErr w:type="spellStart"/>
      <w:r w:rsidRPr="009C65ED">
        <w:rPr>
          <w:rFonts w:ascii="Times New Roman" w:hAnsi="Times New Roman" w:cs="Times New Roman"/>
        </w:rPr>
        <w:t>най-често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води</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до</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намален</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брой</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зъби</w:t>
      </w:r>
      <w:proofErr w:type="spellEnd"/>
      <w:r w:rsidRPr="009C65ED">
        <w:rPr>
          <w:rFonts w:ascii="Times New Roman" w:hAnsi="Times New Roman" w:cs="Times New Roman"/>
        </w:rPr>
        <w:t xml:space="preserve"> в </w:t>
      </w:r>
      <w:proofErr w:type="spellStart"/>
      <w:r w:rsidRPr="009C65ED">
        <w:rPr>
          <w:rFonts w:ascii="Times New Roman" w:hAnsi="Times New Roman" w:cs="Times New Roman"/>
        </w:rPr>
        <w:t>зъбната</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редица</w:t>
      </w:r>
      <w:proofErr w:type="spellEnd"/>
      <w:r w:rsidRPr="009C65ED">
        <w:rPr>
          <w:rFonts w:ascii="Times New Roman" w:hAnsi="Times New Roman" w:cs="Times New Roman"/>
        </w:rPr>
        <w:t>.</w:t>
      </w:r>
      <w:r w:rsidR="00D96C51" w:rsidRPr="009C65ED">
        <w:rPr>
          <w:rFonts w:ascii="Times New Roman" w:hAnsi="Times New Roman" w:cs="Times New Roman"/>
          <w:lang w:val="bg-BG"/>
        </w:rPr>
        <w:t xml:space="preserve"> В </w:t>
      </w:r>
      <w:proofErr w:type="spellStart"/>
      <w:r w:rsidRPr="009C65ED">
        <w:rPr>
          <w:rFonts w:ascii="Times New Roman" w:hAnsi="Times New Roman" w:cs="Times New Roman"/>
        </w:rPr>
        <w:t>нашия</w:t>
      </w:r>
      <w:proofErr w:type="spellEnd"/>
      <w:r w:rsidRPr="009C65ED">
        <w:rPr>
          <w:rFonts w:ascii="Times New Roman" w:hAnsi="Times New Roman" w:cs="Times New Roman"/>
        </w:rPr>
        <w:t xml:space="preserve"> </w:t>
      </w:r>
      <w:proofErr w:type="spellStart"/>
      <w:r w:rsidRPr="009C65ED">
        <w:rPr>
          <w:rFonts w:ascii="Times New Roman" w:hAnsi="Times New Roman" w:cs="Times New Roman"/>
        </w:rPr>
        <w:t>случай</w:t>
      </w:r>
      <w:proofErr w:type="spellEnd"/>
      <w:r w:rsidRPr="009C65ED">
        <w:rPr>
          <w:rFonts w:ascii="Times New Roman" w:hAnsi="Times New Roman" w:cs="Times New Roman"/>
        </w:rPr>
        <w:t xml:space="preserve"> </w:t>
      </w:r>
      <w:r w:rsidR="00D96C51" w:rsidRPr="009C65ED">
        <w:rPr>
          <w:rFonts w:ascii="Times New Roman" w:hAnsi="Times New Roman" w:cs="Times New Roman"/>
          <w:lang w:val="bg-BG"/>
        </w:rPr>
        <w:t xml:space="preserve">то </w:t>
      </w:r>
      <w:r w:rsidRPr="009C65ED">
        <w:rPr>
          <w:rFonts w:ascii="Times New Roman" w:hAnsi="Times New Roman" w:cs="Times New Roman"/>
        </w:rPr>
        <w:t xml:space="preserve">е </w:t>
      </w:r>
      <w:proofErr w:type="spellStart"/>
      <w:r w:rsidRPr="009C65ED">
        <w:rPr>
          <w:rFonts w:ascii="Times New Roman" w:hAnsi="Times New Roman" w:cs="Times New Roman"/>
        </w:rPr>
        <w:t>едностранно</w:t>
      </w:r>
      <w:proofErr w:type="spellEnd"/>
      <w:r w:rsidRPr="009C65ED">
        <w:rPr>
          <w:rFonts w:ascii="Times New Roman" w:hAnsi="Times New Roman" w:cs="Times New Roman"/>
        </w:rPr>
        <w:t xml:space="preserve"> и </w:t>
      </w:r>
      <w:proofErr w:type="spellStart"/>
      <w:r w:rsidRPr="009C65ED">
        <w:rPr>
          <w:rFonts w:ascii="Times New Roman" w:hAnsi="Times New Roman" w:cs="Times New Roman"/>
        </w:rPr>
        <w:t>засяга</w:t>
      </w:r>
      <w:proofErr w:type="spellEnd"/>
      <w:r w:rsidRPr="009C65ED">
        <w:rPr>
          <w:rFonts w:ascii="Times New Roman" w:hAnsi="Times New Roman" w:cs="Times New Roman"/>
        </w:rPr>
        <w:t xml:space="preserve"> </w:t>
      </w:r>
      <w:r w:rsidR="00D96C51" w:rsidRPr="009C65ED">
        <w:rPr>
          <w:rFonts w:ascii="Times New Roman" w:hAnsi="Times New Roman" w:cs="Times New Roman"/>
          <w:lang w:val="bg-BG"/>
        </w:rPr>
        <w:t>временното</w:t>
      </w:r>
      <w:r w:rsidRPr="009C65ED">
        <w:rPr>
          <w:rFonts w:ascii="Times New Roman" w:hAnsi="Times New Roman" w:cs="Times New Roman"/>
        </w:rPr>
        <w:t xml:space="preserve"> </w:t>
      </w:r>
      <w:proofErr w:type="spellStart"/>
      <w:r w:rsidRPr="009C65ED">
        <w:rPr>
          <w:rFonts w:ascii="Times New Roman" w:hAnsi="Times New Roman" w:cs="Times New Roman"/>
        </w:rPr>
        <w:t>съзъбие</w:t>
      </w:r>
      <w:proofErr w:type="spellEnd"/>
      <w:r w:rsidR="00D96C51" w:rsidRPr="009C65ED">
        <w:rPr>
          <w:rFonts w:ascii="Times New Roman" w:hAnsi="Times New Roman" w:cs="Times New Roman"/>
          <w:lang w:val="bg-BG"/>
        </w:rPr>
        <w:t>.</w:t>
      </w:r>
    </w:p>
    <w:p w14:paraId="76BF4FA2" w14:textId="77777777" w:rsidR="00DC5800" w:rsidRPr="009C65ED" w:rsidRDefault="00DC5800" w:rsidP="00DC5800">
      <w:pPr>
        <w:spacing w:after="0" w:line="240" w:lineRule="auto"/>
        <w:jc w:val="both"/>
        <w:rPr>
          <w:rFonts w:ascii="Times New Roman" w:hAnsi="Times New Roman" w:cs="Times New Roman"/>
          <w:lang w:val="bg-BG"/>
        </w:rPr>
      </w:pPr>
    </w:p>
    <w:p w14:paraId="1A7E5649" w14:textId="5465E07E" w:rsidR="00E87BB0" w:rsidRPr="00EE66E9" w:rsidRDefault="00417D35" w:rsidP="00D00308">
      <w:pPr>
        <w:pStyle w:val="ListParagraph"/>
        <w:numPr>
          <w:ilvl w:val="0"/>
          <w:numId w:val="7"/>
        </w:numPr>
        <w:spacing w:after="0" w:line="240" w:lineRule="auto"/>
        <w:jc w:val="both"/>
        <w:rPr>
          <w:rFonts w:ascii="Times New Roman" w:eastAsia="Times New Roman" w:hAnsi="Times New Roman" w:cs="Times New Roman"/>
          <w:b/>
        </w:rPr>
      </w:pPr>
      <w:r w:rsidRPr="00EE66E9">
        <w:rPr>
          <w:rFonts w:ascii="Times New Roman" w:eastAsia="Times New Roman" w:hAnsi="Times New Roman" w:cs="Times New Roman"/>
          <w:b/>
        </w:rPr>
        <w:t xml:space="preserve">D. M. Damyanova, S. G. </w:t>
      </w:r>
      <w:proofErr w:type="spellStart"/>
      <w:r w:rsidRPr="00EE66E9">
        <w:rPr>
          <w:rFonts w:ascii="Times New Roman" w:eastAsia="Times New Roman" w:hAnsi="Times New Roman" w:cs="Times New Roman"/>
          <w:b/>
        </w:rPr>
        <w:t>Atanasova</w:t>
      </w:r>
      <w:proofErr w:type="spellEnd"/>
      <w:r w:rsidRPr="00EE66E9">
        <w:rPr>
          <w:rFonts w:ascii="Times New Roman" w:eastAsia="Times New Roman" w:hAnsi="Times New Roman" w:cs="Times New Roman"/>
          <w:b/>
        </w:rPr>
        <w:t>. Dental Caries Prevalence in 3-6 Years Old Children. Abstract</w:t>
      </w:r>
      <w:r w:rsidRPr="00EE66E9">
        <w:rPr>
          <w:rFonts w:ascii="Times New Roman" w:eastAsia="Times New Roman" w:hAnsi="Times New Roman" w:cs="Times New Roman"/>
          <w:b/>
          <w:lang w:val="bg-BG" w:eastAsia="bg-BG"/>
        </w:rPr>
        <w:t xml:space="preserve"> </w:t>
      </w:r>
      <w:r w:rsidRPr="00EE66E9">
        <w:rPr>
          <w:rFonts w:ascii="Times New Roman" w:eastAsia="Times New Roman" w:hAnsi="Times New Roman" w:cs="Times New Roman"/>
          <w:b/>
          <w:lang w:eastAsia="bg-BG"/>
        </w:rPr>
        <w:t xml:space="preserve">in </w:t>
      </w:r>
      <w:r w:rsidRPr="00EE66E9">
        <w:rPr>
          <w:rFonts w:ascii="Times New Roman" w:eastAsia="Times New Roman" w:hAnsi="Times New Roman" w:cs="Times New Roman"/>
          <w:b/>
          <w:lang w:val="bg-BG" w:eastAsia="bg-BG"/>
        </w:rPr>
        <w:t xml:space="preserve">ORCA goes Digital </w:t>
      </w:r>
      <w:r w:rsidRPr="00EE66E9">
        <w:rPr>
          <w:rFonts w:ascii="Times New Roman" w:eastAsia="Times New Roman" w:hAnsi="Times New Roman" w:cs="Times New Roman"/>
          <w:b/>
          <w:lang w:eastAsia="bg-BG"/>
        </w:rPr>
        <w:t xml:space="preserve">in </w:t>
      </w:r>
      <w:r w:rsidRPr="00EE66E9">
        <w:rPr>
          <w:rFonts w:ascii="Times New Roman" w:eastAsia="Times New Roman" w:hAnsi="Times New Roman" w:cs="Times New Roman"/>
          <w:b/>
          <w:lang w:val="bg-BG" w:eastAsia="bg-BG"/>
        </w:rPr>
        <w:t>Sardiniameeting Srl – Cagliari</w:t>
      </w:r>
      <w:r w:rsidRPr="00EE66E9">
        <w:rPr>
          <w:rFonts w:ascii="Times New Roman" w:eastAsia="Times New Roman" w:hAnsi="Times New Roman" w:cs="Times New Roman"/>
          <w:b/>
          <w:lang w:eastAsia="bg-BG"/>
        </w:rPr>
        <w:t xml:space="preserve">, </w:t>
      </w:r>
      <w:r w:rsidRPr="00EE66E9">
        <w:rPr>
          <w:rFonts w:ascii="Times New Roman" w:eastAsia="Times New Roman" w:hAnsi="Times New Roman" w:cs="Times New Roman"/>
          <w:b/>
          <w:lang w:val="bg-BG" w:eastAsia="bg-BG"/>
        </w:rPr>
        <w:t>July 09 - 11, 2020,</w:t>
      </w:r>
      <w:r w:rsidRPr="00EE66E9">
        <w:rPr>
          <w:rFonts w:ascii="Times New Roman" w:eastAsia="Times New Roman" w:hAnsi="Times New Roman" w:cs="Times New Roman"/>
          <w:b/>
        </w:rPr>
        <w:t xml:space="preserve"> Car. Res; vol. 54</w:t>
      </w:r>
      <w:r w:rsidR="001B13D7" w:rsidRPr="00EE66E9">
        <w:rPr>
          <w:rFonts w:ascii="Times New Roman" w:eastAsia="Times New Roman" w:hAnsi="Times New Roman" w:cs="Times New Roman"/>
          <w:b/>
        </w:rPr>
        <w:t xml:space="preserve"> </w:t>
      </w:r>
      <w:r w:rsidRPr="00EE66E9">
        <w:rPr>
          <w:rFonts w:ascii="Times New Roman" w:eastAsia="Times New Roman" w:hAnsi="Times New Roman" w:cs="Times New Roman"/>
          <w:b/>
        </w:rPr>
        <w:t>(Sp. Issue</w:t>
      </w:r>
      <w:r w:rsidR="001B13D7" w:rsidRPr="00EE66E9">
        <w:rPr>
          <w:rFonts w:ascii="Times New Roman" w:eastAsia="Times New Roman" w:hAnsi="Times New Roman" w:cs="Times New Roman"/>
          <w:b/>
        </w:rPr>
        <w:t xml:space="preserve"> 4</w:t>
      </w:r>
      <w:r w:rsidRPr="00EE66E9">
        <w:rPr>
          <w:rFonts w:ascii="Times New Roman" w:eastAsia="Times New Roman" w:hAnsi="Times New Roman" w:cs="Times New Roman"/>
          <w:b/>
        </w:rPr>
        <w:t>)</w:t>
      </w:r>
      <w:r w:rsidR="001B13D7" w:rsidRPr="00EE66E9">
        <w:rPr>
          <w:rFonts w:ascii="Times New Roman" w:eastAsia="Times New Roman" w:hAnsi="Times New Roman" w:cs="Times New Roman"/>
          <w:b/>
        </w:rPr>
        <w:t>:29.</w:t>
      </w:r>
      <w:r w:rsidRPr="00EE66E9">
        <w:rPr>
          <w:rFonts w:ascii="Times New Roman" w:eastAsia="Times New Roman" w:hAnsi="Times New Roman" w:cs="Times New Roman"/>
          <w:b/>
        </w:rPr>
        <w:t xml:space="preserve"> </w:t>
      </w:r>
      <w:r w:rsidR="00291C99" w:rsidRPr="00EE66E9">
        <w:rPr>
          <w:rFonts w:ascii="Times New Roman" w:hAnsi="Times New Roman" w:cs="Times New Roman"/>
          <w:b/>
          <w:shd w:val="clear" w:color="auto" w:fill="FFFFFF"/>
        </w:rPr>
        <w:t>ISSN: 0008-6568 (Print)</w:t>
      </w:r>
      <w:r w:rsidR="00291C99" w:rsidRPr="00EE66E9">
        <w:rPr>
          <w:rFonts w:ascii="Times New Roman" w:hAnsi="Times New Roman" w:cs="Times New Roman"/>
          <w:b/>
        </w:rPr>
        <w:t xml:space="preserve">, </w:t>
      </w:r>
      <w:r w:rsidR="00291C99" w:rsidRPr="00EE66E9">
        <w:rPr>
          <w:rFonts w:ascii="Times New Roman" w:hAnsi="Times New Roman" w:cs="Times New Roman"/>
          <w:b/>
          <w:shd w:val="clear" w:color="auto" w:fill="FFFFFF"/>
        </w:rPr>
        <w:t>e-ISSN: 1421-976X (Online)</w:t>
      </w:r>
      <w:r w:rsidR="00291C99" w:rsidRPr="00EE66E9">
        <w:rPr>
          <w:rFonts w:ascii="Times New Roman" w:hAnsi="Times New Roman" w:cs="Times New Roman"/>
          <w:b/>
        </w:rPr>
        <w:br/>
      </w:r>
      <w:r w:rsidR="00291C99" w:rsidRPr="00EE66E9">
        <w:rPr>
          <w:rFonts w:ascii="Times New Roman" w:hAnsi="Times New Roman" w:cs="Times New Roman"/>
          <w:b/>
          <w:shd w:val="clear" w:color="auto" w:fill="FFFFFF"/>
        </w:rPr>
        <w:t>DOI: 10.1159/issn.0008-6568</w:t>
      </w:r>
      <w:r w:rsidRPr="00EE66E9">
        <w:rPr>
          <w:rFonts w:ascii="Times New Roman" w:eastAsia="Times New Roman" w:hAnsi="Times New Roman" w:cs="Times New Roman"/>
          <w:b/>
        </w:rPr>
        <w:t>2020,</w:t>
      </w:r>
      <w:r w:rsidRPr="00EE66E9">
        <w:rPr>
          <w:rFonts w:ascii="Times New Roman" w:eastAsia="Times New Roman" w:hAnsi="Times New Roman" w:cs="Times New Roman"/>
          <w:b/>
          <w:lang w:val="bg-BG" w:eastAsia="bg-BG"/>
        </w:rPr>
        <w:t xml:space="preserve"> Nr</w:t>
      </w:r>
      <w:r w:rsidRPr="00EE66E9">
        <w:rPr>
          <w:rFonts w:ascii="Times New Roman" w:eastAsia="Times New Roman" w:hAnsi="Times New Roman" w:cs="Times New Roman"/>
          <w:b/>
          <w:lang w:eastAsia="bg-BG"/>
        </w:rPr>
        <w:t xml:space="preserve">. </w:t>
      </w:r>
      <w:r w:rsidR="001B13D7" w:rsidRPr="00EE66E9">
        <w:rPr>
          <w:rFonts w:ascii="Times New Roman" w:eastAsia="Times New Roman" w:hAnsi="Times New Roman" w:cs="Times New Roman"/>
          <w:b/>
          <w:lang w:eastAsia="bg-BG"/>
        </w:rPr>
        <w:t>69</w:t>
      </w:r>
      <w:r w:rsidRPr="00EE66E9">
        <w:rPr>
          <w:rFonts w:ascii="Times New Roman" w:eastAsia="Times New Roman" w:hAnsi="Times New Roman" w:cs="Times New Roman"/>
          <w:b/>
          <w:lang w:eastAsia="bg-BG"/>
        </w:rPr>
        <w:t>.</w:t>
      </w:r>
      <w:r w:rsidRPr="00EE66E9">
        <w:rPr>
          <w:rFonts w:ascii="Times New Roman" w:eastAsia="Times New Roman" w:hAnsi="Times New Roman" w:cs="Times New Roman"/>
          <w:b/>
        </w:rPr>
        <w:t xml:space="preserve"> (IF 2,326)</w:t>
      </w:r>
    </w:p>
    <w:p w14:paraId="64696FB2" w14:textId="75F0F358" w:rsidR="007D2CC0" w:rsidRPr="009C65ED" w:rsidRDefault="007D2CC0" w:rsidP="00DC5800">
      <w:pPr>
        <w:spacing w:after="0" w:line="240" w:lineRule="auto"/>
        <w:jc w:val="both"/>
        <w:rPr>
          <w:rFonts w:ascii="Times New Roman" w:eastAsia="Calibri" w:hAnsi="Times New Roman" w:cs="Times New Roman"/>
        </w:rPr>
      </w:pPr>
      <w:proofErr w:type="spellStart"/>
      <w:r w:rsidRPr="009C65ED">
        <w:rPr>
          <w:rFonts w:ascii="Times New Roman" w:eastAsia="Calibri" w:hAnsi="Times New Roman" w:cs="Times New Roman"/>
        </w:rPr>
        <w:t>Целта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на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това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проучване</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беше</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да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се</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проучи</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разпространението</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на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зъбния</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кариес</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при</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деца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на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възраст</w:t>
      </w:r>
      <w:proofErr w:type="spellEnd"/>
      <w:r w:rsidRPr="009C65ED">
        <w:rPr>
          <w:rFonts w:ascii="Times New Roman" w:eastAsia="Calibri" w:hAnsi="Times New Roman" w:cs="Times New Roman"/>
        </w:rPr>
        <w:t xml:space="preserve"> 3-6 </w:t>
      </w:r>
      <w:proofErr w:type="spellStart"/>
      <w:r w:rsidRPr="009C65ED">
        <w:rPr>
          <w:rFonts w:ascii="Times New Roman" w:eastAsia="Calibri" w:hAnsi="Times New Roman" w:cs="Times New Roman"/>
        </w:rPr>
        <w:t>години</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Извършен</w:t>
      </w:r>
      <w:proofErr w:type="spellEnd"/>
      <w:r w:rsidRPr="009C65ED">
        <w:rPr>
          <w:rFonts w:ascii="Times New Roman" w:eastAsia="Calibri" w:hAnsi="Times New Roman" w:cs="Times New Roman"/>
        </w:rPr>
        <w:t xml:space="preserve"> е </w:t>
      </w:r>
      <w:proofErr w:type="spellStart"/>
      <w:r w:rsidRPr="009C65ED">
        <w:rPr>
          <w:rFonts w:ascii="Times New Roman" w:eastAsia="Calibri" w:hAnsi="Times New Roman" w:cs="Times New Roman"/>
        </w:rPr>
        <w:t>ретроспективен</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анализ</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използващ</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медицински</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карти</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на</w:t>
      </w:r>
      <w:proofErr w:type="spellEnd"/>
      <w:r w:rsidRPr="009C65ED">
        <w:rPr>
          <w:rFonts w:ascii="Times New Roman" w:eastAsia="Calibri" w:hAnsi="Times New Roman" w:cs="Times New Roman"/>
        </w:rPr>
        <w:t xml:space="preserve"> 300 </w:t>
      </w:r>
      <w:proofErr w:type="spellStart"/>
      <w:r w:rsidRPr="009C65ED">
        <w:rPr>
          <w:rFonts w:ascii="Times New Roman" w:eastAsia="Calibri" w:hAnsi="Times New Roman" w:cs="Times New Roman"/>
        </w:rPr>
        <w:t>деца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от</w:t>
      </w:r>
      <w:proofErr w:type="spellEnd"/>
      <w:r w:rsidRPr="009C65ED">
        <w:rPr>
          <w:rFonts w:ascii="Times New Roman" w:eastAsia="Calibri" w:hAnsi="Times New Roman" w:cs="Times New Roman"/>
        </w:rPr>
        <w:t xml:space="preserve"> 3 </w:t>
      </w:r>
      <w:proofErr w:type="spellStart"/>
      <w:r w:rsidRPr="009C65ED">
        <w:rPr>
          <w:rFonts w:ascii="Times New Roman" w:eastAsia="Calibri" w:hAnsi="Times New Roman" w:cs="Times New Roman"/>
        </w:rPr>
        <w:t>до</w:t>
      </w:r>
      <w:proofErr w:type="spellEnd"/>
      <w:r w:rsidRPr="009C65ED">
        <w:rPr>
          <w:rFonts w:ascii="Times New Roman" w:eastAsia="Calibri" w:hAnsi="Times New Roman" w:cs="Times New Roman"/>
        </w:rPr>
        <w:t xml:space="preserve"> 6-годишна </w:t>
      </w:r>
      <w:proofErr w:type="spellStart"/>
      <w:r w:rsidRPr="009C65ED">
        <w:rPr>
          <w:rFonts w:ascii="Times New Roman" w:eastAsia="Calibri" w:hAnsi="Times New Roman" w:cs="Times New Roman"/>
        </w:rPr>
        <w:t>възраст</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Децата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бяха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разделени</w:t>
      </w:r>
      <w:proofErr w:type="spellEnd"/>
      <w:r w:rsidRPr="009C65ED">
        <w:rPr>
          <w:rFonts w:ascii="Times New Roman" w:eastAsia="Calibri" w:hAnsi="Times New Roman" w:cs="Times New Roman"/>
        </w:rPr>
        <w:t xml:space="preserve"> в 4 </w:t>
      </w:r>
      <w:proofErr w:type="spellStart"/>
      <w:r w:rsidRPr="009C65ED">
        <w:rPr>
          <w:rFonts w:ascii="Times New Roman" w:eastAsia="Calibri" w:hAnsi="Times New Roman" w:cs="Times New Roman"/>
        </w:rPr>
        <w:t>групи</w:t>
      </w:r>
      <w:proofErr w:type="spellEnd"/>
      <w:r w:rsidRPr="009C65ED">
        <w:rPr>
          <w:rFonts w:ascii="Times New Roman" w:eastAsia="Calibri" w:hAnsi="Times New Roman" w:cs="Times New Roman"/>
        </w:rPr>
        <w:t xml:space="preserve"> в </w:t>
      </w:r>
      <w:proofErr w:type="spellStart"/>
      <w:r w:rsidRPr="009C65ED">
        <w:rPr>
          <w:rFonts w:ascii="Times New Roman" w:eastAsia="Calibri" w:hAnsi="Times New Roman" w:cs="Times New Roman"/>
        </w:rPr>
        <w:t>зависимост</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от</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възрастта</w:t>
      </w:r>
      <w:proofErr w:type="spellEnd"/>
      <w:r w:rsidRPr="009C65ED">
        <w:rPr>
          <w:rFonts w:ascii="Times New Roman" w:eastAsia="Calibri" w:hAnsi="Times New Roman" w:cs="Times New Roman"/>
        </w:rPr>
        <w:t xml:space="preserve"> </w:t>
      </w:r>
      <w:r w:rsidRPr="009C65ED">
        <w:rPr>
          <w:rFonts w:ascii="Times New Roman" w:eastAsia="Calibri" w:hAnsi="Times New Roman" w:cs="Times New Roman"/>
          <w:lang w:val="bg-BG"/>
        </w:rPr>
        <w:t>в</w:t>
      </w:r>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първо</w:t>
      </w:r>
      <w:proofErr w:type="spellEnd"/>
      <w:r w:rsidRPr="009C65ED">
        <w:rPr>
          <w:rFonts w:ascii="Times New Roman" w:eastAsia="Calibri" w:hAnsi="Times New Roman" w:cs="Times New Roman"/>
          <w:lang w:val="bg-BG"/>
        </w:rPr>
        <w:t xml:space="preserve">то </w:t>
      </w:r>
      <w:proofErr w:type="spellStart"/>
      <w:r w:rsidRPr="009C65ED">
        <w:rPr>
          <w:rFonts w:ascii="Times New Roman" w:eastAsia="Calibri" w:hAnsi="Times New Roman" w:cs="Times New Roman"/>
        </w:rPr>
        <w:t>посещение</w:t>
      </w:r>
      <w:proofErr w:type="spellEnd"/>
      <w:r w:rsidRPr="009C65ED">
        <w:rPr>
          <w:rFonts w:ascii="Times New Roman" w:eastAsia="Calibri" w:hAnsi="Times New Roman" w:cs="Times New Roman"/>
        </w:rPr>
        <w:t xml:space="preserve">: 3-годишни (n = 50), 4-годишни (n = 50), 5-годишни (n = 100), 6-годишни- (n = 100). </w:t>
      </w:r>
      <w:proofErr w:type="spellStart"/>
      <w:r w:rsidRPr="009C65ED">
        <w:rPr>
          <w:rFonts w:ascii="Times New Roman" w:eastAsia="Calibri" w:hAnsi="Times New Roman" w:cs="Times New Roman"/>
        </w:rPr>
        <w:t>Регистрацията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на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всички</w:t>
      </w:r>
      <w:proofErr w:type="spellEnd"/>
      <w:r w:rsidRPr="009C65ED">
        <w:rPr>
          <w:rFonts w:ascii="Times New Roman" w:eastAsia="Calibri" w:hAnsi="Times New Roman" w:cs="Times New Roman"/>
        </w:rPr>
        <w:t xml:space="preserve"> </w:t>
      </w:r>
      <w:r w:rsidRPr="009C65ED">
        <w:rPr>
          <w:rFonts w:ascii="Times New Roman" w:eastAsia="Calibri" w:hAnsi="Times New Roman" w:cs="Times New Roman"/>
          <w:lang w:val="bg-BG"/>
        </w:rPr>
        <w:t xml:space="preserve">кариесни </w:t>
      </w:r>
      <w:proofErr w:type="spellStart"/>
      <w:r w:rsidRPr="009C65ED">
        <w:rPr>
          <w:rFonts w:ascii="Times New Roman" w:eastAsia="Calibri" w:hAnsi="Times New Roman" w:cs="Times New Roman"/>
        </w:rPr>
        <w:t>лезии</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на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зъбите</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се</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извършва</w:t>
      </w:r>
      <w:proofErr w:type="spellEnd"/>
      <w:r w:rsidRPr="009C65ED">
        <w:rPr>
          <w:rFonts w:ascii="Times New Roman" w:eastAsia="Calibri" w:hAnsi="Times New Roman" w:cs="Times New Roman"/>
        </w:rPr>
        <w:t xml:space="preserve"> в </w:t>
      </w:r>
      <w:proofErr w:type="spellStart"/>
      <w:r w:rsidRPr="009C65ED">
        <w:rPr>
          <w:rFonts w:ascii="Times New Roman" w:eastAsia="Calibri" w:hAnsi="Times New Roman" w:cs="Times New Roman"/>
        </w:rPr>
        <w:t>клинични</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условия</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като</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се</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използва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Международната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система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за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откриване</w:t>
      </w:r>
      <w:proofErr w:type="spellEnd"/>
      <w:r w:rsidRPr="009C65ED">
        <w:rPr>
          <w:rFonts w:ascii="Times New Roman" w:eastAsia="Calibri" w:hAnsi="Times New Roman" w:cs="Times New Roman"/>
        </w:rPr>
        <w:t xml:space="preserve"> и </w:t>
      </w:r>
      <w:proofErr w:type="spellStart"/>
      <w:r w:rsidRPr="009C65ED">
        <w:rPr>
          <w:rFonts w:ascii="Times New Roman" w:eastAsia="Calibri" w:hAnsi="Times New Roman" w:cs="Times New Roman"/>
        </w:rPr>
        <w:t>оценка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на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кариес</w:t>
      </w:r>
      <w:proofErr w:type="spellEnd"/>
      <w:r w:rsidRPr="009C65ED">
        <w:rPr>
          <w:rFonts w:ascii="Times New Roman" w:eastAsia="Calibri" w:hAnsi="Times New Roman" w:cs="Times New Roman"/>
        </w:rPr>
        <w:t xml:space="preserve"> (ICDAS) и </w:t>
      </w:r>
      <w:proofErr w:type="spellStart"/>
      <w:r w:rsidRPr="009C65ED">
        <w:rPr>
          <w:rFonts w:ascii="Times New Roman" w:eastAsia="Calibri" w:hAnsi="Times New Roman" w:cs="Times New Roman"/>
        </w:rPr>
        <w:t>DIAGNOdent</w:t>
      </w:r>
      <w:proofErr w:type="spellEnd"/>
      <w:r w:rsidRPr="009C65ED">
        <w:rPr>
          <w:rFonts w:ascii="Times New Roman" w:eastAsia="Calibri" w:hAnsi="Times New Roman" w:cs="Times New Roman"/>
        </w:rPr>
        <w:t xml:space="preserve"> Pen. В </w:t>
      </w:r>
      <w:proofErr w:type="spellStart"/>
      <w:r w:rsidRPr="009C65ED">
        <w:rPr>
          <w:rFonts w:ascii="Times New Roman" w:eastAsia="Calibri" w:hAnsi="Times New Roman" w:cs="Times New Roman"/>
        </w:rPr>
        <w:t>допълнение</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се</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изчислява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индексът</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dmft</w:t>
      </w:r>
      <w:proofErr w:type="spellEnd"/>
      <w:r w:rsidRPr="009C65ED">
        <w:rPr>
          <w:rFonts w:ascii="Times New Roman" w:eastAsia="Calibri" w:hAnsi="Times New Roman" w:cs="Times New Roman"/>
        </w:rPr>
        <w:t xml:space="preserve"> / s. </w:t>
      </w:r>
      <w:proofErr w:type="spellStart"/>
      <w:r w:rsidRPr="009C65ED">
        <w:rPr>
          <w:rFonts w:ascii="Times New Roman" w:eastAsia="Calibri" w:hAnsi="Times New Roman" w:cs="Times New Roman"/>
        </w:rPr>
        <w:t>Изследването</w:t>
      </w:r>
      <w:proofErr w:type="spellEnd"/>
      <w:r w:rsidRPr="009C65ED">
        <w:rPr>
          <w:rFonts w:ascii="Times New Roman" w:eastAsia="Calibri" w:hAnsi="Times New Roman" w:cs="Times New Roman"/>
        </w:rPr>
        <w:t xml:space="preserve"> е </w:t>
      </w:r>
      <w:proofErr w:type="spellStart"/>
      <w:r w:rsidRPr="009C65ED">
        <w:rPr>
          <w:rFonts w:ascii="Times New Roman" w:eastAsia="Calibri" w:hAnsi="Times New Roman" w:cs="Times New Roman"/>
        </w:rPr>
        <w:t>проведено</w:t>
      </w:r>
      <w:proofErr w:type="spellEnd"/>
      <w:r w:rsidRPr="009C65ED">
        <w:rPr>
          <w:rFonts w:ascii="Times New Roman" w:eastAsia="Calibri" w:hAnsi="Times New Roman" w:cs="Times New Roman"/>
        </w:rPr>
        <w:t xml:space="preserve"> в </w:t>
      </w:r>
      <w:proofErr w:type="spellStart"/>
      <w:r w:rsidRPr="009C65ED">
        <w:rPr>
          <w:rFonts w:ascii="Times New Roman" w:eastAsia="Calibri" w:hAnsi="Times New Roman" w:cs="Times New Roman"/>
        </w:rPr>
        <w:t>периода</w:t>
      </w:r>
      <w:proofErr w:type="spellEnd"/>
      <w:r w:rsidRPr="009C65ED">
        <w:rPr>
          <w:rFonts w:ascii="Times New Roman" w:eastAsia="Calibri" w:hAnsi="Times New Roman" w:cs="Times New Roman"/>
        </w:rPr>
        <w:t xml:space="preserve"> 2015-2017 г., с </w:t>
      </w:r>
      <w:proofErr w:type="spellStart"/>
      <w:r w:rsidRPr="009C65ED">
        <w:rPr>
          <w:rFonts w:ascii="Times New Roman" w:eastAsia="Calibri" w:hAnsi="Times New Roman" w:cs="Times New Roman"/>
        </w:rPr>
        <w:t>разрешение</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на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Коми</w:t>
      </w:r>
      <w:proofErr w:type="spellEnd"/>
      <w:r w:rsidRPr="009C65ED">
        <w:rPr>
          <w:rFonts w:ascii="Times New Roman" w:eastAsia="Calibri" w:hAnsi="Times New Roman" w:cs="Times New Roman"/>
          <w:lang w:val="bg-BG"/>
        </w:rPr>
        <w:t>сията по професионална етика</w:t>
      </w:r>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на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университета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Резултатите</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са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получени</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чрез</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обработка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на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данните</w:t>
      </w:r>
      <w:proofErr w:type="spellEnd"/>
      <w:r w:rsidRPr="009C65ED">
        <w:rPr>
          <w:rFonts w:ascii="Times New Roman" w:eastAsia="Calibri" w:hAnsi="Times New Roman" w:cs="Times New Roman"/>
        </w:rPr>
        <w:t xml:space="preserve"> с </w:t>
      </w:r>
      <w:r w:rsidRPr="009C65ED">
        <w:rPr>
          <w:rFonts w:ascii="Times New Roman" w:eastAsia="Calibri" w:hAnsi="Times New Roman" w:cs="Times New Roman"/>
          <w:lang w:val="bg-BG"/>
        </w:rPr>
        <w:t>пакет</w:t>
      </w:r>
      <w:r w:rsidRPr="009C65ED">
        <w:rPr>
          <w:rFonts w:ascii="Times New Roman" w:eastAsia="Calibri" w:hAnsi="Times New Roman" w:cs="Times New Roman"/>
        </w:rPr>
        <w:t xml:space="preserve"> STATISTICA, </w:t>
      </w:r>
      <w:proofErr w:type="spellStart"/>
      <w:r w:rsidRPr="009C65ED">
        <w:rPr>
          <w:rFonts w:ascii="Times New Roman" w:eastAsia="Calibri" w:hAnsi="Times New Roman" w:cs="Times New Roman"/>
        </w:rPr>
        <w:t>версия</w:t>
      </w:r>
      <w:proofErr w:type="spellEnd"/>
      <w:r w:rsidRPr="009C65ED">
        <w:rPr>
          <w:rFonts w:ascii="Times New Roman" w:eastAsia="Calibri" w:hAnsi="Times New Roman" w:cs="Times New Roman"/>
        </w:rPr>
        <w:t xml:space="preserve"> 10.0, 2010.</w:t>
      </w:r>
      <w:r w:rsidRPr="009C65ED">
        <w:rPr>
          <w:rFonts w:ascii="Times New Roman" w:eastAsia="Calibri" w:hAnsi="Times New Roman" w:cs="Times New Roman"/>
          <w:lang w:val="bg-BG"/>
        </w:rPr>
        <w:t xml:space="preserve"> </w:t>
      </w:r>
      <w:proofErr w:type="spellStart"/>
      <w:r w:rsidRPr="009C65ED">
        <w:rPr>
          <w:rFonts w:ascii="Times New Roman" w:eastAsia="Calibri" w:hAnsi="Times New Roman" w:cs="Times New Roman"/>
        </w:rPr>
        <w:t>Паралелно</w:t>
      </w:r>
      <w:proofErr w:type="spellEnd"/>
      <w:r w:rsidRPr="009C65ED">
        <w:rPr>
          <w:rFonts w:ascii="Times New Roman" w:eastAsia="Calibri" w:hAnsi="Times New Roman" w:cs="Times New Roman"/>
        </w:rPr>
        <w:t xml:space="preserve"> с </w:t>
      </w:r>
      <w:proofErr w:type="spellStart"/>
      <w:r w:rsidRPr="009C65ED">
        <w:rPr>
          <w:rFonts w:ascii="Times New Roman" w:eastAsia="Calibri" w:hAnsi="Times New Roman" w:cs="Times New Roman"/>
        </w:rPr>
        <w:t>увеличаването</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на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възрастта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броят</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на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лезиите</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нараства</w:t>
      </w:r>
      <w:proofErr w:type="spellEnd"/>
      <w:r w:rsidRPr="009C65ED">
        <w:rPr>
          <w:rFonts w:ascii="Times New Roman" w:eastAsia="Calibri" w:hAnsi="Times New Roman" w:cs="Times New Roman"/>
        </w:rPr>
        <w:t xml:space="preserve">, а </w:t>
      </w:r>
      <w:proofErr w:type="spellStart"/>
      <w:r w:rsidRPr="009C65ED">
        <w:rPr>
          <w:rFonts w:ascii="Times New Roman" w:eastAsia="Calibri" w:hAnsi="Times New Roman" w:cs="Times New Roman"/>
        </w:rPr>
        <w:t>средната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стойност</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на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кари</w:t>
      </w:r>
      <w:proofErr w:type="spellEnd"/>
      <w:r w:rsidRPr="009C65ED">
        <w:rPr>
          <w:rFonts w:ascii="Times New Roman" w:eastAsia="Calibri" w:hAnsi="Times New Roman" w:cs="Times New Roman"/>
          <w:lang w:val="bg-BG"/>
        </w:rPr>
        <w:t>еснит</w:t>
      </w:r>
      <w:r w:rsidRPr="009C65ED">
        <w:rPr>
          <w:rFonts w:ascii="Times New Roman" w:eastAsia="Calibri" w:hAnsi="Times New Roman" w:cs="Times New Roman"/>
        </w:rPr>
        <w:t xml:space="preserve">е </w:t>
      </w:r>
      <w:proofErr w:type="spellStart"/>
      <w:r w:rsidRPr="009C65ED">
        <w:rPr>
          <w:rFonts w:ascii="Times New Roman" w:eastAsia="Calibri" w:hAnsi="Times New Roman" w:cs="Times New Roman"/>
        </w:rPr>
        <w:t>лезии</w:t>
      </w:r>
      <w:proofErr w:type="spellEnd"/>
      <w:r w:rsidRPr="009C65ED">
        <w:rPr>
          <w:rFonts w:ascii="Times New Roman" w:eastAsia="Calibri" w:hAnsi="Times New Roman" w:cs="Times New Roman"/>
        </w:rPr>
        <w:t xml:space="preserve"> в </w:t>
      </w:r>
      <w:proofErr w:type="spellStart"/>
      <w:r w:rsidRPr="009C65ED">
        <w:rPr>
          <w:rFonts w:ascii="Times New Roman" w:eastAsia="Calibri" w:hAnsi="Times New Roman" w:cs="Times New Roman"/>
        </w:rPr>
        <w:t>общата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група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участници</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от</w:t>
      </w:r>
      <w:proofErr w:type="spellEnd"/>
      <w:r w:rsidRPr="009C65ED">
        <w:rPr>
          <w:rFonts w:ascii="Times New Roman" w:eastAsia="Calibri" w:hAnsi="Times New Roman" w:cs="Times New Roman"/>
        </w:rPr>
        <w:t xml:space="preserve"> 3 </w:t>
      </w:r>
      <w:proofErr w:type="spellStart"/>
      <w:r w:rsidRPr="009C65ED">
        <w:rPr>
          <w:rFonts w:ascii="Times New Roman" w:eastAsia="Calibri" w:hAnsi="Times New Roman" w:cs="Times New Roman"/>
        </w:rPr>
        <w:t>до</w:t>
      </w:r>
      <w:proofErr w:type="spellEnd"/>
      <w:r w:rsidRPr="009C65ED">
        <w:rPr>
          <w:rFonts w:ascii="Times New Roman" w:eastAsia="Calibri" w:hAnsi="Times New Roman" w:cs="Times New Roman"/>
        </w:rPr>
        <w:t xml:space="preserve"> 6 </w:t>
      </w:r>
      <w:proofErr w:type="spellStart"/>
      <w:r w:rsidRPr="009C65ED">
        <w:rPr>
          <w:rFonts w:ascii="Times New Roman" w:eastAsia="Calibri" w:hAnsi="Times New Roman" w:cs="Times New Roman"/>
        </w:rPr>
        <w:t>години</w:t>
      </w:r>
      <w:proofErr w:type="spellEnd"/>
      <w:r w:rsidRPr="009C65ED">
        <w:rPr>
          <w:rFonts w:ascii="Times New Roman" w:eastAsia="Calibri" w:hAnsi="Times New Roman" w:cs="Times New Roman"/>
        </w:rPr>
        <w:t xml:space="preserve"> е 4,40 ± 0,21 (</w:t>
      </w:r>
      <w:proofErr w:type="spellStart"/>
      <w:r w:rsidRPr="009C65ED">
        <w:rPr>
          <w:rFonts w:ascii="Times New Roman" w:eastAsia="Calibri" w:hAnsi="Times New Roman" w:cs="Times New Roman"/>
        </w:rPr>
        <w:t>dmft</w:t>
      </w:r>
      <w:proofErr w:type="spellEnd"/>
      <w:r w:rsidRPr="009C65ED">
        <w:rPr>
          <w:rFonts w:ascii="Times New Roman" w:eastAsia="Calibri" w:hAnsi="Times New Roman" w:cs="Times New Roman"/>
        </w:rPr>
        <w:t>) и 6,35 ± 0,65 (</w:t>
      </w:r>
      <w:proofErr w:type="spellStart"/>
      <w:r w:rsidRPr="009C65ED">
        <w:rPr>
          <w:rFonts w:ascii="Times New Roman" w:eastAsia="Calibri" w:hAnsi="Times New Roman" w:cs="Times New Roman"/>
        </w:rPr>
        <w:t>dmfs</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Пациентите</w:t>
      </w:r>
      <w:proofErr w:type="spellEnd"/>
      <w:r w:rsidRPr="009C65ED">
        <w:rPr>
          <w:rFonts w:ascii="Times New Roman" w:eastAsia="Calibri" w:hAnsi="Times New Roman" w:cs="Times New Roman"/>
        </w:rPr>
        <w:t xml:space="preserve"> в </w:t>
      </w:r>
      <w:proofErr w:type="spellStart"/>
      <w:r w:rsidRPr="009C65ED">
        <w:rPr>
          <w:rFonts w:ascii="Times New Roman" w:eastAsia="Calibri" w:hAnsi="Times New Roman" w:cs="Times New Roman"/>
        </w:rPr>
        <w:t>група</w:t>
      </w:r>
      <w:proofErr w:type="spellEnd"/>
      <w:r w:rsidRPr="009C65ED">
        <w:rPr>
          <w:rFonts w:ascii="Times New Roman" w:eastAsia="Calibri" w:hAnsi="Times New Roman" w:cs="Times New Roman"/>
        </w:rPr>
        <w:t xml:space="preserve"> 1 </w:t>
      </w:r>
      <w:proofErr w:type="spellStart"/>
      <w:r w:rsidRPr="009C65ED">
        <w:rPr>
          <w:rFonts w:ascii="Times New Roman" w:eastAsia="Calibri" w:hAnsi="Times New Roman" w:cs="Times New Roman"/>
        </w:rPr>
        <w:t>имат</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dmft</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от</w:t>
      </w:r>
      <w:proofErr w:type="spellEnd"/>
      <w:r w:rsidRPr="009C65ED">
        <w:rPr>
          <w:rFonts w:ascii="Times New Roman" w:eastAsia="Calibri" w:hAnsi="Times New Roman" w:cs="Times New Roman"/>
        </w:rPr>
        <w:t xml:space="preserve"> 2,80 ± 0,25, в </w:t>
      </w:r>
      <w:proofErr w:type="spellStart"/>
      <w:r w:rsidRPr="009C65ED">
        <w:rPr>
          <w:rFonts w:ascii="Times New Roman" w:eastAsia="Calibri" w:hAnsi="Times New Roman" w:cs="Times New Roman"/>
        </w:rPr>
        <w:t>група</w:t>
      </w:r>
      <w:proofErr w:type="spellEnd"/>
      <w:r w:rsidRPr="009C65ED">
        <w:rPr>
          <w:rFonts w:ascii="Times New Roman" w:eastAsia="Calibri" w:hAnsi="Times New Roman" w:cs="Times New Roman"/>
        </w:rPr>
        <w:t xml:space="preserve"> 2 </w:t>
      </w:r>
      <w:proofErr w:type="spellStart"/>
      <w:r w:rsidRPr="009C65ED">
        <w:rPr>
          <w:rFonts w:ascii="Times New Roman" w:eastAsia="Calibri" w:hAnsi="Times New Roman" w:cs="Times New Roman"/>
        </w:rPr>
        <w:t>от</w:t>
      </w:r>
      <w:proofErr w:type="spellEnd"/>
      <w:r w:rsidRPr="009C65ED">
        <w:rPr>
          <w:rFonts w:ascii="Times New Roman" w:eastAsia="Calibri" w:hAnsi="Times New Roman" w:cs="Times New Roman"/>
        </w:rPr>
        <w:t xml:space="preserve"> 3,00 ± 0,21, в </w:t>
      </w:r>
      <w:proofErr w:type="spellStart"/>
      <w:r w:rsidRPr="009C65ED">
        <w:rPr>
          <w:rFonts w:ascii="Times New Roman" w:eastAsia="Calibri" w:hAnsi="Times New Roman" w:cs="Times New Roman"/>
        </w:rPr>
        <w:t>група</w:t>
      </w:r>
      <w:proofErr w:type="spellEnd"/>
      <w:r w:rsidRPr="009C65ED">
        <w:rPr>
          <w:rFonts w:ascii="Times New Roman" w:eastAsia="Calibri" w:hAnsi="Times New Roman" w:cs="Times New Roman"/>
        </w:rPr>
        <w:t xml:space="preserve"> 3 </w:t>
      </w:r>
      <w:proofErr w:type="spellStart"/>
      <w:r w:rsidRPr="009C65ED">
        <w:rPr>
          <w:rFonts w:ascii="Times New Roman" w:eastAsia="Calibri" w:hAnsi="Times New Roman" w:cs="Times New Roman"/>
        </w:rPr>
        <w:t>от</w:t>
      </w:r>
      <w:proofErr w:type="spellEnd"/>
      <w:r w:rsidRPr="009C65ED">
        <w:rPr>
          <w:rFonts w:ascii="Times New Roman" w:eastAsia="Calibri" w:hAnsi="Times New Roman" w:cs="Times New Roman"/>
        </w:rPr>
        <w:t xml:space="preserve"> 4,30 ± 0,29, а в </w:t>
      </w:r>
      <w:proofErr w:type="spellStart"/>
      <w:r w:rsidRPr="009C65ED">
        <w:rPr>
          <w:rFonts w:ascii="Times New Roman" w:eastAsia="Calibri" w:hAnsi="Times New Roman" w:cs="Times New Roman"/>
        </w:rPr>
        <w:t>група</w:t>
      </w:r>
      <w:proofErr w:type="spellEnd"/>
      <w:r w:rsidRPr="009C65ED">
        <w:rPr>
          <w:rFonts w:ascii="Times New Roman" w:eastAsia="Calibri" w:hAnsi="Times New Roman" w:cs="Times New Roman"/>
        </w:rPr>
        <w:t xml:space="preserve"> 4 </w:t>
      </w:r>
      <w:proofErr w:type="spellStart"/>
      <w:r w:rsidRPr="009C65ED">
        <w:rPr>
          <w:rFonts w:ascii="Times New Roman" w:eastAsia="Calibri" w:hAnsi="Times New Roman" w:cs="Times New Roman"/>
        </w:rPr>
        <w:t>децата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имат</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най-голямо</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разпространение</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на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кариес</w:t>
      </w:r>
      <w:proofErr w:type="spellEnd"/>
      <w:r w:rsidRPr="009C65ED">
        <w:rPr>
          <w:rFonts w:ascii="Times New Roman" w:eastAsia="Calibri" w:hAnsi="Times New Roman" w:cs="Times New Roman"/>
        </w:rPr>
        <w:t xml:space="preserve"> (5,10 ± 0,32). </w:t>
      </w:r>
      <w:proofErr w:type="spellStart"/>
      <w:r w:rsidRPr="009C65ED">
        <w:rPr>
          <w:rFonts w:ascii="Times New Roman" w:eastAsia="Calibri" w:hAnsi="Times New Roman" w:cs="Times New Roman"/>
        </w:rPr>
        <w:t>Имаше</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значителна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разлика</w:t>
      </w:r>
      <w:proofErr w:type="spellEnd"/>
      <w:r w:rsidRPr="009C65ED">
        <w:rPr>
          <w:rFonts w:ascii="Times New Roman" w:eastAsia="Calibri" w:hAnsi="Times New Roman" w:cs="Times New Roman"/>
        </w:rPr>
        <w:t xml:space="preserve"> в </w:t>
      </w:r>
      <w:proofErr w:type="spellStart"/>
      <w:r w:rsidRPr="009C65ED">
        <w:rPr>
          <w:rFonts w:ascii="Times New Roman" w:eastAsia="Calibri" w:hAnsi="Times New Roman" w:cs="Times New Roman"/>
        </w:rPr>
        <w:t>интензивността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на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кариес</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при</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деца</w:t>
      </w:r>
      <w:proofErr w:type="spellEnd"/>
      <w:r w:rsidRPr="009C65ED">
        <w:rPr>
          <w:rFonts w:ascii="Times New Roman" w:eastAsia="Calibri" w:hAnsi="Times New Roman" w:cs="Times New Roman"/>
        </w:rPr>
        <w:t xml:space="preserve"> с </w:t>
      </w:r>
      <w:proofErr w:type="spellStart"/>
      <w:r w:rsidRPr="009C65ED">
        <w:rPr>
          <w:rFonts w:ascii="Times New Roman" w:eastAsia="Calibri" w:hAnsi="Times New Roman" w:cs="Times New Roman"/>
        </w:rPr>
        <w:t>различен</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брой</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първични</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зъби</w:t>
      </w:r>
      <w:proofErr w:type="spellEnd"/>
      <w:r w:rsidRPr="009C65ED">
        <w:rPr>
          <w:rFonts w:ascii="Times New Roman" w:eastAsia="Calibri" w:hAnsi="Times New Roman" w:cs="Times New Roman"/>
        </w:rPr>
        <w:t xml:space="preserve"> в </w:t>
      </w:r>
      <w:proofErr w:type="spellStart"/>
      <w:r w:rsidRPr="009C65ED">
        <w:rPr>
          <w:rFonts w:ascii="Times New Roman" w:eastAsia="Calibri" w:hAnsi="Times New Roman" w:cs="Times New Roman"/>
        </w:rPr>
        <w:t>съзъбието</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Съществува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силна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пропорционална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връзка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между</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броя</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на</w:t>
      </w:r>
      <w:proofErr w:type="spellEnd"/>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кари</w:t>
      </w:r>
      <w:proofErr w:type="spellEnd"/>
      <w:r w:rsidRPr="009C65ED">
        <w:rPr>
          <w:rFonts w:ascii="Times New Roman" w:eastAsia="Calibri" w:hAnsi="Times New Roman" w:cs="Times New Roman"/>
          <w:lang w:val="bg-BG"/>
        </w:rPr>
        <w:t>есните временни</w:t>
      </w:r>
      <w:r w:rsidRPr="009C65ED">
        <w:rPr>
          <w:rFonts w:ascii="Times New Roman" w:eastAsia="Calibri" w:hAnsi="Times New Roman" w:cs="Times New Roman"/>
        </w:rPr>
        <w:t xml:space="preserve"> </w:t>
      </w:r>
      <w:proofErr w:type="spellStart"/>
      <w:r w:rsidRPr="009C65ED">
        <w:rPr>
          <w:rFonts w:ascii="Times New Roman" w:eastAsia="Calibri" w:hAnsi="Times New Roman" w:cs="Times New Roman"/>
        </w:rPr>
        <w:t>зъби</w:t>
      </w:r>
      <w:proofErr w:type="spellEnd"/>
      <w:r w:rsidRPr="009C65ED">
        <w:rPr>
          <w:rFonts w:ascii="Times New Roman" w:eastAsia="Calibri" w:hAnsi="Times New Roman" w:cs="Times New Roman"/>
        </w:rPr>
        <w:t xml:space="preserve"> и </w:t>
      </w:r>
      <w:proofErr w:type="spellStart"/>
      <w:r w:rsidRPr="009C65ED">
        <w:rPr>
          <w:rFonts w:ascii="Times New Roman" w:eastAsia="Calibri" w:hAnsi="Times New Roman" w:cs="Times New Roman"/>
        </w:rPr>
        <w:t>повърхности</w:t>
      </w:r>
      <w:proofErr w:type="spellEnd"/>
      <w:r w:rsidRPr="009C65ED">
        <w:rPr>
          <w:rFonts w:ascii="Times New Roman" w:eastAsia="Calibri" w:hAnsi="Times New Roman" w:cs="Times New Roman"/>
        </w:rPr>
        <w:t>.</w:t>
      </w:r>
    </w:p>
    <w:p w14:paraId="05F7101E" w14:textId="21E712AC" w:rsidR="00E87BB0" w:rsidRPr="009C65ED" w:rsidRDefault="00DD4B92" w:rsidP="00DC5800">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195715" w:rsidRPr="009C65ED">
        <w:rPr>
          <w:rFonts w:ascii="Times New Roman" w:eastAsia="Calibri" w:hAnsi="Times New Roman" w:cs="Times New Roman"/>
          <w:lang w:val="bg-BG"/>
        </w:rPr>
        <w:t xml:space="preserve">Номер: </w:t>
      </w:r>
      <w:r w:rsidR="00E87BB0" w:rsidRPr="009C65ED">
        <w:rPr>
          <w:rFonts w:ascii="Times New Roman" w:eastAsia="Calibri" w:hAnsi="Times New Roman" w:cs="Times New Roman"/>
        </w:rPr>
        <w:t>290</w:t>
      </w:r>
    </w:p>
    <w:p w14:paraId="6C698549" w14:textId="77777777" w:rsidR="00417D35" w:rsidRPr="009C65ED" w:rsidRDefault="00417D35" w:rsidP="00DC5800">
      <w:pPr>
        <w:spacing w:after="0" w:line="240" w:lineRule="auto"/>
        <w:jc w:val="both"/>
        <w:rPr>
          <w:rFonts w:ascii="Times New Roman" w:eastAsia="Times New Roman" w:hAnsi="Times New Roman" w:cs="Times New Roman"/>
          <w:b/>
        </w:rPr>
      </w:pPr>
    </w:p>
    <w:p w14:paraId="22AAC0F1" w14:textId="562F1669" w:rsidR="00E90BCE" w:rsidRPr="00DC5800" w:rsidRDefault="00417D35" w:rsidP="00D00308">
      <w:pPr>
        <w:numPr>
          <w:ilvl w:val="0"/>
          <w:numId w:val="7"/>
        </w:numPr>
        <w:spacing w:after="0" w:line="240" w:lineRule="auto"/>
        <w:jc w:val="both"/>
        <w:rPr>
          <w:rFonts w:ascii="Times New Roman" w:eastAsia="Times New Roman" w:hAnsi="Times New Roman" w:cs="Times New Roman"/>
          <w:b/>
        </w:rPr>
      </w:pPr>
      <w:r w:rsidRPr="00F63CE5">
        <w:rPr>
          <w:rFonts w:ascii="Times New Roman" w:eastAsia="Times New Roman" w:hAnsi="Times New Roman" w:cs="Times New Roman"/>
          <w:b/>
          <w:iCs/>
        </w:rPr>
        <w:t xml:space="preserve">Dobrinka </w:t>
      </w:r>
      <w:proofErr w:type="spellStart"/>
      <w:r w:rsidRPr="00F63CE5">
        <w:rPr>
          <w:rFonts w:ascii="Times New Roman" w:eastAsia="Times New Roman" w:hAnsi="Times New Roman" w:cs="Times New Roman"/>
          <w:b/>
          <w:iCs/>
        </w:rPr>
        <w:t>Mitkova</w:t>
      </w:r>
      <w:proofErr w:type="spellEnd"/>
      <w:r w:rsidRPr="00F63CE5">
        <w:rPr>
          <w:rFonts w:ascii="Times New Roman" w:eastAsia="Times New Roman" w:hAnsi="Times New Roman" w:cs="Times New Roman"/>
          <w:b/>
          <w:iCs/>
        </w:rPr>
        <w:t xml:space="preserve"> Damyanova</w:t>
      </w:r>
      <w:r w:rsidRPr="00F63CE5">
        <w:rPr>
          <w:rFonts w:ascii="Times New Roman" w:eastAsia="Times New Roman" w:hAnsi="Times New Roman" w:cs="Times New Roman"/>
          <w:b/>
          <w:lang w:val="bg-BG"/>
        </w:rPr>
        <w:t xml:space="preserve">. </w:t>
      </w:r>
      <w:r w:rsidR="00AC4F4F" w:rsidRPr="00F63CE5">
        <w:rPr>
          <w:rFonts w:ascii="Times New Roman" w:eastAsia="Times New Roman" w:hAnsi="Times New Roman" w:cs="Times New Roman"/>
          <w:b/>
          <w:color w:val="000000"/>
          <w:lang w:val="bg-BG" w:eastAsia="bg-BG"/>
        </w:rPr>
        <w:t>The knowledge of dentists for the prevention of influence of the caries process</w:t>
      </w:r>
      <w:r w:rsidR="00AC4F4F" w:rsidRPr="00F63CE5">
        <w:rPr>
          <w:rFonts w:ascii="Times New Roman" w:eastAsia="Times New Roman" w:hAnsi="Times New Roman" w:cs="Times New Roman"/>
          <w:b/>
        </w:rPr>
        <w:t>.</w:t>
      </w:r>
      <w:r w:rsidRPr="00F63CE5">
        <w:rPr>
          <w:rFonts w:ascii="Times New Roman" w:eastAsia="Times New Roman" w:hAnsi="Times New Roman" w:cs="Times New Roman"/>
          <w:b/>
          <w:lang w:val="bg-BG"/>
        </w:rPr>
        <w:t xml:space="preserve"> </w:t>
      </w:r>
      <w:r w:rsidRPr="00F63CE5">
        <w:rPr>
          <w:rFonts w:ascii="Times New Roman" w:eastAsia="Times New Roman" w:hAnsi="Times New Roman" w:cs="Times New Roman"/>
          <w:b/>
        </w:rPr>
        <w:t>International Journal of Public Health Science (IJPHS)</w:t>
      </w:r>
      <w:r w:rsidRPr="00F63CE5">
        <w:rPr>
          <w:rFonts w:ascii="Times New Roman" w:eastAsia="Times New Roman" w:hAnsi="Times New Roman" w:cs="Times New Roman"/>
          <w:b/>
          <w:lang w:val="bg-BG"/>
        </w:rPr>
        <w:t xml:space="preserve">. </w:t>
      </w:r>
      <w:r w:rsidR="00140110" w:rsidRPr="00F63CE5">
        <w:rPr>
          <w:rFonts w:ascii="Times New Roman" w:eastAsia="Times New Roman" w:hAnsi="Times New Roman" w:cs="Times New Roman"/>
          <w:b/>
        </w:rPr>
        <w:t xml:space="preserve">2020; </w:t>
      </w:r>
      <w:r w:rsidR="00AF2CFB" w:rsidRPr="00F63CE5">
        <w:rPr>
          <w:rFonts w:ascii="Times New Roman" w:eastAsia="Times New Roman" w:hAnsi="Times New Roman" w:cs="Times New Roman"/>
          <w:b/>
          <w:lang w:val="bg-BG"/>
        </w:rPr>
        <w:t>9(3):</w:t>
      </w:r>
      <w:r w:rsidR="00A57FDE" w:rsidRPr="00F63CE5">
        <w:rPr>
          <w:rFonts w:ascii="Times New Roman" w:eastAsia="Times New Roman" w:hAnsi="Times New Roman" w:cs="Times New Roman"/>
          <w:b/>
        </w:rPr>
        <w:t xml:space="preserve">176-183. </w:t>
      </w:r>
      <w:r w:rsidRPr="00F63CE5">
        <w:rPr>
          <w:rFonts w:ascii="Times New Roman" w:eastAsia="Times New Roman" w:hAnsi="Times New Roman" w:cs="Times New Roman"/>
          <w:b/>
        </w:rPr>
        <w:t>p-ISSN: 2252-8806, e-ISSN: 2620-4126</w:t>
      </w:r>
      <w:r w:rsidR="00140110" w:rsidRPr="00F63CE5">
        <w:rPr>
          <w:rFonts w:ascii="Times New Roman" w:eastAsia="Times New Roman" w:hAnsi="Times New Roman" w:cs="Times New Roman"/>
          <w:b/>
          <w:lang w:val="bg-BG"/>
        </w:rPr>
        <w:t>.</w:t>
      </w:r>
      <w:r w:rsidRPr="00F63CE5">
        <w:rPr>
          <w:rFonts w:ascii="Times New Roman" w:eastAsia="Times New Roman" w:hAnsi="Times New Roman" w:cs="Times New Roman"/>
          <w:b/>
          <w:lang w:val="bg-BG"/>
        </w:rPr>
        <w:t xml:space="preserve"> </w:t>
      </w:r>
      <w:r w:rsidRPr="00F63CE5">
        <w:rPr>
          <w:rFonts w:ascii="Times New Roman" w:eastAsia="Times New Roman" w:hAnsi="Times New Roman" w:cs="Times New Roman"/>
          <w:b/>
        </w:rPr>
        <w:t>DOI: </w:t>
      </w:r>
      <w:hyperlink r:id="rId7" w:history="1">
        <w:r w:rsidRPr="000025AB">
          <w:rPr>
            <w:rFonts w:ascii="Times New Roman" w:eastAsia="Times New Roman" w:hAnsi="Times New Roman" w:cs="Times New Roman"/>
            <w:b/>
          </w:rPr>
          <w:t>http://doi.org/10.11591/ijphs.v9i3.20478</w:t>
        </w:r>
      </w:hyperlink>
    </w:p>
    <w:p w14:paraId="6B239015" w14:textId="4A940D7C" w:rsidR="00F12FEF" w:rsidRPr="00F63CE5" w:rsidRDefault="00F12FEF" w:rsidP="00DC5800">
      <w:pPr>
        <w:spacing w:after="0" w:line="240" w:lineRule="auto"/>
        <w:jc w:val="both"/>
        <w:rPr>
          <w:rFonts w:ascii="Times New Roman" w:hAnsi="Times New Roman" w:cs="Times New Roman"/>
          <w:iCs/>
          <w:color w:val="000000"/>
          <w:lang w:val="bg-BG"/>
        </w:rPr>
      </w:pPr>
      <w:proofErr w:type="spellStart"/>
      <w:r w:rsidRPr="00F63CE5">
        <w:rPr>
          <w:rFonts w:ascii="Times New Roman" w:hAnsi="Times New Roman" w:cs="Times New Roman"/>
          <w:iCs/>
          <w:color w:val="000000"/>
        </w:rPr>
        <w:t>Линията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на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знания</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се</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движи</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от</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общата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социална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правна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финансова</w:t>
      </w:r>
      <w:proofErr w:type="spellEnd"/>
      <w:r w:rsidRPr="00F63CE5">
        <w:rPr>
          <w:rFonts w:ascii="Times New Roman" w:hAnsi="Times New Roman" w:cs="Times New Roman"/>
          <w:iCs/>
          <w:color w:val="000000"/>
        </w:rPr>
        <w:t xml:space="preserve"> и </w:t>
      </w:r>
      <w:proofErr w:type="spellStart"/>
      <w:r w:rsidRPr="00F63CE5">
        <w:rPr>
          <w:rFonts w:ascii="Times New Roman" w:hAnsi="Times New Roman" w:cs="Times New Roman"/>
          <w:iCs/>
          <w:color w:val="000000"/>
        </w:rPr>
        <w:t>управленска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рамка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Необходимо</w:t>
      </w:r>
      <w:proofErr w:type="spellEnd"/>
      <w:r w:rsidRPr="00F63CE5">
        <w:rPr>
          <w:rFonts w:ascii="Times New Roman" w:hAnsi="Times New Roman" w:cs="Times New Roman"/>
          <w:iCs/>
          <w:color w:val="000000"/>
        </w:rPr>
        <w:t xml:space="preserve"> е </w:t>
      </w:r>
      <w:proofErr w:type="spellStart"/>
      <w:r w:rsidRPr="00F63CE5">
        <w:rPr>
          <w:rFonts w:ascii="Times New Roman" w:hAnsi="Times New Roman" w:cs="Times New Roman"/>
          <w:iCs/>
          <w:color w:val="000000"/>
        </w:rPr>
        <w:t>да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се</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представят</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обектът</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на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професионална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дейност</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особеностите</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на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професионалната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работа</w:t>
      </w:r>
      <w:proofErr w:type="spellEnd"/>
      <w:r w:rsidRPr="00F63CE5">
        <w:rPr>
          <w:rFonts w:ascii="Times New Roman" w:hAnsi="Times New Roman" w:cs="Times New Roman"/>
          <w:iCs/>
          <w:color w:val="000000"/>
        </w:rPr>
        <w:t xml:space="preserve"> и </w:t>
      </w:r>
      <w:proofErr w:type="spellStart"/>
      <w:r w:rsidRPr="00F63CE5">
        <w:rPr>
          <w:rFonts w:ascii="Times New Roman" w:hAnsi="Times New Roman" w:cs="Times New Roman"/>
          <w:iCs/>
          <w:color w:val="000000"/>
        </w:rPr>
        <w:t>методите</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за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нейната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оптимизация</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Субекти</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на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изследването</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са</w:t>
      </w:r>
      <w:proofErr w:type="spellEnd"/>
      <w:r w:rsidRPr="00F63CE5">
        <w:rPr>
          <w:rFonts w:ascii="Times New Roman" w:hAnsi="Times New Roman" w:cs="Times New Roman"/>
          <w:iCs/>
          <w:color w:val="000000"/>
        </w:rPr>
        <w:t xml:space="preserve"> 100 </w:t>
      </w:r>
      <w:r w:rsidRPr="00F63CE5">
        <w:rPr>
          <w:rFonts w:ascii="Times New Roman" w:hAnsi="Times New Roman" w:cs="Times New Roman"/>
          <w:iCs/>
          <w:color w:val="000000"/>
          <w:lang w:val="bg-BG"/>
        </w:rPr>
        <w:t>лекари по дентална медицина (ЛДМ)</w:t>
      </w:r>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които</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извършват</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лечение</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на</w:t>
      </w:r>
      <w:proofErr w:type="spellEnd"/>
      <w:r w:rsidRPr="00F63CE5">
        <w:rPr>
          <w:rFonts w:ascii="Times New Roman" w:hAnsi="Times New Roman" w:cs="Times New Roman"/>
          <w:iCs/>
          <w:color w:val="000000"/>
          <w:lang w:val="bg-BG"/>
        </w:rPr>
        <w:t xml:space="preserve"> временните</w:t>
      </w:r>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зъби</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от</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град</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Варна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България</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Индивидуалното</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адресирано</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анонимно</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проучване</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беше</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изпълнено</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по</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време</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на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образователни</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клинични</w:t>
      </w:r>
      <w:proofErr w:type="spellEnd"/>
      <w:r w:rsidRPr="00F63CE5">
        <w:rPr>
          <w:rFonts w:ascii="Times New Roman" w:hAnsi="Times New Roman" w:cs="Times New Roman"/>
          <w:iCs/>
          <w:color w:val="000000"/>
        </w:rPr>
        <w:t xml:space="preserve"> и </w:t>
      </w:r>
      <w:proofErr w:type="spellStart"/>
      <w:r w:rsidRPr="00F63CE5">
        <w:rPr>
          <w:rFonts w:ascii="Times New Roman" w:hAnsi="Times New Roman" w:cs="Times New Roman"/>
          <w:iCs/>
          <w:color w:val="000000"/>
        </w:rPr>
        <w:t>организационни</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срещи</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във</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Факултета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по</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дентална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медицина</w:t>
      </w:r>
      <w:proofErr w:type="spellEnd"/>
      <w:r w:rsidRPr="00F63CE5">
        <w:rPr>
          <w:rFonts w:ascii="Times New Roman" w:hAnsi="Times New Roman" w:cs="Times New Roman"/>
          <w:iCs/>
          <w:color w:val="000000"/>
          <w:lang w:val="bg-BG"/>
        </w:rPr>
        <w:t xml:space="preserve"> гр. </w:t>
      </w:r>
      <w:proofErr w:type="spellStart"/>
      <w:r w:rsidRPr="00F63CE5">
        <w:rPr>
          <w:rFonts w:ascii="Times New Roman" w:hAnsi="Times New Roman" w:cs="Times New Roman"/>
          <w:iCs/>
          <w:color w:val="000000"/>
        </w:rPr>
        <w:t>Варна</w:t>
      </w:r>
      <w:proofErr w:type="spellEnd"/>
      <w:r w:rsidRPr="00F63CE5">
        <w:rPr>
          <w:rFonts w:ascii="Times New Roman" w:hAnsi="Times New Roman" w:cs="Times New Roman"/>
          <w:iCs/>
          <w:color w:val="000000"/>
        </w:rPr>
        <w:t xml:space="preserve"> и </w:t>
      </w:r>
      <w:proofErr w:type="spellStart"/>
      <w:r w:rsidRPr="00F63CE5">
        <w:rPr>
          <w:rFonts w:ascii="Times New Roman" w:hAnsi="Times New Roman" w:cs="Times New Roman"/>
          <w:iCs/>
          <w:color w:val="000000"/>
        </w:rPr>
        <w:t>на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територията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на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град</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Варна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Интервюираните</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зъболекари</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срещат</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трудности</w:t>
      </w:r>
      <w:proofErr w:type="spellEnd"/>
      <w:r w:rsidRPr="00F63CE5">
        <w:rPr>
          <w:rFonts w:ascii="Times New Roman" w:hAnsi="Times New Roman" w:cs="Times New Roman"/>
          <w:iCs/>
          <w:color w:val="000000"/>
        </w:rPr>
        <w:t xml:space="preserve"> с </w:t>
      </w:r>
      <w:proofErr w:type="spellStart"/>
      <w:r w:rsidRPr="00F63CE5">
        <w:rPr>
          <w:rFonts w:ascii="Times New Roman" w:hAnsi="Times New Roman" w:cs="Times New Roman"/>
          <w:iCs/>
          <w:color w:val="000000"/>
        </w:rPr>
        <w:t>диагнозата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на</w:t>
      </w:r>
      <w:proofErr w:type="spellEnd"/>
      <w:r w:rsidRPr="00F63CE5">
        <w:rPr>
          <w:rFonts w:ascii="Times New Roman" w:hAnsi="Times New Roman" w:cs="Times New Roman"/>
          <w:iCs/>
          <w:color w:val="000000"/>
        </w:rPr>
        <w:t xml:space="preserve"> </w:t>
      </w:r>
      <w:r w:rsidRPr="00F63CE5">
        <w:rPr>
          <w:rFonts w:ascii="Times New Roman" w:hAnsi="Times New Roman" w:cs="Times New Roman"/>
          <w:iCs/>
          <w:color w:val="000000"/>
          <w:lang w:val="bg-BG"/>
        </w:rPr>
        <w:t>началния</w:t>
      </w:r>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зъбен</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кариес</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при</w:t>
      </w:r>
      <w:proofErr w:type="spellEnd"/>
      <w:r w:rsidRPr="00F63CE5">
        <w:rPr>
          <w:rFonts w:ascii="Times New Roman" w:hAnsi="Times New Roman" w:cs="Times New Roman"/>
          <w:iCs/>
          <w:color w:val="000000"/>
        </w:rPr>
        <w:t xml:space="preserve"> </w:t>
      </w:r>
      <w:r w:rsidRPr="00F63CE5">
        <w:rPr>
          <w:rFonts w:ascii="Times New Roman" w:hAnsi="Times New Roman" w:cs="Times New Roman"/>
          <w:iCs/>
          <w:color w:val="000000"/>
          <w:lang w:val="bg-BG"/>
        </w:rPr>
        <w:t>временното</w:t>
      </w:r>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съзъбие</w:t>
      </w:r>
      <w:proofErr w:type="spellEnd"/>
      <w:r w:rsidRPr="00F63CE5">
        <w:rPr>
          <w:rFonts w:ascii="Times New Roman" w:hAnsi="Times New Roman" w:cs="Times New Roman"/>
          <w:iCs/>
          <w:color w:val="000000"/>
        </w:rPr>
        <w:t xml:space="preserve">. </w:t>
      </w:r>
      <w:r w:rsidRPr="00F63CE5">
        <w:rPr>
          <w:rFonts w:ascii="Times New Roman" w:hAnsi="Times New Roman" w:cs="Times New Roman"/>
          <w:iCs/>
          <w:color w:val="000000"/>
          <w:lang w:val="bg-BG"/>
        </w:rPr>
        <w:t>ЛДМ</w:t>
      </w:r>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включени</w:t>
      </w:r>
      <w:proofErr w:type="spellEnd"/>
      <w:r w:rsidRPr="00F63CE5">
        <w:rPr>
          <w:rFonts w:ascii="Times New Roman" w:hAnsi="Times New Roman" w:cs="Times New Roman"/>
          <w:iCs/>
          <w:color w:val="000000"/>
        </w:rPr>
        <w:t xml:space="preserve"> в </w:t>
      </w:r>
      <w:proofErr w:type="spellStart"/>
      <w:r w:rsidRPr="00F63CE5">
        <w:rPr>
          <w:rFonts w:ascii="Times New Roman" w:hAnsi="Times New Roman" w:cs="Times New Roman"/>
          <w:iCs/>
          <w:color w:val="000000"/>
        </w:rPr>
        <w:t>изследването</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разчитат</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главно</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на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своя</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теоретичен</w:t>
      </w:r>
      <w:proofErr w:type="spellEnd"/>
      <w:r w:rsidRPr="00F63CE5">
        <w:rPr>
          <w:rFonts w:ascii="Times New Roman" w:hAnsi="Times New Roman" w:cs="Times New Roman"/>
          <w:iCs/>
          <w:color w:val="000000"/>
        </w:rPr>
        <w:t xml:space="preserve"> и </w:t>
      </w:r>
      <w:proofErr w:type="spellStart"/>
      <w:r w:rsidRPr="00F63CE5">
        <w:rPr>
          <w:rFonts w:ascii="Times New Roman" w:hAnsi="Times New Roman" w:cs="Times New Roman"/>
          <w:iCs/>
          <w:color w:val="000000"/>
        </w:rPr>
        <w:t>практически</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опит</w:t>
      </w:r>
      <w:proofErr w:type="spellEnd"/>
      <w:r w:rsidRPr="00F63CE5">
        <w:rPr>
          <w:rFonts w:ascii="Times New Roman" w:hAnsi="Times New Roman" w:cs="Times New Roman"/>
          <w:iCs/>
          <w:color w:val="000000"/>
        </w:rPr>
        <w:t xml:space="preserve"> и </w:t>
      </w:r>
      <w:proofErr w:type="spellStart"/>
      <w:r w:rsidRPr="00F63CE5">
        <w:rPr>
          <w:rFonts w:ascii="Times New Roman" w:hAnsi="Times New Roman" w:cs="Times New Roman"/>
          <w:iCs/>
          <w:color w:val="000000"/>
        </w:rPr>
        <w:t>рутинни</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клинични</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методи</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за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неинвазивно</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лечение</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на</w:t>
      </w:r>
      <w:proofErr w:type="spellEnd"/>
      <w:r w:rsidRPr="00F63CE5">
        <w:rPr>
          <w:rFonts w:ascii="Times New Roman" w:hAnsi="Times New Roman" w:cs="Times New Roman"/>
          <w:iCs/>
          <w:color w:val="000000"/>
        </w:rPr>
        <w:t xml:space="preserve"> </w:t>
      </w:r>
      <w:r w:rsidRPr="00F63CE5">
        <w:rPr>
          <w:rFonts w:ascii="Times New Roman" w:hAnsi="Times New Roman" w:cs="Times New Roman"/>
          <w:iCs/>
          <w:color w:val="000000"/>
          <w:lang w:val="bg-BG"/>
        </w:rPr>
        <w:t>началния</w:t>
      </w:r>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зъбен</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кариес</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Работният</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опит</w:t>
      </w:r>
      <w:proofErr w:type="spellEnd"/>
      <w:r w:rsidRPr="00F63CE5">
        <w:rPr>
          <w:rFonts w:ascii="Times New Roman" w:hAnsi="Times New Roman" w:cs="Times New Roman"/>
          <w:iCs/>
          <w:color w:val="000000"/>
        </w:rPr>
        <w:t xml:space="preserve"> и </w:t>
      </w:r>
      <w:proofErr w:type="spellStart"/>
      <w:r w:rsidRPr="00F63CE5">
        <w:rPr>
          <w:rFonts w:ascii="Times New Roman" w:hAnsi="Times New Roman" w:cs="Times New Roman"/>
          <w:iCs/>
          <w:color w:val="000000"/>
        </w:rPr>
        <w:t>специалността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не</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оказват</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съществено</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влияние</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върху</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информираността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на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зъболекарите</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за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новите</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критерии</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свързани</w:t>
      </w:r>
      <w:proofErr w:type="spellEnd"/>
      <w:r w:rsidRPr="00F63CE5">
        <w:rPr>
          <w:rFonts w:ascii="Times New Roman" w:hAnsi="Times New Roman" w:cs="Times New Roman"/>
          <w:iCs/>
          <w:color w:val="000000"/>
        </w:rPr>
        <w:t xml:space="preserve"> с </w:t>
      </w:r>
      <w:proofErr w:type="spellStart"/>
      <w:r w:rsidRPr="00F63CE5">
        <w:rPr>
          <w:rFonts w:ascii="Times New Roman" w:hAnsi="Times New Roman" w:cs="Times New Roman"/>
          <w:iCs/>
          <w:color w:val="000000"/>
        </w:rPr>
        <w:t>диагностиката</w:t>
      </w:r>
      <w:proofErr w:type="spellEnd"/>
      <w:r w:rsidRPr="00F63CE5">
        <w:rPr>
          <w:rFonts w:ascii="Times New Roman" w:hAnsi="Times New Roman" w:cs="Times New Roman"/>
          <w:iCs/>
          <w:color w:val="000000"/>
        </w:rPr>
        <w:t xml:space="preserve"> и </w:t>
      </w:r>
      <w:proofErr w:type="spellStart"/>
      <w:r w:rsidRPr="00F63CE5">
        <w:rPr>
          <w:rFonts w:ascii="Times New Roman" w:hAnsi="Times New Roman" w:cs="Times New Roman"/>
          <w:iCs/>
          <w:color w:val="000000"/>
        </w:rPr>
        <w:t>профилактиката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на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зъбния</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кариес</w:t>
      </w:r>
      <w:proofErr w:type="spellEnd"/>
      <w:r w:rsidRPr="00F63CE5">
        <w:rPr>
          <w:rFonts w:ascii="Times New Roman" w:hAnsi="Times New Roman" w:cs="Times New Roman"/>
          <w:iCs/>
          <w:color w:val="000000"/>
        </w:rPr>
        <w:t xml:space="preserve"> в</w:t>
      </w:r>
      <w:r w:rsidRPr="00F63CE5">
        <w:rPr>
          <w:rFonts w:ascii="Times New Roman" w:hAnsi="Times New Roman" w:cs="Times New Roman"/>
          <w:iCs/>
          <w:color w:val="000000"/>
          <w:lang w:val="bg-BG"/>
        </w:rPr>
        <w:t>ъв временното съзъбие</w:t>
      </w:r>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Възрастта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трудовият</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опит</w:t>
      </w:r>
      <w:proofErr w:type="spellEnd"/>
      <w:r w:rsidRPr="00F63CE5">
        <w:rPr>
          <w:rFonts w:ascii="Times New Roman" w:hAnsi="Times New Roman" w:cs="Times New Roman"/>
          <w:iCs/>
          <w:color w:val="000000"/>
        </w:rPr>
        <w:t xml:space="preserve"> и </w:t>
      </w:r>
      <w:proofErr w:type="spellStart"/>
      <w:r w:rsidRPr="00F63CE5">
        <w:rPr>
          <w:rFonts w:ascii="Times New Roman" w:hAnsi="Times New Roman" w:cs="Times New Roman"/>
          <w:iCs/>
          <w:color w:val="000000"/>
        </w:rPr>
        <w:t>специалността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на</w:t>
      </w:r>
      <w:proofErr w:type="spellEnd"/>
      <w:r w:rsidRPr="00F63CE5">
        <w:rPr>
          <w:rFonts w:ascii="Times New Roman" w:hAnsi="Times New Roman" w:cs="Times New Roman"/>
          <w:iCs/>
          <w:color w:val="000000"/>
        </w:rPr>
        <w:t xml:space="preserve"> </w:t>
      </w:r>
      <w:r w:rsidRPr="00F63CE5">
        <w:rPr>
          <w:rFonts w:ascii="Times New Roman" w:hAnsi="Times New Roman" w:cs="Times New Roman"/>
          <w:iCs/>
          <w:color w:val="000000"/>
          <w:lang w:val="bg-BG"/>
        </w:rPr>
        <w:t>ЛДМ</w:t>
      </w:r>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са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фактори</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за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осведомеността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им</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за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новите</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подходи</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към</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лечението</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на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деца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тъй</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като</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лекарите</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до</w:t>
      </w:r>
      <w:proofErr w:type="spellEnd"/>
      <w:r w:rsidRPr="00F63CE5">
        <w:rPr>
          <w:rFonts w:ascii="Times New Roman" w:hAnsi="Times New Roman" w:cs="Times New Roman"/>
          <w:iCs/>
          <w:color w:val="000000"/>
        </w:rPr>
        <w:t xml:space="preserve"> 30 </w:t>
      </w:r>
      <w:proofErr w:type="spellStart"/>
      <w:r w:rsidRPr="00F63CE5">
        <w:rPr>
          <w:rFonts w:ascii="Times New Roman" w:hAnsi="Times New Roman" w:cs="Times New Roman"/>
          <w:iCs/>
          <w:color w:val="000000"/>
        </w:rPr>
        <w:t>години</w:t>
      </w:r>
      <w:proofErr w:type="spellEnd"/>
      <w:r w:rsidRPr="00F63CE5">
        <w:rPr>
          <w:rFonts w:ascii="Times New Roman" w:hAnsi="Times New Roman" w:cs="Times New Roman"/>
          <w:iCs/>
          <w:color w:val="000000"/>
        </w:rPr>
        <w:t xml:space="preserve"> с </w:t>
      </w:r>
      <w:proofErr w:type="spellStart"/>
      <w:r w:rsidRPr="00F63CE5">
        <w:rPr>
          <w:rFonts w:ascii="Times New Roman" w:hAnsi="Times New Roman" w:cs="Times New Roman"/>
          <w:iCs/>
          <w:color w:val="000000"/>
        </w:rPr>
        <w:t>призната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специалност</w:t>
      </w:r>
      <w:proofErr w:type="spellEnd"/>
      <w:r w:rsidRPr="00F63CE5">
        <w:rPr>
          <w:rFonts w:ascii="Times New Roman" w:hAnsi="Times New Roman" w:cs="Times New Roman"/>
          <w:iCs/>
          <w:color w:val="000000"/>
        </w:rPr>
        <w:t xml:space="preserve"> и </w:t>
      </w:r>
      <w:proofErr w:type="spellStart"/>
      <w:r w:rsidRPr="00F63CE5">
        <w:rPr>
          <w:rFonts w:ascii="Times New Roman" w:hAnsi="Times New Roman" w:cs="Times New Roman"/>
          <w:iCs/>
          <w:color w:val="000000"/>
        </w:rPr>
        <w:t>трудов</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стаж</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до</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пет</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години</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са</w:t>
      </w:r>
      <w:proofErr w:type="spellEnd"/>
      <w:r w:rsidRPr="00F63CE5">
        <w:rPr>
          <w:rFonts w:ascii="Times New Roman" w:hAnsi="Times New Roman" w:cs="Times New Roman"/>
          <w:iCs/>
          <w:color w:val="000000"/>
        </w:rPr>
        <w:t xml:space="preserve"> </w:t>
      </w:r>
      <w:proofErr w:type="spellStart"/>
      <w:r w:rsidRPr="00F63CE5">
        <w:rPr>
          <w:rFonts w:ascii="Times New Roman" w:hAnsi="Times New Roman" w:cs="Times New Roman"/>
          <w:iCs/>
          <w:color w:val="000000"/>
        </w:rPr>
        <w:t>по-информирани</w:t>
      </w:r>
      <w:proofErr w:type="spellEnd"/>
      <w:r w:rsidRPr="00F63CE5">
        <w:rPr>
          <w:rFonts w:ascii="Times New Roman" w:hAnsi="Times New Roman" w:cs="Times New Roman"/>
          <w:iCs/>
          <w:color w:val="000000"/>
          <w:lang w:val="bg-BG"/>
        </w:rPr>
        <w:t xml:space="preserve">. </w:t>
      </w:r>
    </w:p>
    <w:p w14:paraId="53AD3AC6" w14:textId="77777777" w:rsidR="009B0F63" w:rsidRPr="00F63CE5" w:rsidRDefault="009B0F63" w:rsidP="00DC5800">
      <w:pPr>
        <w:spacing w:after="0" w:line="240" w:lineRule="auto"/>
        <w:jc w:val="both"/>
        <w:rPr>
          <w:rFonts w:ascii="Times New Roman" w:eastAsia="Times New Roman" w:hAnsi="Times New Roman" w:cs="Times New Roman"/>
        </w:rPr>
      </w:pPr>
    </w:p>
    <w:p w14:paraId="24F81354" w14:textId="1C61C7B2" w:rsidR="00CB4EB7" w:rsidRPr="00DC5800" w:rsidRDefault="005274F5" w:rsidP="00D00308">
      <w:pPr>
        <w:pStyle w:val="ListParagraph"/>
        <w:numPr>
          <w:ilvl w:val="0"/>
          <w:numId w:val="7"/>
        </w:numPr>
        <w:spacing w:after="0" w:line="240" w:lineRule="auto"/>
        <w:jc w:val="both"/>
        <w:rPr>
          <w:rFonts w:ascii="Times New Roman" w:eastAsia="Times New Roman" w:hAnsi="Times New Roman" w:cs="Times New Roman"/>
        </w:rPr>
      </w:pPr>
      <w:r w:rsidRPr="000025AB">
        <w:rPr>
          <w:rFonts w:ascii="Times New Roman" w:eastAsia="Times New Roman" w:hAnsi="Times New Roman" w:cs="Times New Roman"/>
          <w:b/>
          <w:bCs/>
        </w:rPr>
        <w:lastRenderedPageBreak/>
        <w:t xml:space="preserve">Dobrinka Damyanova. DENTAL ANOMALIES: HYPOPLASIA AND TOOTH AGENESIS – A CASE REPORT. Int J Surg Med. 2020 Sept.; 6(6): 6-11. E-ISSN: 2367-699X | P-ISSN: 2367-7414. </w:t>
      </w:r>
      <w:proofErr w:type="spellStart"/>
      <w:r w:rsidRPr="000025AB">
        <w:rPr>
          <w:rFonts w:ascii="Times New Roman" w:eastAsia="Times New Roman" w:hAnsi="Times New Roman" w:cs="Times New Roman"/>
          <w:b/>
          <w:bCs/>
        </w:rPr>
        <w:t>doi</w:t>
      </w:r>
      <w:proofErr w:type="spellEnd"/>
      <w:r w:rsidRPr="000025AB">
        <w:rPr>
          <w:rFonts w:ascii="Times New Roman" w:eastAsia="Times New Roman" w:hAnsi="Times New Roman" w:cs="Times New Roman"/>
          <w:b/>
          <w:bCs/>
        </w:rPr>
        <w:t>:</w:t>
      </w:r>
      <w:r w:rsidRPr="000025AB">
        <w:rPr>
          <w:rFonts w:ascii="Times New Roman" w:eastAsia="Times New Roman" w:hAnsi="Times New Roman" w:cs="Times New Roman"/>
        </w:rPr>
        <w:t xml:space="preserve"> </w:t>
      </w:r>
      <w:hyperlink r:id="rId8">
        <w:r w:rsidRPr="000025AB">
          <w:rPr>
            <w:rFonts w:ascii="Times New Roman" w:eastAsia="Times New Roman" w:hAnsi="Times New Roman" w:cs="Times New Roman"/>
          </w:rPr>
          <w:t>10.5455/</w:t>
        </w:r>
        <w:proofErr w:type="spellStart"/>
        <w:r w:rsidRPr="000025AB">
          <w:rPr>
            <w:rFonts w:ascii="Times New Roman" w:eastAsia="Times New Roman" w:hAnsi="Times New Roman" w:cs="Times New Roman"/>
          </w:rPr>
          <w:t>ijsm</w:t>
        </w:r>
        <w:proofErr w:type="spellEnd"/>
      </w:hyperlink>
    </w:p>
    <w:p w14:paraId="5C0A3DBA" w14:textId="08920A8E" w:rsidR="00CB4EB7" w:rsidRPr="00F63CE5" w:rsidRDefault="00CB4EB7" w:rsidP="00DC5800">
      <w:pPr>
        <w:spacing w:after="0" w:line="240" w:lineRule="auto"/>
        <w:jc w:val="both"/>
        <w:rPr>
          <w:rFonts w:ascii="Times New Roman" w:hAnsi="Times New Roman" w:cs="Times New Roman"/>
        </w:rPr>
      </w:pPr>
      <w:r w:rsidRPr="00F63CE5">
        <w:rPr>
          <w:rFonts w:ascii="Times New Roman" w:hAnsi="Times New Roman" w:cs="Times New Roman"/>
          <w:lang w:val="bg-BG"/>
        </w:rPr>
        <w:t>Увод</w:t>
      </w:r>
      <w:r w:rsidRPr="00F63CE5">
        <w:rPr>
          <w:rFonts w:ascii="Times New Roman" w:hAnsi="Times New Roman" w:cs="Times New Roman"/>
        </w:rPr>
        <w:t xml:space="preserve"> и </w:t>
      </w:r>
      <w:proofErr w:type="spellStart"/>
      <w:r w:rsidRPr="00F63CE5">
        <w:rPr>
          <w:rFonts w:ascii="Times New Roman" w:hAnsi="Times New Roman" w:cs="Times New Roman"/>
        </w:rPr>
        <w:t>цели</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Изследване</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показва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че</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долният</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десен</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втори</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премолар</w:t>
      </w:r>
      <w:proofErr w:type="spellEnd"/>
      <w:r w:rsidRPr="00F63CE5">
        <w:rPr>
          <w:rFonts w:ascii="Times New Roman" w:hAnsi="Times New Roman" w:cs="Times New Roman"/>
        </w:rPr>
        <w:t xml:space="preserve"> е </w:t>
      </w:r>
      <w:proofErr w:type="spellStart"/>
      <w:r w:rsidRPr="00F63CE5">
        <w:rPr>
          <w:rFonts w:ascii="Times New Roman" w:hAnsi="Times New Roman" w:cs="Times New Roman"/>
        </w:rPr>
        <w:t>сред</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най-често</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липсващите</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зъби</w:t>
      </w:r>
      <w:proofErr w:type="spellEnd"/>
      <w:r w:rsidRPr="00F63CE5">
        <w:rPr>
          <w:rFonts w:ascii="Times New Roman" w:hAnsi="Times New Roman" w:cs="Times New Roman"/>
        </w:rPr>
        <w:t xml:space="preserve"> (3,7%). </w:t>
      </w:r>
      <w:proofErr w:type="spellStart"/>
      <w:r w:rsidRPr="00F63CE5">
        <w:rPr>
          <w:rFonts w:ascii="Times New Roman" w:hAnsi="Times New Roman" w:cs="Times New Roman"/>
        </w:rPr>
        <w:t>Само</w:t>
      </w:r>
      <w:proofErr w:type="spellEnd"/>
      <w:r w:rsidRPr="00F63CE5">
        <w:rPr>
          <w:rFonts w:ascii="Times New Roman" w:hAnsi="Times New Roman" w:cs="Times New Roman"/>
        </w:rPr>
        <w:t xml:space="preserve"> (0,08%) </w:t>
      </w:r>
      <w:proofErr w:type="spellStart"/>
      <w:r w:rsidRPr="00F63CE5">
        <w:rPr>
          <w:rFonts w:ascii="Times New Roman" w:hAnsi="Times New Roman" w:cs="Times New Roman"/>
        </w:rPr>
        <w:t>от</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изследваните</w:t>
      </w:r>
      <w:proofErr w:type="spellEnd"/>
      <w:r w:rsidRPr="00F63CE5">
        <w:rPr>
          <w:rFonts w:ascii="Times New Roman" w:hAnsi="Times New Roman" w:cs="Times New Roman"/>
          <w:lang w:val="bg-BG"/>
        </w:rPr>
        <w:t xml:space="preserve"> пациенти</w:t>
      </w:r>
      <w:r w:rsidRPr="00F63CE5">
        <w:rPr>
          <w:rFonts w:ascii="Times New Roman" w:hAnsi="Times New Roman" w:cs="Times New Roman"/>
        </w:rPr>
        <w:t xml:space="preserve"> </w:t>
      </w:r>
      <w:proofErr w:type="spellStart"/>
      <w:r w:rsidRPr="00F63CE5">
        <w:rPr>
          <w:rFonts w:ascii="Times New Roman" w:hAnsi="Times New Roman" w:cs="Times New Roman"/>
        </w:rPr>
        <w:t>са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имали</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шест</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или</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повече</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липсващи</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зъби</w:t>
      </w:r>
      <w:proofErr w:type="spellEnd"/>
      <w:r w:rsidRPr="00F63CE5">
        <w:rPr>
          <w:rFonts w:ascii="Times New Roman" w:hAnsi="Times New Roman" w:cs="Times New Roman"/>
        </w:rPr>
        <w:t xml:space="preserve"> (Oligodontia). </w:t>
      </w:r>
      <w:proofErr w:type="spellStart"/>
      <w:r w:rsidRPr="00F63CE5">
        <w:rPr>
          <w:rFonts w:ascii="Times New Roman" w:hAnsi="Times New Roman" w:cs="Times New Roman"/>
        </w:rPr>
        <w:t>Целта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на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това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проучване</w:t>
      </w:r>
      <w:proofErr w:type="spellEnd"/>
      <w:r w:rsidRPr="00F63CE5">
        <w:rPr>
          <w:rFonts w:ascii="Times New Roman" w:hAnsi="Times New Roman" w:cs="Times New Roman"/>
        </w:rPr>
        <w:t xml:space="preserve"> е: </w:t>
      </w:r>
      <w:proofErr w:type="spellStart"/>
      <w:r w:rsidRPr="00F63CE5">
        <w:rPr>
          <w:rFonts w:ascii="Times New Roman" w:hAnsi="Times New Roman" w:cs="Times New Roman"/>
        </w:rPr>
        <w:t>Диагностика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на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дефекти</w:t>
      </w:r>
      <w:proofErr w:type="spellEnd"/>
      <w:r w:rsidRPr="00F63CE5">
        <w:rPr>
          <w:rFonts w:ascii="Times New Roman" w:hAnsi="Times New Roman" w:cs="Times New Roman"/>
        </w:rPr>
        <w:t xml:space="preserve"> в </w:t>
      </w:r>
      <w:proofErr w:type="spellStart"/>
      <w:r w:rsidRPr="00F63CE5">
        <w:rPr>
          <w:rFonts w:ascii="Times New Roman" w:hAnsi="Times New Roman" w:cs="Times New Roman"/>
        </w:rPr>
        <w:t>развитието</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на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твърдите</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зъбни</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тъкани</w:t>
      </w:r>
      <w:proofErr w:type="spellEnd"/>
      <w:r w:rsidRPr="00F63CE5">
        <w:rPr>
          <w:rFonts w:ascii="Times New Roman" w:hAnsi="Times New Roman" w:cs="Times New Roman"/>
        </w:rPr>
        <w:t xml:space="preserve"> и </w:t>
      </w:r>
      <w:proofErr w:type="spellStart"/>
      <w:r w:rsidRPr="00F63CE5">
        <w:rPr>
          <w:rFonts w:ascii="Times New Roman" w:hAnsi="Times New Roman" w:cs="Times New Roman"/>
        </w:rPr>
        <w:t>тяхното</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лечение</w:t>
      </w:r>
      <w:proofErr w:type="spellEnd"/>
      <w:r w:rsidRPr="00F63CE5">
        <w:rPr>
          <w:rFonts w:ascii="Times New Roman" w:hAnsi="Times New Roman" w:cs="Times New Roman"/>
        </w:rPr>
        <w:t>.</w:t>
      </w:r>
    </w:p>
    <w:p w14:paraId="0FEEFBF7" w14:textId="074DF619" w:rsidR="00CB4EB7" w:rsidRPr="00F63CE5" w:rsidRDefault="00CB4EB7" w:rsidP="00DC5800">
      <w:pPr>
        <w:spacing w:after="0" w:line="240" w:lineRule="auto"/>
        <w:jc w:val="both"/>
        <w:rPr>
          <w:rFonts w:ascii="Times New Roman" w:hAnsi="Times New Roman" w:cs="Times New Roman"/>
        </w:rPr>
      </w:pPr>
      <w:proofErr w:type="spellStart"/>
      <w:r w:rsidRPr="00F63CE5">
        <w:rPr>
          <w:rFonts w:ascii="Times New Roman" w:hAnsi="Times New Roman" w:cs="Times New Roman"/>
        </w:rPr>
        <w:t>Резюме</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на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случая</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За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да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проведем</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проучването</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получихме</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предварително</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декларирано</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информирано</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съгласие</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от</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родителите</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на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пациент</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на</w:t>
      </w:r>
      <w:proofErr w:type="spellEnd"/>
      <w:r w:rsidRPr="00F63CE5">
        <w:rPr>
          <w:rFonts w:ascii="Times New Roman" w:hAnsi="Times New Roman" w:cs="Times New Roman"/>
        </w:rPr>
        <w:t xml:space="preserve"> 10 (</w:t>
      </w:r>
      <w:proofErr w:type="spellStart"/>
      <w:r w:rsidRPr="00F63CE5">
        <w:rPr>
          <w:rFonts w:ascii="Times New Roman" w:hAnsi="Times New Roman" w:cs="Times New Roman"/>
        </w:rPr>
        <w:t>десет</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години</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Изследването</w:t>
      </w:r>
      <w:proofErr w:type="spellEnd"/>
      <w:r w:rsidRPr="00F63CE5">
        <w:rPr>
          <w:rFonts w:ascii="Times New Roman" w:hAnsi="Times New Roman" w:cs="Times New Roman"/>
        </w:rPr>
        <w:t xml:space="preserve"> е </w:t>
      </w:r>
      <w:proofErr w:type="spellStart"/>
      <w:r w:rsidRPr="00F63CE5">
        <w:rPr>
          <w:rFonts w:ascii="Times New Roman" w:hAnsi="Times New Roman" w:cs="Times New Roman"/>
        </w:rPr>
        <w:t>проведено</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през</w:t>
      </w:r>
      <w:proofErr w:type="spellEnd"/>
      <w:r w:rsidRPr="00F63CE5">
        <w:rPr>
          <w:rFonts w:ascii="Times New Roman" w:hAnsi="Times New Roman" w:cs="Times New Roman"/>
        </w:rPr>
        <w:t xml:space="preserve"> 2019-2020 г. </w:t>
      </w:r>
      <w:proofErr w:type="spellStart"/>
      <w:r w:rsidRPr="00F63CE5">
        <w:rPr>
          <w:rFonts w:ascii="Times New Roman" w:hAnsi="Times New Roman" w:cs="Times New Roman"/>
        </w:rPr>
        <w:t>Състоянието</w:t>
      </w:r>
      <w:proofErr w:type="spellEnd"/>
      <w:r w:rsidRPr="00F63CE5">
        <w:rPr>
          <w:rFonts w:ascii="Times New Roman" w:hAnsi="Times New Roman" w:cs="Times New Roman"/>
          <w:lang w:val="bg-BG"/>
        </w:rPr>
        <w:t xml:space="preserve"> на пациента</w:t>
      </w:r>
      <w:r w:rsidRPr="00F63CE5">
        <w:rPr>
          <w:rFonts w:ascii="Times New Roman" w:hAnsi="Times New Roman" w:cs="Times New Roman"/>
        </w:rPr>
        <w:t xml:space="preserve"> </w:t>
      </w:r>
      <w:proofErr w:type="spellStart"/>
      <w:r w:rsidRPr="00F63CE5">
        <w:rPr>
          <w:rFonts w:ascii="Times New Roman" w:hAnsi="Times New Roman" w:cs="Times New Roman"/>
        </w:rPr>
        <w:t>беше</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оценено</w:t>
      </w:r>
      <w:proofErr w:type="spellEnd"/>
      <w:r w:rsidRPr="00F63CE5">
        <w:rPr>
          <w:rFonts w:ascii="Times New Roman" w:hAnsi="Times New Roman" w:cs="Times New Roman"/>
        </w:rPr>
        <w:t xml:space="preserve"> с </w:t>
      </w:r>
      <w:proofErr w:type="spellStart"/>
      <w:r w:rsidRPr="00F63CE5">
        <w:rPr>
          <w:rFonts w:ascii="Times New Roman" w:hAnsi="Times New Roman" w:cs="Times New Roman"/>
        </w:rPr>
        <w:t>използване</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както</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на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клинични</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така</w:t>
      </w:r>
      <w:proofErr w:type="spellEnd"/>
      <w:r w:rsidRPr="00F63CE5">
        <w:rPr>
          <w:rFonts w:ascii="Times New Roman" w:hAnsi="Times New Roman" w:cs="Times New Roman"/>
        </w:rPr>
        <w:t xml:space="preserve"> и </w:t>
      </w:r>
      <w:proofErr w:type="spellStart"/>
      <w:r w:rsidRPr="00F63CE5">
        <w:rPr>
          <w:rFonts w:ascii="Times New Roman" w:hAnsi="Times New Roman" w:cs="Times New Roman"/>
        </w:rPr>
        <w:t>на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рентгенографски</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данни</w:t>
      </w:r>
      <w:proofErr w:type="spellEnd"/>
      <w:r w:rsidRPr="00F63CE5">
        <w:rPr>
          <w:rFonts w:ascii="Times New Roman" w:hAnsi="Times New Roman" w:cs="Times New Roman"/>
        </w:rPr>
        <w:t xml:space="preserve"> и </w:t>
      </w:r>
      <w:proofErr w:type="spellStart"/>
      <w:r w:rsidRPr="00F63CE5">
        <w:rPr>
          <w:rFonts w:ascii="Times New Roman" w:hAnsi="Times New Roman" w:cs="Times New Roman"/>
        </w:rPr>
        <w:t>оценено</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като</w:t>
      </w:r>
      <w:proofErr w:type="spellEnd"/>
      <w:r w:rsidRPr="00F63CE5">
        <w:rPr>
          <w:rFonts w:ascii="Times New Roman" w:hAnsi="Times New Roman" w:cs="Times New Roman"/>
        </w:rPr>
        <w:t xml:space="preserve"> D1 / D2 - </w:t>
      </w:r>
      <w:proofErr w:type="spellStart"/>
      <w:r w:rsidRPr="00F63CE5">
        <w:rPr>
          <w:rFonts w:ascii="Times New Roman" w:hAnsi="Times New Roman" w:cs="Times New Roman"/>
        </w:rPr>
        <w:t>лезия</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на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емайла</w:t>
      </w:r>
      <w:proofErr w:type="spellEnd"/>
      <w:r w:rsidRPr="00F63CE5">
        <w:rPr>
          <w:rFonts w:ascii="Times New Roman" w:hAnsi="Times New Roman" w:cs="Times New Roman"/>
        </w:rPr>
        <w:t xml:space="preserve"> и D3 / D4 </w:t>
      </w:r>
      <w:proofErr w:type="spellStart"/>
      <w:r w:rsidRPr="00F63CE5">
        <w:rPr>
          <w:rFonts w:ascii="Times New Roman" w:hAnsi="Times New Roman" w:cs="Times New Roman"/>
        </w:rPr>
        <w:t>като</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лезия</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на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дентина</w:t>
      </w:r>
      <w:proofErr w:type="spellEnd"/>
      <w:r w:rsidRPr="00F63CE5">
        <w:rPr>
          <w:rFonts w:ascii="Times New Roman" w:hAnsi="Times New Roman" w:cs="Times New Roman"/>
        </w:rPr>
        <w:t xml:space="preserve">. </w:t>
      </w:r>
      <w:r w:rsidRPr="00F63CE5">
        <w:rPr>
          <w:rFonts w:ascii="Times New Roman" w:hAnsi="Times New Roman" w:cs="Times New Roman"/>
          <w:lang w:val="bg-BG"/>
        </w:rPr>
        <w:t>Дентален</w:t>
      </w:r>
      <w:r w:rsidRPr="00F63CE5">
        <w:rPr>
          <w:rFonts w:ascii="Times New Roman" w:hAnsi="Times New Roman" w:cs="Times New Roman"/>
        </w:rPr>
        <w:t xml:space="preserve"> </w:t>
      </w:r>
      <w:proofErr w:type="spellStart"/>
      <w:r w:rsidRPr="00F63CE5">
        <w:rPr>
          <w:rFonts w:ascii="Times New Roman" w:hAnsi="Times New Roman" w:cs="Times New Roman"/>
        </w:rPr>
        <w:t>статус</w:t>
      </w:r>
      <w:proofErr w:type="spellEnd"/>
      <w:r w:rsidRPr="00F63CE5">
        <w:rPr>
          <w:rFonts w:ascii="Times New Roman" w:hAnsi="Times New Roman" w:cs="Times New Roman"/>
        </w:rPr>
        <w:t xml:space="preserve"> и </w:t>
      </w:r>
      <w:proofErr w:type="spellStart"/>
      <w:r w:rsidRPr="00F63CE5">
        <w:rPr>
          <w:rFonts w:ascii="Times New Roman" w:hAnsi="Times New Roman" w:cs="Times New Roman"/>
        </w:rPr>
        <w:t>лечение</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Дефинирахме</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диагнозите</w:t>
      </w:r>
      <w:proofErr w:type="spellEnd"/>
      <w:r w:rsidRPr="00F63CE5">
        <w:rPr>
          <w:rFonts w:ascii="Times New Roman" w:hAnsi="Times New Roman" w:cs="Times New Roman"/>
        </w:rPr>
        <w:t xml:space="preserve">: Caries </w:t>
      </w:r>
      <w:proofErr w:type="spellStart"/>
      <w:r w:rsidRPr="00F63CE5">
        <w:rPr>
          <w:rFonts w:ascii="Times New Roman" w:hAnsi="Times New Roman" w:cs="Times New Roman"/>
        </w:rPr>
        <w:t>medioocclussalys</w:t>
      </w:r>
      <w:proofErr w:type="spellEnd"/>
      <w:r w:rsidRPr="00F63CE5">
        <w:rPr>
          <w:rFonts w:ascii="Times New Roman" w:hAnsi="Times New Roman" w:cs="Times New Roman"/>
        </w:rPr>
        <w:t xml:space="preserve"> d3b </w:t>
      </w:r>
      <w:proofErr w:type="spellStart"/>
      <w:r w:rsidRPr="00F63CE5">
        <w:rPr>
          <w:rFonts w:ascii="Times New Roman" w:hAnsi="Times New Roman" w:cs="Times New Roman"/>
        </w:rPr>
        <w:t>на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зъб</w:t>
      </w:r>
      <w:proofErr w:type="spellEnd"/>
      <w:r w:rsidRPr="00F63CE5">
        <w:rPr>
          <w:rFonts w:ascii="Times New Roman" w:hAnsi="Times New Roman" w:cs="Times New Roman"/>
        </w:rPr>
        <w:t xml:space="preserve"> 65; Caries </w:t>
      </w:r>
      <w:proofErr w:type="spellStart"/>
      <w:r w:rsidRPr="00F63CE5">
        <w:rPr>
          <w:rFonts w:ascii="Times New Roman" w:hAnsi="Times New Roman" w:cs="Times New Roman"/>
        </w:rPr>
        <w:t>distoocclussalys</w:t>
      </w:r>
      <w:proofErr w:type="spellEnd"/>
      <w:r w:rsidRPr="00F63CE5">
        <w:rPr>
          <w:rFonts w:ascii="Times New Roman" w:hAnsi="Times New Roman" w:cs="Times New Roman"/>
        </w:rPr>
        <w:t xml:space="preserve"> d3b </w:t>
      </w:r>
      <w:r w:rsidRPr="00F63CE5">
        <w:rPr>
          <w:rFonts w:ascii="Times New Roman" w:hAnsi="Times New Roman" w:cs="Times New Roman"/>
          <w:lang w:val="bg-BG"/>
        </w:rPr>
        <w:t>на</w:t>
      </w:r>
      <w:r w:rsidRPr="00F63CE5">
        <w:rPr>
          <w:rFonts w:ascii="Times New Roman" w:hAnsi="Times New Roman" w:cs="Times New Roman"/>
        </w:rPr>
        <w:t xml:space="preserve"> </w:t>
      </w:r>
      <w:proofErr w:type="spellStart"/>
      <w:r w:rsidRPr="00F63CE5">
        <w:rPr>
          <w:rFonts w:ascii="Times New Roman" w:hAnsi="Times New Roman" w:cs="Times New Roman"/>
        </w:rPr>
        <w:t>зъб</w:t>
      </w:r>
      <w:proofErr w:type="spellEnd"/>
      <w:r w:rsidRPr="00F63CE5">
        <w:rPr>
          <w:rFonts w:ascii="Times New Roman" w:hAnsi="Times New Roman" w:cs="Times New Roman"/>
        </w:rPr>
        <w:t xml:space="preserve"> 64. </w:t>
      </w:r>
      <w:proofErr w:type="spellStart"/>
      <w:r w:rsidRPr="00F63CE5">
        <w:rPr>
          <w:rFonts w:ascii="Times New Roman" w:hAnsi="Times New Roman" w:cs="Times New Roman"/>
        </w:rPr>
        <w:t>Кариесът</w:t>
      </w:r>
      <w:proofErr w:type="spellEnd"/>
      <w:r w:rsidRPr="00F63CE5">
        <w:rPr>
          <w:rFonts w:ascii="Times New Roman" w:hAnsi="Times New Roman" w:cs="Times New Roman"/>
          <w:lang w:val="bg-BG"/>
        </w:rPr>
        <w:t xml:space="preserve"> лекувахме</w:t>
      </w:r>
      <w:r w:rsidRPr="00F63CE5">
        <w:rPr>
          <w:rFonts w:ascii="Times New Roman" w:hAnsi="Times New Roman" w:cs="Times New Roman"/>
        </w:rPr>
        <w:t xml:space="preserve"> </w:t>
      </w:r>
      <w:proofErr w:type="spellStart"/>
      <w:r w:rsidRPr="00F63CE5">
        <w:rPr>
          <w:rFonts w:ascii="Times New Roman" w:hAnsi="Times New Roman" w:cs="Times New Roman"/>
        </w:rPr>
        <w:t>чрез</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запълване</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на</w:t>
      </w:r>
      <w:proofErr w:type="spellEnd"/>
      <w:r w:rsidRPr="00F63CE5">
        <w:rPr>
          <w:rFonts w:ascii="Times New Roman" w:hAnsi="Times New Roman" w:cs="Times New Roman"/>
        </w:rPr>
        <w:t xml:space="preserve"> </w:t>
      </w:r>
      <w:r w:rsidRPr="00F63CE5">
        <w:rPr>
          <w:rFonts w:ascii="Times New Roman" w:hAnsi="Times New Roman" w:cs="Times New Roman"/>
          <w:lang w:val="bg-BG"/>
        </w:rPr>
        <w:t>кавитетите</w:t>
      </w:r>
      <w:r w:rsidRPr="00F63CE5">
        <w:rPr>
          <w:rFonts w:ascii="Times New Roman" w:hAnsi="Times New Roman" w:cs="Times New Roman"/>
        </w:rPr>
        <w:t xml:space="preserve"> с </w:t>
      </w:r>
      <w:proofErr w:type="spellStart"/>
      <w:r w:rsidRPr="00F63CE5">
        <w:rPr>
          <w:rFonts w:ascii="Times New Roman" w:hAnsi="Times New Roman" w:cs="Times New Roman"/>
        </w:rPr>
        <w:t>Dyract</w:t>
      </w:r>
      <w:proofErr w:type="spellEnd"/>
      <w:r w:rsidRPr="00F63CE5">
        <w:rPr>
          <w:rFonts w:ascii="Times New Roman" w:hAnsi="Times New Roman" w:cs="Times New Roman"/>
        </w:rPr>
        <w:t xml:space="preserve"> compomer. </w:t>
      </w:r>
      <w:proofErr w:type="spellStart"/>
      <w:r w:rsidRPr="00F63CE5">
        <w:rPr>
          <w:rFonts w:ascii="Times New Roman" w:hAnsi="Times New Roman" w:cs="Times New Roman"/>
        </w:rPr>
        <w:t>Дълбока</w:t>
      </w:r>
      <w:proofErr w:type="spellEnd"/>
      <w:r w:rsidRPr="00F63CE5">
        <w:rPr>
          <w:rFonts w:ascii="Times New Roman" w:hAnsi="Times New Roman" w:cs="Times New Roman"/>
          <w:lang w:val="bg-BG"/>
        </w:rPr>
        <w:t>та</w:t>
      </w:r>
      <w:r w:rsidRPr="00F63CE5">
        <w:rPr>
          <w:rFonts w:ascii="Times New Roman" w:hAnsi="Times New Roman" w:cs="Times New Roman"/>
        </w:rPr>
        <w:t xml:space="preserve"> </w:t>
      </w:r>
      <w:proofErr w:type="spellStart"/>
      <w:r w:rsidRPr="00F63CE5">
        <w:rPr>
          <w:rFonts w:ascii="Times New Roman" w:hAnsi="Times New Roman" w:cs="Times New Roman"/>
        </w:rPr>
        <w:t>неминерализирана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фисура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на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зъб</w:t>
      </w:r>
      <w:proofErr w:type="spellEnd"/>
      <w:r w:rsidRPr="00F63CE5">
        <w:rPr>
          <w:rFonts w:ascii="Times New Roman" w:hAnsi="Times New Roman" w:cs="Times New Roman"/>
        </w:rPr>
        <w:t xml:space="preserve"> 36 с </w:t>
      </w:r>
      <w:proofErr w:type="spellStart"/>
      <w:r w:rsidRPr="00F63CE5">
        <w:rPr>
          <w:rFonts w:ascii="Times New Roman" w:hAnsi="Times New Roman" w:cs="Times New Roman"/>
        </w:rPr>
        <w:t>последващо</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нанасяне</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на</w:t>
      </w:r>
      <w:proofErr w:type="spellEnd"/>
      <w:r w:rsidRPr="00F63CE5">
        <w:rPr>
          <w:rFonts w:ascii="Times New Roman" w:hAnsi="Times New Roman" w:cs="Times New Roman"/>
        </w:rPr>
        <w:t xml:space="preserve"> </w:t>
      </w:r>
      <w:r w:rsidRPr="00F63CE5">
        <w:rPr>
          <w:rFonts w:ascii="Times New Roman" w:hAnsi="Times New Roman" w:cs="Times New Roman"/>
          <w:lang w:val="bg-BG"/>
        </w:rPr>
        <w:t>силант</w:t>
      </w:r>
      <w:r w:rsidRPr="00F63CE5">
        <w:rPr>
          <w:rFonts w:ascii="Times New Roman" w:hAnsi="Times New Roman" w:cs="Times New Roman"/>
        </w:rPr>
        <w:t xml:space="preserve">. </w:t>
      </w:r>
      <w:proofErr w:type="spellStart"/>
      <w:r w:rsidRPr="00F63CE5">
        <w:rPr>
          <w:rFonts w:ascii="Times New Roman" w:hAnsi="Times New Roman" w:cs="Times New Roman"/>
        </w:rPr>
        <w:t>Ортопантомографията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също</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така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показва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премолар</w:t>
      </w:r>
      <w:proofErr w:type="spellEnd"/>
      <w:r w:rsidR="0021121A" w:rsidRPr="00F63CE5">
        <w:rPr>
          <w:rFonts w:ascii="Times New Roman" w:hAnsi="Times New Roman" w:cs="Times New Roman"/>
          <w:lang w:val="bg-BG"/>
        </w:rPr>
        <w:t>и-</w:t>
      </w:r>
      <w:r w:rsidRPr="00F63CE5">
        <w:rPr>
          <w:rFonts w:ascii="Times New Roman" w:hAnsi="Times New Roman" w:cs="Times New Roman"/>
        </w:rPr>
        <w:t xml:space="preserve"> </w:t>
      </w:r>
      <w:proofErr w:type="spellStart"/>
      <w:r w:rsidRPr="00F63CE5">
        <w:rPr>
          <w:rFonts w:ascii="Times New Roman" w:hAnsi="Times New Roman" w:cs="Times New Roman"/>
        </w:rPr>
        <w:t>зъби</w:t>
      </w:r>
      <w:proofErr w:type="spellEnd"/>
      <w:r w:rsidRPr="00F63CE5">
        <w:rPr>
          <w:rFonts w:ascii="Times New Roman" w:hAnsi="Times New Roman" w:cs="Times New Roman"/>
        </w:rPr>
        <w:t xml:space="preserve"> </w:t>
      </w:r>
      <w:r w:rsidR="0021121A" w:rsidRPr="00F63CE5">
        <w:rPr>
          <w:rFonts w:ascii="Times New Roman" w:hAnsi="Times New Roman" w:cs="Times New Roman"/>
          <w:lang w:val="bg-BG"/>
        </w:rPr>
        <w:t xml:space="preserve">с </w:t>
      </w:r>
      <w:r w:rsidRPr="00F63CE5">
        <w:rPr>
          <w:rFonts w:ascii="Times New Roman" w:hAnsi="Times New Roman" w:cs="Times New Roman"/>
        </w:rPr>
        <w:t xml:space="preserve">Hypodontia (35, 44, 45); Hypodontia </w:t>
      </w:r>
      <w:proofErr w:type="spellStart"/>
      <w:r w:rsidRPr="00F63CE5">
        <w:rPr>
          <w:rFonts w:ascii="Times New Roman" w:hAnsi="Times New Roman" w:cs="Times New Roman"/>
        </w:rPr>
        <w:t>dentis</w:t>
      </w:r>
      <w:proofErr w:type="spellEnd"/>
      <w:r w:rsidRPr="00F63CE5">
        <w:rPr>
          <w:rFonts w:ascii="Times New Roman" w:hAnsi="Times New Roman" w:cs="Times New Roman"/>
        </w:rPr>
        <w:t xml:space="preserve"> (18, 28, 38, 48 D: Oligodontia). </w:t>
      </w:r>
      <w:proofErr w:type="spellStart"/>
      <w:r w:rsidRPr="00F63CE5">
        <w:rPr>
          <w:rFonts w:ascii="Times New Roman" w:hAnsi="Times New Roman" w:cs="Times New Roman"/>
        </w:rPr>
        <w:t>Диагноза</w:t>
      </w:r>
      <w:proofErr w:type="spellEnd"/>
      <w:r w:rsidRPr="00F63CE5">
        <w:rPr>
          <w:rFonts w:ascii="Times New Roman" w:hAnsi="Times New Roman" w:cs="Times New Roman"/>
        </w:rPr>
        <w:t xml:space="preserve">: 10-годишно </w:t>
      </w:r>
      <w:proofErr w:type="spellStart"/>
      <w:r w:rsidRPr="00F63CE5">
        <w:rPr>
          <w:rFonts w:ascii="Times New Roman" w:hAnsi="Times New Roman" w:cs="Times New Roman"/>
        </w:rPr>
        <w:t>момче</w:t>
      </w:r>
      <w:proofErr w:type="spellEnd"/>
      <w:r w:rsidRPr="00F63CE5">
        <w:rPr>
          <w:rFonts w:ascii="Times New Roman" w:hAnsi="Times New Roman" w:cs="Times New Roman"/>
        </w:rPr>
        <w:t xml:space="preserve"> с </w:t>
      </w:r>
      <w:proofErr w:type="spellStart"/>
      <w:r w:rsidRPr="00F63CE5">
        <w:rPr>
          <w:rFonts w:ascii="Times New Roman" w:hAnsi="Times New Roman" w:cs="Times New Roman"/>
        </w:rPr>
        <w:t>хипоплазия</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на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горните</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постоянни</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резци</w:t>
      </w:r>
      <w:proofErr w:type="spellEnd"/>
      <w:r w:rsidRPr="00F63CE5">
        <w:rPr>
          <w:rFonts w:ascii="Times New Roman" w:hAnsi="Times New Roman" w:cs="Times New Roman"/>
        </w:rPr>
        <w:t xml:space="preserve"> и </w:t>
      </w:r>
      <w:proofErr w:type="spellStart"/>
      <w:r w:rsidRPr="00F63CE5">
        <w:rPr>
          <w:rFonts w:ascii="Times New Roman" w:hAnsi="Times New Roman" w:cs="Times New Roman"/>
        </w:rPr>
        <w:t>олигодонтия</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Пациентът</w:t>
      </w:r>
      <w:proofErr w:type="spellEnd"/>
      <w:r w:rsidRPr="00F63CE5">
        <w:rPr>
          <w:rFonts w:ascii="Times New Roman" w:hAnsi="Times New Roman" w:cs="Times New Roman"/>
        </w:rPr>
        <w:t xml:space="preserve"> е </w:t>
      </w:r>
      <w:proofErr w:type="spellStart"/>
      <w:r w:rsidRPr="00F63CE5">
        <w:rPr>
          <w:rFonts w:ascii="Times New Roman" w:hAnsi="Times New Roman" w:cs="Times New Roman"/>
        </w:rPr>
        <w:t>лекуван</w:t>
      </w:r>
      <w:proofErr w:type="spellEnd"/>
      <w:r w:rsidRPr="00F63CE5">
        <w:rPr>
          <w:rFonts w:ascii="Times New Roman" w:hAnsi="Times New Roman" w:cs="Times New Roman"/>
        </w:rPr>
        <w:t xml:space="preserve"> с </w:t>
      </w:r>
      <w:proofErr w:type="spellStart"/>
      <w:r w:rsidRPr="00F63CE5">
        <w:rPr>
          <w:rFonts w:ascii="Times New Roman" w:hAnsi="Times New Roman" w:cs="Times New Roman"/>
        </w:rPr>
        <w:t>неинвазивни</w:t>
      </w:r>
      <w:proofErr w:type="spellEnd"/>
      <w:r w:rsidRPr="00F63CE5">
        <w:rPr>
          <w:rFonts w:ascii="Times New Roman" w:hAnsi="Times New Roman" w:cs="Times New Roman"/>
        </w:rPr>
        <w:t xml:space="preserve"> и </w:t>
      </w:r>
      <w:proofErr w:type="spellStart"/>
      <w:r w:rsidRPr="00F63CE5">
        <w:rPr>
          <w:rFonts w:ascii="Times New Roman" w:hAnsi="Times New Roman" w:cs="Times New Roman"/>
        </w:rPr>
        <w:t>инвазивни</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методи</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на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лечение</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Изследването</w:t>
      </w:r>
      <w:proofErr w:type="spellEnd"/>
      <w:r w:rsidRPr="00F63CE5">
        <w:rPr>
          <w:rFonts w:ascii="Times New Roman" w:hAnsi="Times New Roman" w:cs="Times New Roman"/>
        </w:rPr>
        <w:t xml:space="preserve"> е </w:t>
      </w:r>
      <w:proofErr w:type="spellStart"/>
      <w:r w:rsidRPr="00F63CE5">
        <w:rPr>
          <w:rFonts w:ascii="Times New Roman" w:hAnsi="Times New Roman" w:cs="Times New Roman"/>
        </w:rPr>
        <w:t>проведено</w:t>
      </w:r>
      <w:proofErr w:type="spellEnd"/>
      <w:r w:rsidRPr="00F63CE5">
        <w:rPr>
          <w:rFonts w:ascii="Times New Roman" w:hAnsi="Times New Roman" w:cs="Times New Roman"/>
        </w:rPr>
        <w:t xml:space="preserve"> в </w:t>
      </w:r>
      <w:proofErr w:type="spellStart"/>
      <w:r w:rsidRPr="00F63CE5">
        <w:rPr>
          <w:rFonts w:ascii="Times New Roman" w:hAnsi="Times New Roman" w:cs="Times New Roman"/>
        </w:rPr>
        <w:t>Университетския</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медицински</w:t>
      </w:r>
      <w:proofErr w:type="spellEnd"/>
      <w:r w:rsidRPr="00F63CE5">
        <w:rPr>
          <w:rFonts w:ascii="Times New Roman" w:hAnsi="Times New Roman" w:cs="Times New Roman"/>
        </w:rPr>
        <w:t xml:space="preserve"> и </w:t>
      </w:r>
      <w:proofErr w:type="spellStart"/>
      <w:r w:rsidRPr="00F63CE5">
        <w:rPr>
          <w:rFonts w:ascii="Times New Roman" w:hAnsi="Times New Roman" w:cs="Times New Roman"/>
        </w:rPr>
        <w:t>дентален</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център</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Варна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България</w:t>
      </w:r>
      <w:proofErr w:type="spellEnd"/>
      <w:r w:rsidRPr="00F63CE5">
        <w:rPr>
          <w:rFonts w:ascii="Times New Roman" w:hAnsi="Times New Roman" w:cs="Times New Roman"/>
        </w:rPr>
        <w:t>.</w:t>
      </w:r>
    </w:p>
    <w:p w14:paraId="61E79878" w14:textId="43723EC4" w:rsidR="0008245A" w:rsidRDefault="00CB4EB7" w:rsidP="00DC5800">
      <w:pPr>
        <w:spacing w:after="0" w:line="240" w:lineRule="auto"/>
        <w:jc w:val="both"/>
        <w:rPr>
          <w:rFonts w:ascii="Times New Roman" w:hAnsi="Times New Roman" w:cs="Times New Roman"/>
        </w:rPr>
      </w:pPr>
      <w:proofErr w:type="spellStart"/>
      <w:r w:rsidRPr="00F63CE5">
        <w:rPr>
          <w:rFonts w:ascii="Times New Roman" w:hAnsi="Times New Roman" w:cs="Times New Roman"/>
        </w:rPr>
        <w:t>Заключения</w:t>
      </w:r>
      <w:proofErr w:type="spellEnd"/>
      <w:r w:rsidRPr="00F63CE5">
        <w:rPr>
          <w:rFonts w:ascii="Times New Roman" w:hAnsi="Times New Roman" w:cs="Times New Roman"/>
        </w:rPr>
        <w:t xml:space="preserve">: 1. </w:t>
      </w:r>
      <w:proofErr w:type="spellStart"/>
      <w:r w:rsidRPr="00F63CE5">
        <w:rPr>
          <w:rFonts w:ascii="Times New Roman" w:hAnsi="Times New Roman" w:cs="Times New Roman"/>
        </w:rPr>
        <w:t>Аномалиите</w:t>
      </w:r>
      <w:proofErr w:type="spellEnd"/>
      <w:r w:rsidRPr="00F63CE5">
        <w:rPr>
          <w:rFonts w:ascii="Times New Roman" w:hAnsi="Times New Roman" w:cs="Times New Roman"/>
        </w:rPr>
        <w:t xml:space="preserve"> в </w:t>
      </w:r>
      <w:proofErr w:type="spellStart"/>
      <w:r w:rsidRPr="00F63CE5">
        <w:rPr>
          <w:rFonts w:ascii="Times New Roman" w:hAnsi="Times New Roman" w:cs="Times New Roman"/>
        </w:rPr>
        <w:t>развитието</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свързани</w:t>
      </w:r>
      <w:proofErr w:type="spellEnd"/>
      <w:r w:rsidRPr="00F63CE5">
        <w:rPr>
          <w:rFonts w:ascii="Times New Roman" w:hAnsi="Times New Roman" w:cs="Times New Roman"/>
        </w:rPr>
        <w:t xml:space="preserve"> с </w:t>
      </w:r>
      <w:proofErr w:type="spellStart"/>
      <w:r w:rsidRPr="00F63CE5">
        <w:rPr>
          <w:rFonts w:ascii="Times New Roman" w:hAnsi="Times New Roman" w:cs="Times New Roman"/>
        </w:rPr>
        <w:t>агенезиса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на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зъбите</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включват</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забавено</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формиране</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на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зъбите</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продължително</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ексфолиране</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на</w:t>
      </w:r>
      <w:proofErr w:type="spellEnd"/>
      <w:r w:rsidRPr="00F63CE5">
        <w:rPr>
          <w:rFonts w:ascii="Times New Roman" w:hAnsi="Times New Roman" w:cs="Times New Roman"/>
        </w:rPr>
        <w:t xml:space="preserve"> </w:t>
      </w:r>
      <w:r w:rsidR="0021121A" w:rsidRPr="00F63CE5">
        <w:rPr>
          <w:rFonts w:ascii="Times New Roman" w:hAnsi="Times New Roman" w:cs="Times New Roman"/>
          <w:lang w:val="bg-BG"/>
        </w:rPr>
        <w:t>временен</w:t>
      </w:r>
      <w:r w:rsidRPr="00F63CE5">
        <w:rPr>
          <w:rFonts w:ascii="Times New Roman" w:hAnsi="Times New Roman" w:cs="Times New Roman"/>
        </w:rPr>
        <w:t xml:space="preserve"> </w:t>
      </w:r>
      <w:proofErr w:type="spellStart"/>
      <w:r w:rsidRPr="00F63CE5">
        <w:rPr>
          <w:rFonts w:ascii="Times New Roman" w:hAnsi="Times New Roman" w:cs="Times New Roman"/>
        </w:rPr>
        <w:t>зъб</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за</w:t>
      </w:r>
      <w:proofErr w:type="spellEnd"/>
      <w:r w:rsidR="0021121A" w:rsidRPr="00F63CE5">
        <w:rPr>
          <w:rFonts w:ascii="Times New Roman" w:hAnsi="Times New Roman" w:cs="Times New Roman"/>
          <w:lang w:val="bg-BG"/>
        </w:rPr>
        <w:t>държани</w:t>
      </w:r>
      <w:r w:rsidRPr="00F63CE5">
        <w:rPr>
          <w:rFonts w:ascii="Times New Roman" w:hAnsi="Times New Roman" w:cs="Times New Roman"/>
        </w:rPr>
        <w:t xml:space="preserve"> </w:t>
      </w:r>
      <w:r w:rsidR="0021121A" w:rsidRPr="00F63CE5">
        <w:rPr>
          <w:rFonts w:ascii="Times New Roman" w:hAnsi="Times New Roman" w:cs="Times New Roman"/>
          <w:lang w:val="bg-BG"/>
        </w:rPr>
        <w:t>временни</w:t>
      </w:r>
      <w:r w:rsidRPr="00F63CE5">
        <w:rPr>
          <w:rFonts w:ascii="Times New Roman" w:hAnsi="Times New Roman" w:cs="Times New Roman"/>
        </w:rPr>
        <w:t xml:space="preserve"> </w:t>
      </w:r>
      <w:proofErr w:type="spellStart"/>
      <w:r w:rsidRPr="00F63CE5">
        <w:rPr>
          <w:rFonts w:ascii="Times New Roman" w:hAnsi="Times New Roman" w:cs="Times New Roman"/>
        </w:rPr>
        <w:t>зъби</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междузъбно</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разстояние</w:t>
      </w:r>
      <w:proofErr w:type="spellEnd"/>
      <w:r w:rsidRPr="00F63CE5">
        <w:rPr>
          <w:rFonts w:ascii="Times New Roman" w:hAnsi="Times New Roman" w:cs="Times New Roman"/>
        </w:rPr>
        <w:t xml:space="preserve">. 2. </w:t>
      </w:r>
      <w:proofErr w:type="spellStart"/>
      <w:r w:rsidRPr="00F63CE5">
        <w:rPr>
          <w:rFonts w:ascii="Times New Roman" w:hAnsi="Times New Roman" w:cs="Times New Roman"/>
        </w:rPr>
        <w:t>Хипоплазия</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на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емайла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увеличава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риска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от</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развитие</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на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зъбен</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кариес</w:t>
      </w:r>
      <w:proofErr w:type="spellEnd"/>
      <w:r w:rsidRPr="00F63CE5">
        <w:rPr>
          <w:rFonts w:ascii="Times New Roman" w:hAnsi="Times New Roman" w:cs="Times New Roman"/>
        </w:rPr>
        <w:t xml:space="preserve">. 3. </w:t>
      </w:r>
      <w:proofErr w:type="spellStart"/>
      <w:r w:rsidRPr="00F63CE5">
        <w:rPr>
          <w:rFonts w:ascii="Times New Roman" w:hAnsi="Times New Roman" w:cs="Times New Roman"/>
        </w:rPr>
        <w:t>Ранната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диагностика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позволява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оптимално</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управление</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на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пациента</w:t>
      </w:r>
      <w:proofErr w:type="spellEnd"/>
      <w:r w:rsidRPr="00F63CE5">
        <w:rPr>
          <w:rFonts w:ascii="Times New Roman" w:hAnsi="Times New Roman" w:cs="Times New Roman"/>
        </w:rPr>
        <w:t xml:space="preserve"> и </w:t>
      </w:r>
      <w:proofErr w:type="spellStart"/>
      <w:r w:rsidRPr="00F63CE5">
        <w:rPr>
          <w:rFonts w:ascii="Times New Roman" w:hAnsi="Times New Roman" w:cs="Times New Roman"/>
        </w:rPr>
        <w:t>планиране</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на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лечението</w:t>
      </w:r>
      <w:proofErr w:type="spellEnd"/>
      <w:r w:rsidRPr="00F63CE5">
        <w:rPr>
          <w:rFonts w:ascii="Times New Roman" w:hAnsi="Times New Roman" w:cs="Times New Roman"/>
        </w:rPr>
        <w:t xml:space="preserve"> и </w:t>
      </w:r>
      <w:proofErr w:type="spellStart"/>
      <w:r w:rsidRPr="00F63CE5">
        <w:rPr>
          <w:rFonts w:ascii="Times New Roman" w:hAnsi="Times New Roman" w:cs="Times New Roman"/>
        </w:rPr>
        <w:t>може</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да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намали</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усложненията</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от</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планираното</w:t>
      </w:r>
      <w:proofErr w:type="spellEnd"/>
      <w:r w:rsidRPr="00F63CE5">
        <w:rPr>
          <w:rFonts w:ascii="Times New Roman" w:hAnsi="Times New Roman" w:cs="Times New Roman"/>
        </w:rPr>
        <w:t xml:space="preserve"> </w:t>
      </w:r>
      <w:proofErr w:type="spellStart"/>
      <w:r w:rsidRPr="00F63CE5">
        <w:rPr>
          <w:rFonts w:ascii="Times New Roman" w:hAnsi="Times New Roman" w:cs="Times New Roman"/>
        </w:rPr>
        <w:t>лечение</w:t>
      </w:r>
      <w:proofErr w:type="spellEnd"/>
      <w:r w:rsidRPr="00F63CE5">
        <w:rPr>
          <w:rFonts w:ascii="Times New Roman" w:hAnsi="Times New Roman" w:cs="Times New Roman"/>
        </w:rPr>
        <w:t>.</w:t>
      </w:r>
    </w:p>
    <w:p w14:paraId="234CAB69" w14:textId="77777777" w:rsidR="00D73FCC" w:rsidRDefault="00D73FCC" w:rsidP="00DC5800">
      <w:pPr>
        <w:spacing w:after="0" w:line="240" w:lineRule="auto"/>
        <w:jc w:val="both"/>
        <w:rPr>
          <w:rFonts w:ascii="Times New Roman" w:hAnsi="Times New Roman" w:cs="Times New Roman"/>
        </w:rPr>
      </w:pPr>
    </w:p>
    <w:p w14:paraId="40102876" w14:textId="57E58345" w:rsidR="00D73FCC" w:rsidRPr="00DC5800" w:rsidRDefault="00D73FCC" w:rsidP="00D00308">
      <w:pPr>
        <w:pStyle w:val="ListParagraph"/>
        <w:numPr>
          <w:ilvl w:val="0"/>
          <w:numId w:val="7"/>
        </w:numPr>
        <w:spacing w:after="0" w:line="240" w:lineRule="auto"/>
        <w:jc w:val="both"/>
        <w:rPr>
          <w:rFonts w:ascii="Times New Roman" w:eastAsia="Times New Roman" w:hAnsi="Times New Roman" w:cs="Times New Roman"/>
          <w:b/>
        </w:rPr>
      </w:pPr>
      <w:r w:rsidRPr="00D73FCC">
        <w:rPr>
          <w:rFonts w:ascii="Times New Roman" w:eastAsia="Times New Roman" w:hAnsi="Times New Roman" w:cs="Times New Roman"/>
          <w:b/>
        </w:rPr>
        <w:t xml:space="preserve">Damyanova D. Questionnaire </w:t>
      </w:r>
      <w:proofErr w:type="gramStart"/>
      <w:r w:rsidRPr="00D73FCC">
        <w:rPr>
          <w:rFonts w:ascii="Times New Roman" w:eastAsia="Times New Roman" w:hAnsi="Times New Roman" w:cs="Times New Roman"/>
          <w:b/>
        </w:rPr>
        <w:t>For</w:t>
      </w:r>
      <w:proofErr w:type="gramEnd"/>
      <w:r w:rsidRPr="00D73FCC">
        <w:rPr>
          <w:rFonts w:ascii="Times New Roman" w:eastAsia="Times New Roman" w:hAnsi="Times New Roman" w:cs="Times New Roman"/>
          <w:b/>
        </w:rPr>
        <w:t xml:space="preserve"> the Patient's Health in the Dental Anamnesis. J of IMAB. 2021 Sep-Dec; 27(1): ISSN 1312-773X, DOI p</w:t>
      </w:r>
      <w:r w:rsidR="00764EBE">
        <w:rPr>
          <w:rFonts w:ascii="Times New Roman" w:eastAsia="Times New Roman" w:hAnsi="Times New Roman" w:cs="Times New Roman"/>
          <w:b/>
        </w:rPr>
        <w:t>refix: 10.5272/</w:t>
      </w:r>
      <w:proofErr w:type="spellStart"/>
      <w:r w:rsidR="00764EBE">
        <w:rPr>
          <w:rFonts w:ascii="Times New Roman" w:eastAsia="Times New Roman" w:hAnsi="Times New Roman" w:cs="Times New Roman"/>
          <w:b/>
        </w:rPr>
        <w:t>jimab</w:t>
      </w:r>
      <w:proofErr w:type="spellEnd"/>
      <w:r w:rsidR="00764EBE">
        <w:rPr>
          <w:rFonts w:ascii="Times New Roman" w:eastAsia="Times New Roman" w:hAnsi="Times New Roman" w:cs="Times New Roman"/>
          <w:b/>
        </w:rPr>
        <w:t xml:space="preserve">. </w:t>
      </w:r>
    </w:p>
    <w:p w14:paraId="3171D8E8" w14:textId="5AD61F7B" w:rsidR="00D73FCC" w:rsidRDefault="00D73FCC" w:rsidP="00DC5800">
      <w:pPr>
        <w:spacing w:after="0" w:line="240" w:lineRule="auto"/>
        <w:ind w:firstLine="708"/>
        <w:jc w:val="both"/>
        <w:rPr>
          <w:rFonts w:ascii="Times New Roman" w:hAnsi="Times New Roman" w:cs="Times New Roman"/>
          <w:shd w:val="clear" w:color="auto" w:fill="FFFFFF"/>
        </w:rPr>
      </w:pPr>
      <w:proofErr w:type="spellStart"/>
      <w:r w:rsidRPr="00F40E50">
        <w:rPr>
          <w:rStyle w:val="tlid-translation"/>
          <w:rFonts w:ascii="Times New Roman" w:hAnsi="Times New Roman" w:cs="Times New Roman"/>
        </w:rPr>
        <w:t>Целта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на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изследването</w:t>
      </w:r>
      <w:proofErr w:type="spellEnd"/>
      <w:r w:rsidRPr="00F40E50">
        <w:rPr>
          <w:rStyle w:val="tlid-translation"/>
          <w:rFonts w:ascii="Times New Roman" w:hAnsi="Times New Roman" w:cs="Times New Roman"/>
        </w:rPr>
        <w:t xml:space="preserve"> е </w:t>
      </w:r>
      <w:proofErr w:type="spellStart"/>
      <w:r w:rsidRPr="00F40E50">
        <w:rPr>
          <w:rStyle w:val="tlid-translation"/>
          <w:rFonts w:ascii="Times New Roman" w:hAnsi="Times New Roman" w:cs="Times New Roman"/>
        </w:rPr>
        <w:t>да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се</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проверят</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знанията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на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избрана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група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родители</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на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деца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пациенти</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по</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отношение</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на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диагнозата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здравословното</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състояние</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на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децата</w:t>
      </w:r>
      <w:proofErr w:type="spellEnd"/>
      <w:r w:rsidRPr="00F40E50">
        <w:rPr>
          <w:rStyle w:val="tlid-translation"/>
          <w:rFonts w:ascii="Times New Roman" w:hAnsi="Times New Roman" w:cs="Times New Roman"/>
        </w:rPr>
        <w:t xml:space="preserve"> и </w:t>
      </w:r>
      <w:proofErr w:type="spellStart"/>
      <w:r w:rsidRPr="00F40E50">
        <w:rPr>
          <w:rStyle w:val="tlid-translation"/>
          <w:rFonts w:ascii="Times New Roman" w:hAnsi="Times New Roman" w:cs="Times New Roman"/>
        </w:rPr>
        <w:t>избора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на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лечебно</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заведение</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във</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Варненска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област</w:t>
      </w:r>
      <w:proofErr w:type="spellEnd"/>
      <w:r w:rsidRPr="00F40E50">
        <w:rPr>
          <w:rStyle w:val="tlid-translation"/>
          <w:rFonts w:ascii="Times New Roman" w:hAnsi="Times New Roman" w:cs="Times New Roman"/>
        </w:rPr>
        <w:t xml:space="preserve">. </w:t>
      </w:r>
      <w:r w:rsidRPr="00F40E50">
        <w:rPr>
          <w:rStyle w:val="tlid-translation"/>
          <w:rFonts w:ascii="Times New Roman" w:hAnsi="Times New Roman" w:cs="Times New Roman"/>
          <w:lang w:val="bg-BG"/>
        </w:rPr>
        <w:t>Материали и методи:</w:t>
      </w:r>
      <w:r w:rsidRPr="00F40E50">
        <w:rPr>
          <w:rStyle w:val="tlid-translation"/>
          <w:rFonts w:ascii="Times New Roman" w:hAnsi="Times New Roman" w:cs="Times New Roman"/>
          <w:b/>
          <w:lang w:val="bg-BG"/>
        </w:rPr>
        <w:t xml:space="preserve"> </w:t>
      </w:r>
      <w:proofErr w:type="spellStart"/>
      <w:r w:rsidRPr="00F40E50">
        <w:rPr>
          <w:rStyle w:val="tlid-translation"/>
          <w:rFonts w:ascii="Times New Roman" w:hAnsi="Times New Roman" w:cs="Times New Roman"/>
        </w:rPr>
        <w:t>Анкетираните</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участници</w:t>
      </w:r>
      <w:proofErr w:type="spellEnd"/>
      <w:r w:rsidRPr="00F40E50">
        <w:rPr>
          <w:rFonts w:ascii="Times New Roman" w:hAnsi="Times New Roman" w:cs="Times New Roman"/>
        </w:rPr>
        <w:t xml:space="preserve"> </w:t>
      </w:r>
      <w:r w:rsidRPr="00F40E50">
        <w:rPr>
          <w:rStyle w:val="tlid-translation"/>
          <w:rFonts w:ascii="Times New Roman" w:hAnsi="Times New Roman" w:cs="Times New Roman"/>
        </w:rPr>
        <w:t xml:space="preserve">в </w:t>
      </w:r>
      <w:proofErr w:type="spellStart"/>
      <w:r w:rsidRPr="00F40E50">
        <w:rPr>
          <w:rStyle w:val="tlid-translation"/>
          <w:rFonts w:ascii="Times New Roman" w:hAnsi="Times New Roman" w:cs="Times New Roman"/>
        </w:rPr>
        <w:t>това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проучване</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са</w:t>
      </w:r>
      <w:proofErr w:type="spellEnd"/>
      <w:r w:rsidRPr="00F40E50">
        <w:rPr>
          <w:rStyle w:val="tlid-translation"/>
          <w:rFonts w:ascii="Times New Roman" w:hAnsi="Times New Roman" w:cs="Times New Roman"/>
        </w:rPr>
        <w:t xml:space="preserve"> 40 (N= 40)  </w:t>
      </w:r>
      <w:proofErr w:type="spellStart"/>
      <w:r w:rsidRPr="00F40E50">
        <w:rPr>
          <w:rStyle w:val="tlid-translation"/>
          <w:rFonts w:ascii="Times New Roman" w:hAnsi="Times New Roman" w:cs="Times New Roman"/>
        </w:rPr>
        <w:t>пациенти</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деца</w:t>
      </w:r>
      <w:proofErr w:type="spellEnd"/>
      <w:r w:rsidRPr="00F40E50">
        <w:rPr>
          <w:rStyle w:val="tlid-translation"/>
          <w:rFonts w:ascii="Times New Roman" w:hAnsi="Times New Roman" w:cs="Times New Roman"/>
        </w:rPr>
        <w:t xml:space="preserve"> и </w:t>
      </w:r>
      <w:proofErr w:type="spellStart"/>
      <w:r w:rsidRPr="00F40E50">
        <w:rPr>
          <w:rStyle w:val="tlid-translation"/>
          <w:rFonts w:ascii="Times New Roman" w:hAnsi="Times New Roman" w:cs="Times New Roman"/>
        </w:rPr>
        <w:t>техните</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родители</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подбрани</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на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случаен</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принцип</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Анкетираните</w:t>
      </w:r>
      <w:proofErr w:type="spellEnd"/>
      <w:r w:rsidRPr="00F40E50">
        <w:rPr>
          <w:rStyle w:val="tlid-translation"/>
          <w:rFonts w:ascii="Times New Roman" w:hAnsi="Times New Roman" w:cs="Times New Roman"/>
        </w:rPr>
        <w:t xml:space="preserve"> </w:t>
      </w:r>
      <w:proofErr w:type="spellStart"/>
      <w:r w:rsidRPr="00F40E50">
        <w:rPr>
          <w:rFonts w:ascii="Times New Roman" w:hAnsi="Times New Roman" w:cs="Times New Roman"/>
        </w:rPr>
        <w:t>отговарят</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на</w:t>
      </w:r>
      <w:proofErr w:type="spellEnd"/>
      <w:r w:rsidRPr="00F40E50">
        <w:rPr>
          <w:rFonts w:ascii="Times New Roman" w:hAnsi="Times New Roman" w:cs="Times New Roman"/>
        </w:rPr>
        <w:t xml:space="preserve"> </w:t>
      </w:r>
      <w:proofErr w:type="spellStart"/>
      <w:r w:rsidRPr="00F40E50">
        <w:rPr>
          <w:rStyle w:val="tlid-translation"/>
          <w:rFonts w:ascii="Times New Roman" w:hAnsi="Times New Roman" w:cs="Times New Roman"/>
        </w:rPr>
        <w:t>въпроси</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за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знания</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относно</w:t>
      </w:r>
      <w:proofErr w:type="spellEnd"/>
      <w:r w:rsidRPr="00F40E50">
        <w:rPr>
          <w:rStyle w:val="tlid-translation"/>
          <w:rFonts w:ascii="Times New Roman" w:hAnsi="Times New Roman" w:cs="Times New Roman"/>
        </w:rPr>
        <w:t xml:space="preserve">: </w:t>
      </w:r>
      <w:proofErr w:type="spellStart"/>
      <w:r w:rsidRPr="00F40E50">
        <w:rPr>
          <w:rFonts w:ascii="Times New Roman" w:hAnsi="Times New Roman" w:cs="Times New Roman"/>
        </w:rPr>
        <w:t>общото</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здравословно</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състояние</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настъпила</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промяна</w:t>
      </w:r>
      <w:proofErr w:type="spellEnd"/>
      <w:r w:rsidRPr="00F40E50">
        <w:rPr>
          <w:rFonts w:ascii="Times New Roman" w:hAnsi="Times New Roman" w:cs="Times New Roman"/>
        </w:rPr>
        <w:t xml:space="preserve"> в </w:t>
      </w:r>
      <w:proofErr w:type="spellStart"/>
      <w:r w:rsidRPr="00F40E50">
        <w:rPr>
          <w:rFonts w:ascii="Times New Roman" w:hAnsi="Times New Roman" w:cs="Times New Roman"/>
        </w:rPr>
        <w:t>общото</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здравословно</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състояние</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постъпване</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на</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детето</w:t>
      </w:r>
      <w:proofErr w:type="spellEnd"/>
      <w:r w:rsidRPr="00F40E50">
        <w:rPr>
          <w:rFonts w:ascii="Times New Roman" w:hAnsi="Times New Roman" w:cs="Times New Roman"/>
        </w:rPr>
        <w:t xml:space="preserve"> в </w:t>
      </w:r>
      <w:proofErr w:type="spellStart"/>
      <w:r w:rsidRPr="00F40E50">
        <w:rPr>
          <w:rFonts w:ascii="Times New Roman" w:hAnsi="Times New Roman" w:cs="Times New Roman"/>
        </w:rPr>
        <w:t>болница</w:t>
      </w:r>
      <w:proofErr w:type="spellEnd"/>
      <w:r w:rsidRPr="00F40E50">
        <w:rPr>
          <w:rFonts w:ascii="Times New Roman" w:hAnsi="Times New Roman" w:cs="Times New Roman"/>
        </w:rPr>
        <w:t xml:space="preserve"> и </w:t>
      </w:r>
      <w:proofErr w:type="spellStart"/>
      <w:r w:rsidRPr="00F40E50">
        <w:rPr>
          <w:rFonts w:ascii="Times New Roman" w:hAnsi="Times New Roman" w:cs="Times New Roman"/>
        </w:rPr>
        <w:t>боледувало</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ли</w:t>
      </w:r>
      <w:proofErr w:type="spellEnd"/>
      <w:r w:rsidRPr="00F40E50">
        <w:rPr>
          <w:rFonts w:ascii="Times New Roman" w:hAnsi="Times New Roman" w:cs="Times New Roman"/>
        </w:rPr>
        <w:t xml:space="preserve"> е </w:t>
      </w:r>
      <w:proofErr w:type="spellStart"/>
      <w:r w:rsidRPr="00F40E50">
        <w:rPr>
          <w:rFonts w:ascii="Times New Roman" w:hAnsi="Times New Roman" w:cs="Times New Roman"/>
        </w:rPr>
        <w:t>тежко</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през</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последните</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три</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години</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лекува</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ли</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се</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пациента</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от</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лекар</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за</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настъпило</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общомедицинско</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или</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системно</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заболяване</w:t>
      </w:r>
      <w:proofErr w:type="spellEnd"/>
      <w:r w:rsidRPr="00F40E50">
        <w:rPr>
          <w:rFonts w:ascii="Times New Roman" w:hAnsi="Times New Roman" w:cs="Times New Roman"/>
        </w:rPr>
        <w:t xml:space="preserve"> в </w:t>
      </w:r>
      <w:proofErr w:type="spellStart"/>
      <w:r w:rsidRPr="00F40E50">
        <w:rPr>
          <w:rFonts w:ascii="Times New Roman" w:hAnsi="Times New Roman" w:cs="Times New Roman"/>
        </w:rPr>
        <w:t>момента</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имал</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ли</w:t>
      </w:r>
      <w:proofErr w:type="spellEnd"/>
      <w:r w:rsidRPr="00F40E50">
        <w:rPr>
          <w:rFonts w:ascii="Times New Roman" w:hAnsi="Times New Roman" w:cs="Times New Roman"/>
        </w:rPr>
        <w:t xml:space="preserve"> е </w:t>
      </w:r>
      <w:proofErr w:type="spellStart"/>
      <w:r w:rsidRPr="00F40E50">
        <w:rPr>
          <w:rFonts w:ascii="Times New Roman" w:hAnsi="Times New Roman" w:cs="Times New Roman"/>
        </w:rPr>
        <w:t>пациента</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проблеми</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свързани</w:t>
      </w:r>
      <w:proofErr w:type="spellEnd"/>
      <w:r w:rsidRPr="00F40E50">
        <w:rPr>
          <w:rFonts w:ascii="Times New Roman" w:hAnsi="Times New Roman" w:cs="Times New Roman"/>
        </w:rPr>
        <w:t xml:space="preserve"> с </w:t>
      </w:r>
      <w:proofErr w:type="spellStart"/>
      <w:r w:rsidRPr="00F40E50">
        <w:rPr>
          <w:rFonts w:ascii="Times New Roman" w:hAnsi="Times New Roman" w:cs="Times New Roman"/>
        </w:rPr>
        <w:t>предишно</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зъбно</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лечение</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настъпила</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болка</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към</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момента</w:t>
      </w:r>
      <w:proofErr w:type="spellEnd"/>
      <w:r w:rsidRPr="00F40E50">
        <w:rPr>
          <w:rFonts w:ascii="Times New Roman" w:hAnsi="Times New Roman" w:cs="Times New Roman"/>
        </w:rPr>
        <w:t xml:space="preserve">, и </w:t>
      </w:r>
      <w:proofErr w:type="spellStart"/>
      <w:r w:rsidRPr="00F40E50">
        <w:rPr>
          <w:rFonts w:ascii="Times New Roman" w:hAnsi="Times New Roman" w:cs="Times New Roman"/>
        </w:rPr>
        <w:t>как</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родителите</w:t>
      </w:r>
      <w:proofErr w:type="spellEnd"/>
      <w:r w:rsidRPr="00F40E50">
        <w:rPr>
          <w:rFonts w:ascii="Times New Roman" w:hAnsi="Times New Roman" w:cs="Times New Roman"/>
        </w:rPr>
        <w:t xml:space="preserve"> </w:t>
      </w:r>
      <w:proofErr w:type="spellStart"/>
      <w:r w:rsidRPr="00F40E50">
        <w:rPr>
          <w:rStyle w:val="tlid-translation"/>
          <w:rFonts w:ascii="Times New Roman" w:hAnsi="Times New Roman" w:cs="Times New Roman"/>
        </w:rPr>
        <w:t>избират</w:t>
      </w:r>
      <w:proofErr w:type="spellEnd"/>
      <w:r w:rsidRPr="00F40E50">
        <w:rPr>
          <w:rStyle w:val="tlid-translation"/>
          <w:rFonts w:ascii="Times New Roman" w:hAnsi="Times New Roman" w:cs="Times New Roman"/>
        </w:rPr>
        <w:t xml:space="preserve"> </w:t>
      </w:r>
      <w:proofErr w:type="spellStart"/>
      <w:r w:rsidRPr="00F40E50">
        <w:rPr>
          <w:rFonts w:ascii="Times New Roman" w:hAnsi="Times New Roman" w:cs="Times New Roman"/>
        </w:rPr>
        <w:t>лечебно</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заведение</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със</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съвременни</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дентални</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услуги</w:t>
      </w:r>
      <w:proofErr w:type="spellEnd"/>
      <w:r w:rsidRPr="00F40E50">
        <w:rPr>
          <w:rFonts w:ascii="Times New Roman" w:hAnsi="Times New Roman" w:cs="Times New Roman"/>
        </w:rPr>
        <w:t xml:space="preserve"> и </w:t>
      </w:r>
      <w:proofErr w:type="spellStart"/>
      <w:r w:rsidRPr="00F40E50">
        <w:rPr>
          <w:rFonts w:ascii="Times New Roman" w:hAnsi="Times New Roman" w:cs="Times New Roman"/>
        </w:rPr>
        <w:t>други</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За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анализ</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на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данните</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приложихме</w:t>
      </w:r>
      <w:proofErr w:type="spellEnd"/>
      <w:r w:rsidR="00463DFA">
        <w:rPr>
          <w:rStyle w:val="tlid-translation"/>
          <w:rFonts w:ascii="Times New Roman" w:hAnsi="Times New Roman" w:cs="Times New Roman"/>
        </w:rPr>
        <w:t xml:space="preserve"> </w:t>
      </w:r>
      <w:proofErr w:type="spellStart"/>
      <w:r w:rsidR="00463DFA">
        <w:rPr>
          <w:rStyle w:val="tlid-translation"/>
          <w:rFonts w:ascii="Times New Roman" w:hAnsi="Times New Roman" w:cs="Times New Roman"/>
        </w:rPr>
        <w:t>тест</w:t>
      </w:r>
      <w:proofErr w:type="spellEnd"/>
      <w:r w:rsidR="00463DFA">
        <w:rPr>
          <w:rStyle w:val="tlid-translation"/>
          <w:rFonts w:ascii="Times New Roman" w:hAnsi="Times New Roman" w:cs="Times New Roman"/>
        </w:rPr>
        <w:t xml:space="preserve"> и </w:t>
      </w:r>
      <w:proofErr w:type="spellStart"/>
      <w:r w:rsidR="00463DFA">
        <w:rPr>
          <w:rStyle w:val="tlid-translation"/>
          <w:rFonts w:ascii="Times New Roman" w:hAnsi="Times New Roman" w:cs="Times New Roman"/>
        </w:rPr>
        <w:t>математически</w:t>
      </w:r>
      <w:proofErr w:type="spellEnd"/>
      <w:r w:rsidR="00463DFA">
        <w:rPr>
          <w:rStyle w:val="tlid-translation"/>
          <w:rFonts w:ascii="Times New Roman" w:hAnsi="Times New Roman" w:cs="Times New Roman"/>
        </w:rPr>
        <w:t xml:space="preserve"> </w:t>
      </w:r>
      <w:proofErr w:type="spellStart"/>
      <w:r w:rsidR="00463DFA">
        <w:rPr>
          <w:rStyle w:val="tlid-translation"/>
          <w:rFonts w:ascii="Times New Roman" w:hAnsi="Times New Roman" w:cs="Times New Roman"/>
        </w:rPr>
        <w:t>модел</w:t>
      </w:r>
      <w:proofErr w:type="spellEnd"/>
      <w:r w:rsidR="00463DFA">
        <w:rPr>
          <w:rStyle w:val="tlid-translation"/>
          <w:rFonts w:ascii="Times New Roman" w:hAnsi="Times New Roman" w:cs="Times New Roman"/>
        </w:rPr>
        <w:t xml:space="preserve"> </w:t>
      </w:r>
      <w:proofErr w:type="spellStart"/>
      <w:r w:rsidR="00463DFA">
        <w:rPr>
          <w:rStyle w:val="tlid-translation"/>
          <w:rFonts w:ascii="Times New Roman" w:hAnsi="Times New Roman" w:cs="Times New Roman"/>
        </w:rPr>
        <w:t>на</w:t>
      </w:r>
      <w:proofErr w:type="spellEnd"/>
      <w:r w:rsidR="00463DFA">
        <w:rPr>
          <w:rStyle w:val="tlid-translation"/>
          <w:rFonts w:ascii="Times New Roman" w:hAnsi="Times New Roman" w:cs="Times New Roman"/>
        </w:rPr>
        <w:t xml:space="preserve"> </w:t>
      </w:r>
      <w:r w:rsidRPr="00F40E50">
        <w:rPr>
          <w:rStyle w:val="tlid-translation"/>
          <w:rFonts w:ascii="Times New Roman" w:hAnsi="Times New Roman" w:cs="Times New Roman"/>
        </w:rPr>
        <w:t xml:space="preserve">SPSS v. 20. </w:t>
      </w:r>
      <w:r w:rsidRPr="00F40E50">
        <w:rPr>
          <w:rStyle w:val="tlid-translation"/>
          <w:rFonts w:ascii="Times New Roman" w:hAnsi="Times New Roman" w:cs="Times New Roman"/>
          <w:lang w:val="bg-BG"/>
        </w:rPr>
        <w:t xml:space="preserve">Резултати: </w:t>
      </w:r>
      <w:proofErr w:type="spellStart"/>
      <w:r w:rsidRPr="00F40E50">
        <w:rPr>
          <w:rFonts w:ascii="Times New Roman" w:hAnsi="Times New Roman" w:cs="Times New Roman"/>
        </w:rPr>
        <w:t>От</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болка</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предизвикана</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от</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дентален</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проблем</w:t>
      </w:r>
      <w:proofErr w:type="spellEnd"/>
      <w:r w:rsidRPr="00F40E50">
        <w:rPr>
          <w:rFonts w:ascii="Times New Roman" w:hAnsi="Times New Roman" w:cs="Times New Roman"/>
        </w:rPr>
        <w:t xml:space="preserve"> в </w:t>
      </w:r>
      <w:proofErr w:type="spellStart"/>
      <w:r w:rsidRPr="00F40E50">
        <w:rPr>
          <w:rFonts w:ascii="Times New Roman" w:hAnsi="Times New Roman" w:cs="Times New Roman"/>
        </w:rPr>
        <w:t>момента</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се</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оплакват</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девет</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деца</w:t>
      </w:r>
      <w:proofErr w:type="spellEnd"/>
      <w:r w:rsidRPr="00F40E50">
        <w:rPr>
          <w:rFonts w:ascii="Times New Roman" w:hAnsi="Times New Roman" w:cs="Times New Roman"/>
        </w:rPr>
        <w:t xml:space="preserve"> (22.50 %) </w:t>
      </w:r>
      <w:proofErr w:type="spellStart"/>
      <w:r w:rsidRPr="00F40E50">
        <w:rPr>
          <w:rFonts w:ascii="Times New Roman" w:hAnsi="Times New Roman" w:cs="Times New Roman"/>
        </w:rPr>
        <w:t>от</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анкетираните</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участници</w:t>
      </w:r>
      <w:proofErr w:type="spellEnd"/>
      <w:r w:rsidRPr="00F40E50">
        <w:rPr>
          <w:rFonts w:ascii="Times New Roman" w:hAnsi="Times New Roman" w:cs="Times New Roman"/>
        </w:rPr>
        <w:t xml:space="preserve">. </w:t>
      </w:r>
      <w:proofErr w:type="spellStart"/>
      <w:r w:rsidR="00463DFA">
        <w:rPr>
          <w:rFonts w:ascii="Times New Roman" w:hAnsi="Times New Roman" w:cs="Times New Roman"/>
        </w:rPr>
        <w:t>За</w:t>
      </w:r>
      <w:proofErr w:type="spellEnd"/>
      <w:r w:rsidR="00463DFA">
        <w:rPr>
          <w:rFonts w:ascii="Times New Roman" w:hAnsi="Times New Roman" w:cs="Times New Roman"/>
        </w:rPr>
        <w:t xml:space="preserve"> </w:t>
      </w:r>
      <w:proofErr w:type="spellStart"/>
      <w:r w:rsidR="00463DFA">
        <w:rPr>
          <w:rFonts w:ascii="Times New Roman" w:hAnsi="Times New Roman" w:cs="Times New Roman"/>
        </w:rPr>
        <w:t>минали</w:t>
      </w:r>
      <w:proofErr w:type="spellEnd"/>
      <w:r w:rsidR="00463DFA">
        <w:rPr>
          <w:rFonts w:ascii="Times New Roman" w:hAnsi="Times New Roman" w:cs="Times New Roman"/>
        </w:rPr>
        <w:t xml:space="preserve"> </w:t>
      </w:r>
      <w:proofErr w:type="spellStart"/>
      <w:r w:rsidR="00463DFA">
        <w:rPr>
          <w:rFonts w:ascii="Times New Roman" w:hAnsi="Times New Roman" w:cs="Times New Roman"/>
        </w:rPr>
        <w:t>дентални</w:t>
      </w:r>
      <w:proofErr w:type="spellEnd"/>
      <w:r w:rsidR="00463DFA">
        <w:rPr>
          <w:rFonts w:ascii="Times New Roman" w:hAnsi="Times New Roman" w:cs="Times New Roman"/>
        </w:rPr>
        <w:t xml:space="preserve"> </w:t>
      </w:r>
      <w:proofErr w:type="spellStart"/>
      <w:r w:rsidR="00463DFA">
        <w:rPr>
          <w:rFonts w:ascii="Times New Roman" w:hAnsi="Times New Roman" w:cs="Times New Roman"/>
        </w:rPr>
        <w:t>заболявания</w:t>
      </w:r>
      <w:proofErr w:type="spellEnd"/>
      <w:r w:rsidR="00463DFA">
        <w:rPr>
          <w:rFonts w:ascii="Times New Roman" w:hAnsi="Times New Roman" w:cs="Times New Roman"/>
        </w:rPr>
        <w:t xml:space="preserve"> </w:t>
      </w:r>
      <w:proofErr w:type="spellStart"/>
      <w:r w:rsidRPr="00F40E50">
        <w:rPr>
          <w:rFonts w:ascii="Times New Roman" w:hAnsi="Times New Roman" w:cs="Times New Roman"/>
        </w:rPr>
        <w:t>родителите</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съобщават</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за</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две</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деца</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Основният</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източник</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на</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информация</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за</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услугите</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които</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се</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предлагат</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от</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Университетски</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Медико-дентален</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център</w:t>
      </w:r>
      <w:proofErr w:type="spellEnd"/>
      <w:r w:rsidRPr="00F40E50">
        <w:rPr>
          <w:rFonts w:ascii="Times New Roman" w:hAnsi="Times New Roman" w:cs="Times New Roman"/>
        </w:rPr>
        <w:t xml:space="preserve"> в </w:t>
      </w:r>
      <w:proofErr w:type="spellStart"/>
      <w:r w:rsidRPr="00F40E50">
        <w:rPr>
          <w:rFonts w:ascii="Times New Roman" w:hAnsi="Times New Roman" w:cs="Times New Roman"/>
        </w:rPr>
        <w:t>град</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Варна</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са</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роднини</w:t>
      </w:r>
      <w:proofErr w:type="spellEnd"/>
      <w:r w:rsidRPr="00F40E50">
        <w:rPr>
          <w:rFonts w:ascii="Times New Roman" w:hAnsi="Times New Roman" w:cs="Times New Roman"/>
        </w:rPr>
        <w:t xml:space="preserve"> и </w:t>
      </w:r>
      <w:proofErr w:type="spellStart"/>
      <w:r w:rsidRPr="00F40E50">
        <w:rPr>
          <w:rFonts w:ascii="Times New Roman" w:hAnsi="Times New Roman" w:cs="Times New Roman"/>
        </w:rPr>
        <w:t>познати</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които</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са</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използвали</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услугите</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на</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центъра</w:t>
      </w:r>
      <w:proofErr w:type="spellEnd"/>
      <w:r w:rsidRPr="00F40E50">
        <w:rPr>
          <w:rFonts w:ascii="Times New Roman" w:hAnsi="Times New Roman" w:cs="Times New Roman"/>
        </w:rPr>
        <w:t xml:space="preserve"> (40.00 %), </w:t>
      </w:r>
      <w:proofErr w:type="spellStart"/>
      <w:r w:rsidRPr="00F40E50">
        <w:rPr>
          <w:rFonts w:ascii="Times New Roman" w:hAnsi="Times New Roman" w:cs="Times New Roman"/>
        </w:rPr>
        <w:t>следван</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от</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информацията</w:t>
      </w:r>
      <w:proofErr w:type="spellEnd"/>
      <w:r w:rsidRPr="00F40E50">
        <w:rPr>
          <w:rFonts w:ascii="Times New Roman" w:hAnsi="Times New Roman" w:cs="Times New Roman"/>
        </w:rPr>
        <w:t xml:space="preserve">, </w:t>
      </w:r>
      <w:proofErr w:type="spellStart"/>
      <w:r w:rsidRPr="00F40E50">
        <w:rPr>
          <w:rFonts w:ascii="Times New Roman" w:hAnsi="Times New Roman" w:cs="Times New Roman"/>
        </w:rPr>
        <w:t>която</w:t>
      </w:r>
      <w:proofErr w:type="spellEnd"/>
      <w:r w:rsidRPr="00F40E50">
        <w:rPr>
          <w:rFonts w:ascii="Times New Roman" w:hAnsi="Times New Roman" w:cs="Times New Roman"/>
        </w:rPr>
        <w:t xml:space="preserve"> е </w:t>
      </w:r>
      <w:proofErr w:type="spellStart"/>
      <w:r w:rsidRPr="00F40E50">
        <w:rPr>
          <w:rFonts w:ascii="Times New Roman" w:hAnsi="Times New Roman" w:cs="Times New Roman"/>
        </w:rPr>
        <w:t>публикувана</w:t>
      </w:r>
      <w:proofErr w:type="spellEnd"/>
      <w:r w:rsidRPr="00F40E50">
        <w:rPr>
          <w:rFonts w:ascii="Times New Roman" w:hAnsi="Times New Roman" w:cs="Times New Roman"/>
        </w:rPr>
        <w:t xml:space="preserve"> в </w:t>
      </w:r>
      <w:proofErr w:type="spellStart"/>
      <w:r w:rsidRPr="00F40E50">
        <w:rPr>
          <w:rFonts w:ascii="Times New Roman" w:hAnsi="Times New Roman" w:cs="Times New Roman"/>
        </w:rPr>
        <w:t>Интернет</w:t>
      </w:r>
      <w:proofErr w:type="spellEnd"/>
      <w:r w:rsidRPr="00F40E50">
        <w:rPr>
          <w:rFonts w:ascii="Times New Roman" w:hAnsi="Times New Roman" w:cs="Times New Roman"/>
        </w:rPr>
        <w:t xml:space="preserve"> (30.00 %). </w:t>
      </w:r>
      <w:r w:rsidRPr="00F40E50">
        <w:rPr>
          <w:rStyle w:val="tlid-translation"/>
          <w:rFonts w:ascii="Times New Roman" w:hAnsi="Times New Roman" w:cs="Times New Roman"/>
          <w:lang w:val="bg-BG"/>
        </w:rPr>
        <w:t xml:space="preserve">Изводи: </w:t>
      </w:r>
      <w:proofErr w:type="spellStart"/>
      <w:r w:rsidRPr="00F40E50">
        <w:rPr>
          <w:rFonts w:ascii="Times New Roman" w:hAnsi="Times New Roman" w:cs="Times New Roman"/>
        </w:rPr>
        <w:t>Изследването</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подобрява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знанията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на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родителите</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избора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на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клинични</w:t>
      </w:r>
      <w:proofErr w:type="spellEnd"/>
      <w:r w:rsidRPr="00F40E50">
        <w:rPr>
          <w:rStyle w:val="tlid-translation"/>
          <w:rFonts w:ascii="Times New Roman" w:hAnsi="Times New Roman" w:cs="Times New Roman"/>
        </w:rPr>
        <w:t xml:space="preserve"> и </w:t>
      </w:r>
      <w:proofErr w:type="spellStart"/>
      <w:r w:rsidRPr="00F40E50">
        <w:rPr>
          <w:rStyle w:val="tlid-translation"/>
          <w:rFonts w:ascii="Times New Roman" w:hAnsi="Times New Roman" w:cs="Times New Roman"/>
        </w:rPr>
        <w:t>параклинични</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методи</w:t>
      </w:r>
      <w:proofErr w:type="spellEnd"/>
      <w:r w:rsidRPr="00F40E50">
        <w:rPr>
          <w:rStyle w:val="tlid-translation"/>
          <w:rFonts w:ascii="Times New Roman" w:hAnsi="Times New Roman" w:cs="Times New Roman"/>
        </w:rPr>
        <w:t xml:space="preserve"> в </w:t>
      </w:r>
      <w:proofErr w:type="spellStart"/>
      <w:r w:rsidRPr="00F40E50">
        <w:rPr>
          <w:rStyle w:val="tlid-translation"/>
          <w:rFonts w:ascii="Times New Roman" w:hAnsi="Times New Roman" w:cs="Times New Roman"/>
        </w:rPr>
        <w:t>анамнезата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диагностиката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методите</w:t>
      </w:r>
      <w:proofErr w:type="spellEnd"/>
      <w:r w:rsidRPr="00F40E50">
        <w:rPr>
          <w:rStyle w:val="tlid-translation"/>
          <w:rFonts w:ascii="Times New Roman" w:hAnsi="Times New Roman" w:cs="Times New Roman"/>
        </w:rPr>
        <w:t xml:space="preserve"> и </w:t>
      </w:r>
      <w:proofErr w:type="spellStart"/>
      <w:r w:rsidRPr="00F40E50">
        <w:rPr>
          <w:rStyle w:val="tlid-translation"/>
          <w:rFonts w:ascii="Times New Roman" w:hAnsi="Times New Roman" w:cs="Times New Roman"/>
        </w:rPr>
        <w:t>качеството</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на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лечение</w:t>
      </w:r>
      <w:proofErr w:type="spellEnd"/>
      <w:r w:rsidRPr="00F40E50">
        <w:rPr>
          <w:rStyle w:val="tlid-translation"/>
          <w:rFonts w:ascii="Times New Roman" w:hAnsi="Times New Roman" w:cs="Times New Roman"/>
        </w:rPr>
        <w:t xml:space="preserve"> в </w:t>
      </w:r>
      <w:proofErr w:type="spellStart"/>
      <w:r w:rsidRPr="00F40E50">
        <w:rPr>
          <w:rStyle w:val="tlid-translation"/>
          <w:rFonts w:ascii="Times New Roman" w:hAnsi="Times New Roman" w:cs="Times New Roman"/>
        </w:rPr>
        <w:t>детска</w:t>
      </w:r>
      <w:proofErr w:type="spellEnd"/>
      <w:r w:rsidRPr="00F40E50">
        <w:rPr>
          <w:rStyle w:val="tlid-translation"/>
          <w:rFonts w:ascii="Times New Roman" w:hAnsi="Times New Roman" w:cs="Times New Roman"/>
        </w:rPr>
        <w:t xml:space="preserve"> </w:t>
      </w:r>
      <w:proofErr w:type="spellStart"/>
      <w:r w:rsidRPr="00F40E50">
        <w:rPr>
          <w:rStyle w:val="tlid-translation"/>
          <w:rFonts w:ascii="Times New Roman" w:hAnsi="Times New Roman" w:cs="Times New Roman"/>
        </w:rPr>
        <w:t>възраст</w:t>
      </w:r>
      <w:proofErr w:type="spellEnd"/>
      <w:r w:rsidRPr="00F40E50">
        <w:rPr>
          <w:rStyle w:val="tlid-translation"/>
          <w:rFonts w:ascii="Times New Roman" w:hAnsi="Times New Roman" w:cs="Times New Roman"/>
        </w:rPr>
        <w:t xml:space="preserve">. </w:t>
      </w:r>
      <w:proofErr w:type="spellStart"/>
      <w:r w:rsidRPr="00F40E50">
        <w:rPr>
          <w:rFonts w:ascii="Times New Roman" w:hAnsi="Times New Roman" w:cs="Times New Roman"/>
          <w:shd w:val="clear" w:color="auto" w:fill="FFFFFF"/>
        </w:rPr>
        <w:t>Получените</w:t>
      </w:r>
      <w:proofErr w:type="spellEnd"/>
      <w:r w:rsidRPr="00F40E50">
        <w:rPr>
          <w:rFonts w:ascii="Times New Roman" w:hAnsi="Times New Roman" w:cs="Times New Roman"/>
          <w:shd w:val="clear" w:color="auto" w:fill="FFFFFF"/>
        </w:rPr>
        <w:t xml:space="preserve"> </w:t>
      </w:r>
      <w:proofErr w:type="spellStart"/>
      <w:r w:rsidRPr="00F40E50">
        <w:rPr>
          <w:rFonts w:ascii="Times New Roman" w:hAnsi="Times New Roman" w:cs="Times New Roman"/>
          <w:shd w:val="clear" w:color="auto" w:fill="FFFFFF"/>
        </w:rPr>
        <w:t>резултати</w:t>
      </w:r>
      <w:proofErr w:type="spellEnd"/>
      <w:r w:rsidRPr="00F40E50">
        <w:rPr>
          <w:rFonts w:ascii="Times New Roman" w:hAnsi="Times New Roman" w:cs="Times New Roman"/>
          <w:shd w:val="clear" w:color="auto" w:fill="FFFFFF"/>
        </w:rPr>
        <w:t xml:space="preserve"> </w:t>
      </w:r>
      <w:proofErr w:type="spellStart"/>
      <w:r w:rsidRPr="00F40E50">
        <w:rPr>
          <w:rFonts w:ascii="Times New Roman" w:hAnsi="Times New Roman" w:cs="Times New Roman"/>
          <w:shd w:val="clear" w:color="auto" w:fill="FFFFFF"/>
        </w:rPr>
        <w:t>се</w:t>
      </w:r>
      <w:proofErr w:type="spellEnd"/>
      <w:r w:rsidRPr="00F40E50">
        <w:rPr>
          <w:rFonts w:ascii="Times New Roman" w:hAnsi="Times New Roman" w:cs="Times New Roman"/>
          <w:shd w:val="clear" w:color="auto" w:fill="FFFFFF"/>
        </w:rPr>
        <w:t xml:space="preserve"> </w:t>
      </w:r>
      <w:proofErr w:type="spellStart"/>
      <w:r w:rsidRPr="00F40E50">
        <w:rPr>
          <w:rFonts w:ascii="Times New Roman" w:hAnsi="Times New Roman" w:cs="Times New Roman"/>
          <w:shd w:val="clear" w:color="auto" w:fill="FFFFFF"/>
        </w:rPr>
        <w:t>прилагат</w:t>
      </w:r>
      <w:proofErr w:type="spellEnd"/>
      <w:r w:rsidRPr="00F40E50">
        <w:rPr>
          <w:rFonts w:ascii="Times New Roman" w:hAnsi="Times New Roman" w:cs="Times New Roman"/>
          <w:shd w:val="clear" w:color="auto" w:fill="FFFFFF"/>
        </w:rPr>
        <w:t xml:space="preserve"> </w:t>
      </w:r>
      <w:proofErr w:type="spellStart"/>
      <w:r w:rsidRPr="00F40E50">
        <w:rPr>
          <w:rFonts w:ascii="Times New Roman" w:hAnsi="Times New Roman" w:cs="Times New Roman"/>
          <w:shd w:val="clear" w:color="auto" w:fill="FFFFFF"/>
        </w:rPr>
        <w:t>още</w:t>
      </w:r>
      <w:proofErr w:type="spellEnd"/>
      <w:r w:rsidRPr="00F40E50">
        <w:rPr>
          <w:rFonts w:ascii="Times New Roman" w:hAnsi="Times New Roman" w:cs="Times New Roman"/>
          <w:shd w:val="clear" w:color="auto" w:fill="FFFFFF"/>
        </w:rPr>
        <w:t xml:space="preserve"> и в </w:t>
      </w:r>
      <w:proofErr w:type="spellStart"/>
      <w:r w:rsidRPr="00F40E50">
        <w:rPr>
          <w:rFonts w:ascii="Times New Roman" w:hAnsi="Times New Roman" w:cs="Times New Roman"/>
          <w:shd w:val="clear" w:color="auto" w:fill="FFFFFF"/>
        </w:rPr>
        <w:t>бъдещото</w:t>
      </w:r>
      <w:proofErr w:type="spellEnd"/>
      <w:r w:rsidRPr="00F40E50">
        <w:rPr>
          <w:rFonts w:ascii="Times New Roman" w:hAnsi="Times New Roman" w:cs="Times New Roman"/>
          <w:shd w:val="clear" w:color="auto" w:fill="FFFFFF"/>
        </w:rPr>
        <w:t xml:space="preserve"> </w:t>
      </w:r>
      <w:proofErr w:type="spellStart"/>
      <w:r w:rsidRPr="00F40E50">
        <w:rPr>
          <w:rFonts w:ascii="Times New Roman" w:hAnsi="Times New Roman" w:cs="Times New Roman"/>
          <w:shd w:val="clear" w:color="auto" w:fill="FFFFFF"/>
        </w:rPr>
        <w:t>планиране</w:t>
      </w:r>
      <w:proofErr w:type="spellEnd"/>
      <w:r w:rsidRPr="00F40E50">
        <w:rPr>
          <w:rFonts w:ascii="Times New Roman" w:hAnsi="Times New Roman" w:cs="Times New Roman"/>
          <w:shd w:val="clear" w:color="auto" w:fill="FFFFFF"/>
        </w:rPr>
        <w:t xml:space="preserve"> </w:t>
      </w:r>
      <w:proofErr w:type="spellStart"/>
      <w:r w:rsidRPr="00F40E50">
        <w:rPr>
          <w:rFonts w:ascii="Times New Roman" w:hAnsi="Times New Roman" w:cs="Times New Roman"/>
          <w:shd w:val="clear" w:color="auto" w:fill="FFFFFF"/>
        </w:rPr>
        <w:t>на</w:t>
      </w:r>
      <w:proofErr w:type="spellEnd"/>
      <w:r w:rsidRPr="00F40E50">
        <w:rPr>
          <w:rFonts w:ascii="Times New Roman" w:hAnsi="Times New Roman" w:cs="Times New Roman"/>
          <w:shd w:val="clear" w:color="auto" w:fill="FFFFFF"/>
        </w:rPr>
        <w:t xml:space="preserve"> </w:t>
      </w:r>
      <w:proofErr w:type="spellStart"/>
      <w:r w:rsidRPr="00F40E50">
        <w:rPr>
          <w:rFonts w:ascii="Times New Roman" w:hAnsi="Times New Roman" w:cs="Times New Roman"/>
          <w:shd w:val="clear" w:color="auto" w:fill="FFFFFF"/>
        </w:rPr>
        <w:t>нови</w:t>
      </w:r>
      <w:proofErr w:type="spellEnd"/>
      <w:r w:rsidRPr="00F40E50">
        <w:rPr>
          <w:rFonts w:ascii="Times New Roman" w:hAnsi="Times New Roman" w:cs="Times New Roman"/>
          <w:shd w:val="clear" w:color="auto" w:fill="FFFFFF"/>
        </w:rPr>
        <w:t xml:space="preserve"> </w:t>
      </w:r>
      <w:proofErr w:type="spellStart"/>
      <w:r w:rsidRPr="00F40E50">
        <w:rPr>
          <w:rFonts w:ascii="Times New Roman" w:hAnsi="Times New Roman" w:cs="Times New Roman"/>
          <w:shd w:val="clear" w:color="auto" w:fill="FFFFFF"/>
        </w:rPr>
        <w:t>клинични</w:t>
      </w:r>
      <w:proofErr w:type="spellEnd"/>
      <w:r w:rsidRPr="00F40E50">
        <w:rPr>
          <w:rFonts w:ascii="Times New Roman" w:hAnsi="Times New Roman" w:cs="Times New Roman"/>
          <w:shd w:val="clear" w:color="auto" w:fill="FFFFFF"/>
        </w:rPr>
        <w:t xml:space="preserve"> и </w:t>
      </w:r>
      <w:proofErr w:type="spellStart"/>
      <w:r w:rsidRPr="00F40E50">
        <w:rPr>
          <w:rFonts w:ascii="Times New Roman" w:hAnsi="Times New Roman" w:cs="Times New Roman"/>
          <w:shd w:val="clear" w:color="auto" w:fill="FFFFFF"/>
        </w:rPr>
        <w:t>лечебни</w:t>
      </w:r>
      <w:proofErr w:type="spellEnd"/>
      <w:r w:rsidRPr="00F40E50">
        <w:rPr>
          <w:rFonts w:ascii="Times New Roman" w:hAnsi="Times New Roman" w:cs="Times New Roman"/>
          <w:shd w:val="clear" w:color="auto" w:fill="FFFFFF"/>
        </w:rPr>
        <w:t xml:space="preserve"> </w:t>
      </w:r>
      <w:proofErr w:type="spellStart"/>
      <w:r w:rsidRPr="00F40E50">
        <w:rPr>
          <w:rFonts w:ascii="Times New Roman" w:hAnsi="Times New Roman" w:cs="Times New Roman"/>
          <w:shd w:val="clear" w:color="auto" w:fill="FFFFFF"/>
        </w:rPr>
        <w:t>цели</w:t>
      </w:r>
      <w:proofErr w:type="spellEnd"/>
      <w:r w:rsidRPr="00F40E50">
        <w:rPr>
          <w:rFonts w:ascii="Times New Roman" w:hAnsi="Times New Roman" w:cs="Times New Roman"/>
          <w:shd w:val="clear" w:color="auto" w:fill="FFFFFF"/>
        </w:rPr>
        <w:t xml:space="preserve">.  </w:t>
      </w:r>
    </w:p>
    <w:p w14:paraId="5244D49F" w14:textId="77777777" w:rsidR="00DC5800" w:rsidRPr="00206BAD" w:rsidRDefault="00DC5800" w:rsidP="00DC5800">
      <w:pPr>
        <w:spacing w:after="0" w:line="240" w:lineRule="auto"/>
        <w:ind w:firstLine="708"/>
        <w:jc w:val="both"/>
        <w:rPr>
          <w:rStyle w:val="textblack1"/>
          <w:rFonts w:ascii="Times New Roman" w:hAnsi="Times New Roman" w:cs="Times New Roman"/>
          <w:color w:val="auto"/>
          <w:sz w:val="22"/>
          <w:szCs w:val="22"/>
        </w:rPr>
      </w:pPr>
    </w:p>
    <w:p w14:paraId="4F588E65" w14:textId="5EE5CEA0" w:rsidR="00D73FCC" w:rsidRPr="00DC5800" w:rsidRDefault="00206BAD" w:rsidP="00D00308">
      <w:pPr>
        <w:pStyle w:val="ListParagraph"/>
        <w:numPr>
          <w:ilvl w:val="0"/>
          <w:numId w:val="7"/>
        </w:numPr>
        <w:spacing w:after="0" w:line="240" w:lineRule="auto"/>
        <w:jc w:val="both"/>
        <w:rPr>
          <w:rFonts w:ascii="Times New Roman" w:hAnsi="Times New Roman" w:cs="Times New Roman"/>
          <w:b/>
        </w:rPr>
      </w:pPr>
      <w:r w:rsidRPr="00352D6C">
        <w:rPr>
          <w:rFonts w:ascii="Times New Roman" w:eastAsia="Times New Roman" w:hAnsi="Times New Roman" w:cs="Times New Roman"/>
          <w:b/>
        </w:rPr>
        <w:t xml:space="preserve">Dobrinka Damyanova, V. </w:t>
      </w:r>
      <w:proofErr w:type="spellStart"/>
      <w:r w:rsidRPr="00352D6C">
        <w:rPr>
          <w:rFonts w:ascii="Times New Roman" w:eastAsia="Times New Roman" w:hAnsi="Times New Roman" w:cs="Times New Roman"/>
          <w:b/>
        </w:rPr>
        <w:t>Velikova</w:t>
      </w:r>
      <w:proofErr w:type="spellEnd"/>
      <w:r w:rsidRPr="00352D6C">
        <w:rPr>
          <w:rFonts w:ascii="Times New Roman" w:eastAsia="Times New Roman" w:hAnsi="Times New Roman" w:cs="Times New Roman"/>
          <w:b/>
        </w:rPr>
        <w:t>.</w:t>
      </w:r>
      <w:r w:rsidRPr="00352D6C">
        <w:rPr>
          <w:rFonts w:ascii="Times New Roman" w:eastAsia="Calibri" w:hAnsi="Times New Roman" w:cs="Times New Roman"/>
          <w:b/>
        </w:rPr>
        <w:t xml:space="preserve"> Risk factors associated with the development of dental caries in Bulgarian children. </w:t>
      </w:r>
      <w:r w:rsidRPr="00352D6C">
        <w:rPr>
          <w:rFonts w:ascii="Times New Roman" w:eastAsia="Times New Roman" w:hAnsi="Times New Roman" w:cs="Times New Roman"/>
          <w:b/>
        </w:rPr>
        <w:t>International Journal of Public Health Science (IJPHS). 2021; 10: p-ISSN: 2252-8806, e-ISSN: 2620-4126. DOI: </w:t>
      </w:r>
      <w:hyperlink r:id="rId9">
        <w:r w:rsidRPr="00352D6C">
          <w:rPr>
            <w:rFonts w:ascii="Times New Roman" w:eastAsia="Times New Roman" w:hAnsi="Times New Roman" w:cs="Times New Roman"/>
            <w:b/>
          </w:rPr>
          <w:t>http://doi.org/10.11591/ijphs.v9i3.20478</w:t>
        </w:r>
      </w:hyperlink>
    </w:p>
    <w:p w14:paraId="0F78C02F" w14:textId="7D72E1D9" w:rsidR="00206BAD" w:rsidRPr="00206BAD" w:rsidRDefault="00206BAD" w:rsidP="00DC5800">
      <w:pPr>
        <w:spacing w:after="0" w:line="240" w:lineRule="auto"/>
        <w:jc w:val="both"/>
        <w:rPr>
          <w:rFonts w:ascii="Times New Roman" w:hAnsi="Times New Roman" w:cs="Times New Roman"/>
          <w:lang w:val="bg-BG"/>
        </w:rPr>
      </w:pPr>
      <w:proofErr w:type="spellStart"/>
      <w:r w:rsidRPr="00206BAD">
        <w:rPr>
          <w:rFonts w:ascii="Times New Roman" w:hAnsi="Times New Roman" w:cs="Times New Roman"/>
        </w:rPr>
        <w:t>Целта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на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това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проучване</w:t>
      </w:r>
      <w:proofErr w:type="spellEnd"/>
      <w:r w:rsidRPr="00206BAD">
        <w:rPr>
          <w:rFonts w:ascii="Times New Roman" w:hAnsi="Times New Roman" w:cs="Times New Roman"/>
        </w:rPr>
        <w:t xml:space="preserve"> е </w:t>
      </w:r>
      <w:proofErr w:type="spellStart"/>
      <w:r w:rsidRPr="00206BAD">
        <w:rPr>
          <w:rFonts w:ascii="Times New Roman" w:hAnsi="Times New Roman" w:cs="Times New Roman"/>
        </w:rPr>
        <w:t>да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изследва</w:t>
      </w:r>
      <w:proofErr w:type="spellEnd"/>
      <w:r w:rsidR="001B2634">
        <w:rPr>
          <w:rFonts w:ascii="Times New Roman" w:hAnsi="Times New Roman" w:cs="Times New Roman"/>
          <w:lang w:val="bg-BG"/>
        </w:rPr>
        <w:t>т</w:t>
      </w:r>
      <w:r w:rsidRPr="00206BAD">
        <w:rPr>
          <w:rFonts w:ascii="Times New Roman" w:hAnsi="Times New Roman" w:cs="Times New Roman"/>
        </w:rPr>
        <w:t xml:space="preserve"> </w:t>
      </w:r>
      <w:proofErr w:type="spellStart"/>
      <w:r w:rsidRPr="00206BAD">
        <w:rPr>
          <w:rFonts w:ascii="Times New Roman" w:hAnsi="Times New Roman" w:cs="Times New Roman"/>
        </w:rPr>
        <w:t>рисковите</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фактори</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свързани</w:t>
      </w:r>
      <w:proofErr w:type="spellEnd"/>
      <w:r w:rsidRPr="00206BAD">
        <w:rPr>
          <w:rFonts w:ascii="Times New Roman" w:hAnsi="Times New Roman" w:cs="Times New Roman"/>
        </w:rPr>
        <w:t xml:space="preserve"> с </w:t>
      </w:r>
      <w:proofErr w:type="spellStart"/>
      <w:r w:rsidRPr="00206BAD">
        <w:rPr>
          <w:rFonts w:ascii="Times New Roman" w:hAnsi="Times New Roman" w:cs="Times New Roman"/>
        </w:rPr>
        <w:t>развитието</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на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зъбен</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кариес</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при</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деца</w:t>
      </w:r>
      <w:proofErr w:type="spellEnd"/>
      <w:r w:rsidRPr="00206BAD">
        <w:rPr>
          <w:rFonts w:ascii="Times New Roman" w:hAnsi="Times New Roman" w:cs="Times New Roman"/>
        </w:rPr>
        <w:t xml:space="preserve"> в </w:t>
      </w:r>
      <w:proofErr w:type="spellStart"/>
      <w:r w:rsidRPr="00206BAD">
        <w:rPr>
          <w:rFonts w:ascii="Times New Roman" w:hAnsi="Times New Roman" w:cs="Times New Roman"/>
        </w:rPr>
        <w:t>България</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Изследването</w:t>
      </w:r>
      <w:proofErr w:type="spellEnd"/>
      <w:r w:rsidRPr="00206BAD">
        <w:rPr>
          <w:rFonts w:ascii="Times New Roman" w:hAnsi="Times New Roman" w:cs="Times New Roman"/>
        </w:rPr>
        <w:t xml:space="preserve"> е </w:t>
      </w:r>
      <w:proofErr w:type="spellStart"/>
      <w:r w:rsidRPr="00206BAD">
        <w:rPr>
          <w:rFonts w:ascii="Times New Roman" w:hAnsi="Times New Roman" w:cs="Times New Roman"/>
        </w:rPr>
        <w:t>проведено</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във</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Факултета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по</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дентална</w:t>
      </w:r>
      <w:proofErr w:type="spellEnd"/>
      <w:r w:rsidR="001B2634">
        <w:rPr>
          <w:rFonts w:ascii="Times New Roman" w:hAnsi="Times New Roman" w:cs="Times New Roman"/>
        </w:rPr>
        <w:t xml:space="preserve"> </w:t>
      </w:r>
      <w:proofErr w:type="spellStart"/>
      <w:r w:rsidR="001B2634">
        <w:rPr>
          <w:rFonts w:ascii="Times New Roman" w:hAnsi="Times New Roman" w:cs="Times New Roman"/>
        </w:rPr>
        <w:t>медицина</w:t>
      </w:r>
      <w:proofErr w:type="spellEnd"/>
      <w:r w:rsidR="001B2634">
        <w:rPr>
          <w:rFonts w:ascii="Times New Roman" w:hAnsi="Times New Roman" w:cs="Times New Roman"/>
        </w:rPr>
        <w:t xml:space="preserve"> в </w:t>
      </w:r>
      <w:proofErr w:type="spellStart"/>
      <w:r w:rsidR="001B2634">
        <w:rPr>
          <w:rFonts w:ascii="Times New Roman" w:hAnsi="Times New Roman" w:cs="Times New Roman"/>
        </w:rPr>
        <w:t>периода</w:t>
      </w:r>
      <w:proofErr w:type="spellEnd"/>
      <w:r w:rsidR="001B2634">
        <w:rPr>
          <w:rFonts w:ascii="Times New Roman" w:hAnsi="Times New Roman" w:cs="Times New Roman"/>
        </w:rPr>
        <w:t xml:space="preserve"> 2015-2016 </w:t>
      </w:r>
      <w:proofErr w:type="spellStart"/>
      <w:r w:rsidR="001B2634">
        <w:rPr>
          <w:rFonts w:ascii="Times New Roman" w:hAnsi="Times New Roman" w:cs="Times New Roman"/>
        </w:rPr>
        <w:t>година</w:t>
      </w:r>
      <w:proofErr w:type="spellEnd"/>
      <w:r w:rsidRPr="00206BAD">
        <w:rPr>
          <w:rFonts w:ascii="Times New Roman" w:hAnsi="Times New Roman" w:cs="Times New Roman"/>
        </w:rPr>
        <w:t xml:space="preserve"> с </w:t>
      </w:r>
      <w:proofErr w:type="spellStart"/>
      <w:r w:rsidRPr="00206BAD">
        <w:rPr>
          <w:rFonts w:ascii="Times New Roman" w:hAnsi="Times New Roman" w:cs="Times New Roman"/>
        </w:rPr>
        <w:t>ра</w:t>
      </w:r>
      <w:r w:rsidR="00F2072B">
        <w:rPr>
          <w:rFonts w:ascii="Times New Roman" w:hAnsi="Times New Roman" w:cs="Times New Roman"/>
        </w:rPr>
        <w:t>зрешение</w:t>
      </w:r>
      <w:proofErr w:type="spellEnd"/>
      <w:r w:rsidR="00F2072B">
        <w:rPr>
          <w:rFonts w:ascii="Times New Roman" w:hAnsi="Times New Roman" w:cs="Times New Roman"/>
        </w:rPr>
        <w:t xml:space="preserve"> </w:t>
      </w:r>
      <w:proofErr w:type="spellStart"/>
      <w:r w:rsidR="00F2072B">
        <w:rPr>
          <w:rFonts w:ascii="Times New Roman" w:hAnsi="Times New Roman" w:cs="Times New Roman"/>
        </w:rPr>
        <w:t>на</w:t>
      </w:r>
      <w:proofErr w:type="spellEnd"/>
      <w:r w:rsidR="00F2072B">
        <w:rPr>
          <w:rFonts w:ascii="Times New Roman" w:hAnsi="Times New Roman" w:cs="Times New Roman"/>
        </w:rPr>
        <w:t xml:space="preserve"> </w:t>
      </w:r>
      <w:proofErr w:type="spellStart"/>
      <w:r w:rsidR="00F2072B">
        <w:rPr>
          <w:rFonts w:ascii="Times New Roman" w:hAnsi="Times New Roman" w:cs="Times New Roman"/>
        </w:rPr>
        <w:t>Комисията</w:t>
      </w:r>
      <w:proofErr w:type="spellEnd"/>
      <w:r w:rsidR="00F2072B">
        <w:rPr>
          <w:rFonts w:ascii="Times New Roman" w:hAnsi="Times New Roman" w:cs="Times New Roman"/>
        </w:rPr>
        <w:t xml:space="preserve"> </w:t>
      </w:r>
      <w:proofErr w:type="spellStart"/>
      <w:r w:rsidR="00F2072B">
        <w:rPr>
          <w:rFonts w:ascii="Times New Roman" w:hAnsi="Times New Roman" w:cs="Times New Roman"/>
        </w:rPr>
        <w:t>по</w:t>
      </w:r>
      <w:proofErr w:type="spellEnd"/>
      <w:r w:rsidR="00F2072B">
        <w:rPr>
          <w:rFonts w:ascii="Times New Roman" w:hAnsi="Times New Roman" w:cs="Times New Roman"/>
        </w:rPr>
        <w:t xml:space="preserve"> </w:t>
      </w:r>
      <w:proofErr w:type="spellStart"/>
      <w:r w:rsidR="00F2072B">
        <w:rPr>
          <w:rFonts w:ascii="Times New Roman" w:hAnsi="Times New Roman" w:cs="Times New Roman"/>
        </w:rPr>
        <w:t>професионална</w:t>
      </w:r>
      <w:proofErr w:type="spellEnd"/>
      <w:r w:rsidR="00F2072B">
        <w:rPr>
          <w:rFonts w:ascii="Times New Roman" w:hAnsi="Times New Roman" w:cs="Times New Roman"/>
        </w:rPr>
        <w:t xml:space="preserve"> </w:t>
      </w:r>
      <w:proofErr w:type="spellStart"/>
      <w:r w:rsidR="00F2072B">
        <w:rPr>
          <w:rFonts w:ascii="Times New Roman" w:hAnsi="Times New Roman" w:cs="Times New Roman"/>
        </w:rPr>
        <w:t>етика</w:t>
      </w:r>
      <w:proofErr w:type="spellEnd"/>
      <w:r w:rsidR="00F2072B">
        <w:rPr>
          <w:rFonts w:ascii="Times New Roman" w:hAnsi="Times New Roman" w:cs="Times New Roman"/>
        </w:rPr>
        <w:t xml:space="preserve"> </w:t>
      </w:r>
      <w:proofErr w:type="spellStart"/>
      <w:r w:rsidR="00F2072B">
        <w:rPr>
          <w:rFonts w:ascii="Times New Roman" w:hAnsi="Times New Roman" w:cs="Times New Roman"/>
        </w:rPr>
        <w:t>към</w:t>
      </w:r>
      <w:proofErr w:type="spellEnd"/>
      <w:r w:rsidR="00F2072B">
        <w:rPr>
          <w:rFonts w:ascii="Times New Roman" w:hAnsi="Times New Roman" w:cs="Times New Roman"/>
        </w:rPr>
        <w:t xml:space="preserve"> МУ- </w:t>
      </w:r>
      <w:proofErr w:type="spellStart"/>
      <w:r w:rsidR="00F2072B">
        <w:rPr>
          <w:rFonts w:ascii="Times New Roman" w:hAnsi="Times New Roman" w:cs="Times New Roman"/>
        </w:rPr>
        <w:t>Варна</w:t>
      </w:r>
      <w:proofErr w:type="spellEnd"/>
      <w:r w:rsidRPr="00206BAD">
        <w:rPr>
          <w:rFonts w:ascii="Times New Roman" w:hAnsi="Times New Roman" w:cs="Times New Roman"/>
        </w:rPr>
        <w:t xml:space="preserve"> и </w:t>
      </w:r>
      <w:proofErr w:type="spellStart"/>
      <w:r w:rsidRPr="00206BAD">
        <w:rPr>
          <w:rFonts w:ascii="Times New Roman" w:hAnsi="Times New Roman" w:cs="Times New Roman"/>
        </w:rPr>
        <w:t>информирано</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съгласие</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подписано</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от</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всеки</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родител</w:t>
      </w:r>
      <w:proofErr w:type="spellEnd"/>
      <w:r w:rsidR="00F2072B">
        <w:rPr>
          <w:rFonts w:ascii="Times New Roman" w:hAnsi="Times New Roman" w:cs="Times New Roman"/>
          <w:lang w:val="bg-BG"/>
        </w:rPr>
        <w:t>.</w:t>
      </w:r>
      <w:r w:rsidRPr="00206BAD">
        <w:rPr>
          <w:rFonts w:ascii="Times New Roman" w:hAnsi="Times New Roman" w:cs="Times New Roman"/>
        </w:rPr>
        <w:t xml:space="preserve"> </w:t>
      </w:r>
      <w:proofErr w:type="spellStart"/>
      <w:r w:rsidRPr="00206BAD">
        <w:rPr>
          <w:rFonts w:ascii="Times New Roman" w:hAnsi="Times New Roman" w:cs="Times New Roman"/>
        </w:rPr>
        <w:t>Обект</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на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наблюдение</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са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родители</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на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деца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от</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област</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Варна</w:t>
      </w:r>
      <w:proofErr w:type="spellEnd"/>
      <w:r w:rsidRPr="00206BAD">
        <w:rPr>
          <w:rFonts w:ascii="Times New Roman" w:hAnsi="Times New Roman" w:cs="Times New Roman"/>
        </w:rPr>
        <w:t xml:space="preserve"> в </w:t>
      </w:r>
      <w:proofErr w:type="spellStart"/>
      <w:r w:rsidRPr="00206BAD">
        <w:rPr>
          <w:rFonts w:ascii="Times New Roman" w:hAnsi="Times New Roman" w:cs="Times New Roman"/>
        </w:rPr>
        <w:t>България</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Обемът</w:t>
      </w:r>
      <w:proofErr w:type="spellEnd"/>
      <w:r w:rsidRPr="00206BAD">
        <w:rPr>
          <w:rFonts w:ascii="Times New Roman" w:hAnsi="Times New Roman" w:cs="Times New Roman"/>
        </w:rPr>
        <w:t xml:space="preserve"> </w:t>
      </w:r>
      <w:proofErr w:type="spellStart"/>
      <w:r w:rsidR="00F2072B">
        <w:rPr>
          <w:rFonts w:ascii="Times New Roman" w:hAnsi="Times New Roman" w:cs="Times New Roman"/>
        </w:rPr>
        <w:t>на</w:t>
      </w:r>
      <w:proofErr w:type="spellEnd"/>
      <w:r w:rsidR="00F2072B">
        <w:rPr>
          <w:rFonts w:ascii="Times New Roman" w:hAnsi="Times New Roman" w:cs="Times New Roman"/>
        </w:rPr>
        <w:t xml:space="preserve"> </w:t>
      </w:r>
      <w:proofErr w:type="spellStart"/>
      <w:r w:rsidR="00F2072B">
        <w:rPr>
          <w:rFonts w:ascii="Times New Roman" w:hAnsi="Times New Roman" w:cs="Times New Roman"/>
        </w:rPr>
        <w:t>наблюдението</w:t>
      </w:r>
      <w:proofErr w:type="spellEnd"/>
      <w:r w:rsidR="00F2072B">
        <w:rPr>
          <w:rFonts w:ascii="Times New Roman" w:hAnsi="Times New Roman" w:cs="Times New Roman"/>
        </w:rPr>
        <w:t xml:space="preserve"> </w:t>
      </w:r>
      <w:proofErr w:type="spellStart"/>
      <w:r w:rsidR="00F2072B">
        <w:rPr>
          <w:rFonts w:ascii="Times New Roman" w:hAnsi="Times New Roman" w:cs="Times New Roman"/>
        </w:rPr>
        <w:t>обхваща</w:t>
      </w:r>
      <w:proofErr w:type="spellEnd"/>
      <w:r w:rsidR="00F2072B">
        <w:rPr>
          <w:rFonts w:ascii="Times New Roman" w:hAnsi="Times New Roman" w:cs="Times New Roman"/>
        </w:rPr>
        <w:t xml:space="preserve"> 100 </w:t>
      </w:r>
      <w:proofErr w:type="spellStart"/>
      <w:r w:rsidR="00F2072B">
        <w:rPr>
          <w:rFonts w:ascii="Times New Roman" w:hAnsi="Times New Roman" w:cs="Times New Roman"/>
        </w:rPr>
        <w:t>участника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Единици</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за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наблюдение</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са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пациенти</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на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възраст</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от</w:t>
      </w:r>
      <w:proofErr w:type="spellEnd"/>
      <w:r w:rsidRPr="00206BAD">
        <w:rPr>
          <w:rFonts w:ascii="Times New Roman" w:hAnsi="Times New Roman" w:cs="Times New Roman"/>
        </w:rPr>
        <w:t xml:space="preserve"> 3 </w:t>
      </w:r>
      <w:proofErr w:type="spellStart"/>
      <w:r w:rsidRPr="00206BAD">
        <w:rPr>
          <w:rFonts w:ascii="Times New Roman" w:hAnsi="Times New Roman" w:cs="Times New Roman"/>
        </w:rPr>
        <w:t>до</w:t>
      </w:r>
      <w:proofErr w:type="spellEnd"/>
      <w:r w:rsidRPr="00206BAD">
        <w:rPr>
          <w:rFonts w:ascii="Times New Roman" w:hAnsi="Times New Roman" w:cs="Times New Roman"/>
        </w:rPr>
        <w:t xml:space="preserve"> 6 </w:t>
      </w:r>
      <w:proofErr w:type="spellStart"/>
      <w:r w:rsidRPr="00206BAD">
        <w:rPr>
          <w:rFonts w:ascii="Times New Roman" w:hAnsi="Times New Roman" w:cs="Times New Roman"/>
        </w:rPr>
        <w:t>години</w:t>
      </w:r>
      <w:proofErr w:type="spellEnd"/>
      <w:r w:rsidRPr="00206BAD">
        <w:rPr>
          <w:rFonts w:ascii="Times New Roman" w:hAnsi="Times New Roman" w:cs="Times New Roman"/>
        </w:rPr>
        <w:t xml:space="preserve"> с </w:t>
      </w:r>
      <w:proofErr w:type="spellStart"/>
      <w:r w:rsidRPr="00206BAD">
        <w:rPr>
          <w:rFonts w:ascii="Times New Roman" w:hAnsi="Times New Roman" w:cs="Times New Roman"/>
        </w:rPr>
        <w:t>необходимост</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от</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профилактика</w:t>
      </w:r>
      <w:proofErr w:type="spellEnd"/>
      <w:r w:rsidRPr="00206BAD">
        <w:rPr>
          <w:rFonts w:ascii="Times New Roman" w:hAnsi="Times New Roman" w:cs="Times New Roman"/>
        </w:rPr>
        <w:t xml:space="preserve"> и </w:t>
      </w:r>
      <w:proofErr w:type="spellStart"/>
      <w:r w:rsidRPr="00206BAD">
        <w:rPr>
          <w:rFonts w:ascii="Times New Roman" w:hAnsi="Times New Roman" w:cs="Times New Roman"/>
        </w:rPr>
        <w:t>лечен</w:t>
      </w:r>
      <w:r w:rsidR="00BF4759">
        <w:rPr>
          <w:rFonts w:ascii="Times New Roman" w:hAnsi="Times New Roman" w:cs="Times New Roman"/>
        </w:rPr>
        <w:t>ие</w:t>
      </w:r>
      <w:proofErr w:type="spellEnd"/>
      <w:r w:rsidR="00BF4759">
        <w:rPr>
          <w:rFonts w:ascii="Times New Roman" w:hAnsi="Times New Roman" w:cs="Times New Roman"/>
        </w:rPr>
        <w:t xml:space="preserve"> </w:t>
      </w:r>
      <w:proofErr w:type="spellStart"/>
      <w:r w:rsidR="00BF4759">
        <w:rPr>
          <w:rFonts w:ascii="Times New Roman" w:hAnsi="Times New Roman" w:cs="Times New Roman"/>
        </w:rPr>
        <w:t>на</w:t>
      </w:r>
      <w:proofErr w:type="spellEnd"/>
      <w:r w:rsidR="00BF4759">
        <w:rPr>
          <w:rFonts w:ascii="Times New Roman" w:hAnsi="Times New Roman" w:cs="Times New Roman"/>
        </w:rPr>
        <w:t xml:space="preserve"> </w:t>
      </w:r>
      <w:proofErr w:type="spellStart"/>
      <w:r w:rsidR="00BF4759">
        <w:rPr>
          <w:rFonts w:ascii="Times New Roman" w:hAnsi="Times New Roman" w:cs="Times New Roman"/>
        </w:rPr>
        <w:t>зъбен</w:t>
      </w:r>
      <w:proofErr w:type="spellEnd"/>
      <w:r w:rsidR="00BF4759">
        <w:rPr>
          <w:rFonts w:ascii="Times New Roman" w:hAnsi="Times New Roman" w:cs="Times New Roman"/>
        </w:rPr>
        <w:t xml:space="preserve"> </w:t>
      </w:r>
      <w:proofErr w:type="spellStart"/>
      <w:r w:rsidR="00BF4759">
        <w:rPr>
          <w:rFonts w:ascii="Times New Roman" w:hAnsi="Times New Roman" w:cs="Times New Roman"/>
        </w:rPr>
        <w:t>кариес</w:t>
      </w:r>
      <w:proofErr w:type="spellEnd"/>
      <w:r w:rsidR="00BF4759">
        <w:rPr>
          <w:rFonts w:ascii="Times New Roman" w:hAnsi="Times New Roman" w:cs="Times New Roman"/>
        </w:rPr>
        <w:t xml:space="preserve"> </w:t>
      </w:r>
      <w:proofErr w:type="spellStart"/>
      <w:r w:rsidR="00BF4759">
        <w:rPr>
          <w:rFonts w:ascii="Times New Roman" w:hAnsi="Times New Roman" w:cs="Times New Roman"/>
        </w:rPr>
        <w:t>на</w:t>
      </w:r>
      <w:proofErr w:type="spellEnd"/>
      <w:r w:rsidR="00BF4759">
        <w:rPr>
          <w:rFonts w:ascii="Times New Roman" w:hAnsi="Times New Roman" w:cs="Times New Roman"/>
        </w:rPr>
        <w:t xml:space="preserve"> </w:t>
      </w:r>
      <w:proofErr w:type="spellStart"/>
      <w:r w:rsidR="00BF4759">
        <w:rPr>
          <w:rFonts w:ascii="Times New Roman" w:hAnsi="Times New Roman" w:cs="Times New Roman"/>
        </w:rPr>
        <w:t>временното</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съзъбие</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lastRenderedPageBreak/>
        <w:t>Регистрацията</w:t>
      </w:r>
      <w:proofErr w:type="spellEnd"/>
      <w:r w:rsidRPr="00206BAD">
        <w:rPr>
          <w:rFonts w:ascii="Times New Roman" w:hAnsi="Times New Roman" w:cs="Times New Roman"/>
        </w:rPr>
        <w:t xml:space="preserve"> е </w:t>
      </w:r>
      <w:proofErr w:type="spellStart"/>
      <w:r w:rsidRPr="00206BAD">
        <w:rPr>
          <w:rFonts w:ascii="Times New Roman" w:hAnsi="Times New Roman" w:cs="Times New Roman"/>
        </w:rPr>
        <w:t>извършена</w:t>
      </w:r>
      <w:proofErr w:type="spellEnd"/>
      <w:r w:rsidRPr="00206BAD">
        <w:rPr>
          <w:rFonts w:ascii="Times New Roman" w:hAnsi="Times New Roman" w:cs="Times New Roman"/>
        </w:rPr>
        <w:t xml:space="preserve"> в </w:t>
      </w:r>
      <w:proofErr w:type="spellStart"/>
      <w:r w:rsidRPr="00206BAD">
        <w:rPr>
          <w:rFonts w:ascii="Times New Roman" w:hAnsi="Times New Roman" w:cs="Times New Roman"/>
        </w:rPr>
        <w:t>специално</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разработен</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въпросник</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включващ</w:t>
      </w:r>
      <w:proofErr w:type="spellEnd"/>
      <w:r w:rsidRPr="00206BAD">
        <w:rPr>
          <w:rFonts w:ascii="Times New Roman" w:hAnsi="Times New Roman" w:cs="Times New Roman"/>
        </w:rPr>
        <w:t xml:space="preserve"> 22 </w:t>
      </w:r>
      <w:proofErr w:type="spellStart"/>
      <w:r w:rsidRPr="00206BAD">
        <w:rPr>
          <w:rFonts w:ascii="Times New Roman" w:hAnsi="Times New Roman" w:cs="Times New Roman"/>
        </w:rPr>
        <w:t>въпроса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всеки</w:t>
      </w:r>
      <w:proofErr w:type="spellEnd"/>
      <w:r w:rsidRPr="00206BAD">
        <w:rPr>
          <w:rFonts w:ascii="Times New Roman" w:hAnsi="Times New Roman" w:cs="Times New Roman"/>
        </w:rPr>
        <w:t xml:space="preserve"> с </w:t>
      </w:r>
      <w:proofErr w:type="spellStart"/>
      <w:r w:rsidRPr="00206BAD">
        <w:rPr>
          <w:rFonts w:ascii="Times New Roman" w:hAnsi="Times New Roman" w:cs="Times New Roman"/>
        </w:rPr>
        <w:t>възможност</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за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повече</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от</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един</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отговор</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При</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обработката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на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получените</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данни</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беше</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използван</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критерият</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на</w:t>
      </w:r>
      <w:proofErr w:type="spellEnd"/>
      <w:r w:rsidRPr="00206BAD">
        <w:rPr>
          <w:rFonts w:ascii="Times New Roman" w:hAnsi="Times New Roman" w:cs="Times New Roman"/>
        </w:rPr>
        <w:t xml:space="preserve"> Student </w:t>
      </w:r>
      <w:proofErr w:type="spellStart"/>
      <w:r w:rsidRPr="00206BAD">
        <w:rPr>
          <w:rFonts w:ascii="Times New Roman" w:hAnsi="Times New Roman" w:cs="Times New Roman"/>
        </w:rPr>
        <w:t>за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сравняване</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на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средните</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стойности</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на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две</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независими</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проби</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При</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сравнителен</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анализ</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на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резултатите</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установихме</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че</w:t>
      </w:r>
      <w:proofErr w:type="spellEnd"/>
      <w:r w:rsidRPr="00206BAD">
        <w:rPr>
          <w:rFonts w:ascii="Times New Roman" w:hAnsi="Times New Roman" w:cs="Times New Roman"/>
        </w:rPr>
        <w:t xml:space="preserve"> 71,01% </w:t>
      </w:r>
      <w:proofErr w:type="spellStart"/>
      <w:r w:rsidRPr="00206BAD">
        <w:rPr>
          <w:rFonts w:ascii="Times New Roman" w:hAnsi="Times New Roman" w:cs="Times New Roman"/>
        </w:rPr>
        <w:t>от</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децата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на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възраст</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от</w:t>
      </w:r>
      <w:proofErr w:type="spellEnd"/>
      <w:r w:rsidRPr="00206BAD">
        <w:rPr>
          <w:rFonts w:ascii="Times New Roman" w:hAnsi="Times New Roman" w:cs="Times New Roman"/>
        </w:rPr>
        <w:t xml:space="preserve"> 3 </w:t>
      </w:r>
      <w:proofErr w:type="spellStart"/>
      <w:r w:rsidRPr="00206BAD">
        <w:rPr>
          <w:rFonts w:ascii="Times New Roman" w:hAnsi="Times New Roman" w:cs="Times New Roman"/>
        </w:rPr>
        <w:t>до</w:t>
      </w:r>
      <w:proofErr w:type="spellEnd"/>
      <w:r w:rsidRPr="00206BAD">
        <w:rPr>
          <w:rFonts w:ascii="Times New Roman" w:hAnsi="Times New Roman" w:cs="Times New Roman"/>
        </w:rPr>
        <w:t xml:space="preserve"> 6 </w:t>
      </w:r>
      <w:proofErr w:type="spellStart"/>
      <w:r w:rsidRPr="00206BAD">
        <w:rPr>
          <w:rFonts w:ascii="Times New Roman" w:hAnsi="Times New Roman" w:cs="Times New Roman"/>
        </w:rPr>
        <w:t>години</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посещават</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зъболекар</w:t>
      </w:r>
      <w:proofErr w:type="spellEnd"/>
      <w:r w:rsidRPr="00206BAD">
        <w:rPr>
          <w:rFonts w:ascii="Times New Roman" w:hAnsi="Times New Roman" w:cs="Times New Roman"/>
        </w:rPr>
        <w:t xml:space="preserve"> и </w:t>
      </w:r>
      <w:proofErr w:type="spellStart"/>
      <w:r w:rsidRPr="00206BAD">
        <w:rPr>
          <w:rFonts w:ascii="Times New Roman" w:hAnsi="Times New Roman" w:cs="Times New Roman"/>
        </w:rPr>
        <w:t>пациентите</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използват</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флуорид</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само</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под</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формата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на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паста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за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зъби</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съдържаща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флуорид</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При</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изучаване</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на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знанията</w:t>
      </w:r>
      <w:proofErr w:type="spellEnd"/>
      <w:r w:rsidRPr="00206BAD">
        <w:rPr>
          <w:rFonts w:ascii="Times New Roman" w:hAnsi="Times New Roman" w:cs="Times New Roman"/>
        </w:rPr>
        <w:t xml:space="preserve"> и </w:t>
      </w:r>
      <w:proofErr w:type="spellStart"/>
      <w:r w:rsidRPr="00206BAD">
        <w:rPr>
          <w:rFonts w:ascii="Times New Roman" w:hAnsi="Times New Roman" w:cs="Times New Roman"/>
        </w:rPr>
        <w:t>поведението</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на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родителите</w:t>
      </w:r>
      <w:proofErr w:type="spellEnd"/>
      <w:r w:rsidRPr="00206BAD">
        <w:rPr>
          <w:rFonts w:ascii="Times New Roman" w:hAnsi="Times New Roman" w:cs="Times New Roman"/>
        </w:rPr>
        <w:t xml:space="preserve"> в </w:t>
      </w:r>
      <w:proofErr w:type="spellStart"/>
      <w:r w:rsidRPr="00206BAD">
        <w:rPr>
          <w:rFonts w:ascii="Times New Roman" w:hAnsi="Times New Roman" w:cs="Times New Roman"/>
        </w:rPr>
        <w:t>посока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на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рисковите</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фактори</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за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развитие</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на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зъбе</w:t>
      </w:r>
      <w:r w:rsidR="002A7009">
        <w:rPr>
          <w:rFonts w:ascii="Times New Roman" w:hAnsi="Times New Roman" w:cs="Times New Roman"/>
        </w:rPr>
        <w:t>н</w:t>
      </w:r>
      <w:proofErr w:type="spellEnd"/>
      <w:r w:rsidR="002A7009">
        <w:rPr>
          <w:rFonts w:ascii="Times New Roman" w:hAnsi="Times New Roman" w:cs="Times New Roman"/>
        </w:rPr>
        <w:t xml:space="preserve"> </w:t>
      </w:r>
      <w:proofErr w:type="spellStart"/>
      <w:r w:rsidR="002A7009">
        <w:rPr>
          <w:rFonts w:ascii="Times New Roman" w:hAnsi="Times New Roman" w:cs="Times New Roman"/>
        </w:rPr>
        <w:t>кариес</w:t>
      </w:r>
      <w:proofErr w:type="spellEnd"/>
      <w:r w:rsidR="002A7009">
        <w:rPr>
          <w:rFonts w:ascii="Times New Roman" w:hAnsi="Times New Roman" w:cs="Times New Roman"/>
        </w:rPr>
        <w:t xml:space="preserve"> и </w:t>
      </w:r>
      <w:proofErr w:type="spellStart"/>
      <w:r w:rsidR="002A7009">
        <w:rPr>
          <w:rFonts w:ascii="Times New Roman" w:hAnsi="Times New Roman" w:cs="Times New Roman"/>
        </w:rPr>
        <w:t>орална</w:t>
      </w:r>
      <w:proofErr w:type="spellEnd"/>
      <w:r w:rsidR="002A7009">
        <w:rPr>
          <w:rFonts w:ascii="Times New Roman" w:hAnsi="Times New Roman" w:cs="Times New Roman"/>
        </w:rPr>
        <w:t xml:space="preserve"> </w:t>
      </w:r>
      <w:proofErr w:type="spellStart"/>
      <w:r w:rsidR="002A7009">
        <w:rPr>
          <w:rFonts w:ascii="Times New Roman" w:hAnsi="Times New Roman" w:cs="Times New Roman"/>
        </w:rPr>
        <w:t>профилактика</w:t>
      </w:r>
      <w:proofErr w:type="spellEnd"/>
      <w:r w:rsidR="002A7009">
        <w:rPr>
          <w:rFonts w:ascii="Times New Roman" w:hAnsi="Times New Roman" w:cs="Times New Roman"/>
        </w:rPr>
        <w:t xml:space="preserve"> </w:t>
      </w:r>
      <w:proofErr w:type="spellStart"/>
      <w:r w:rsidR="002A7009">
        <w:rPr>
          <w:rFonts w:ascii="Times New Roman" w:hAnsi="Times New Roman" w:cs="Times New Roman"/>
        </w:rPr>
        <w:t>се</w:t>
      </w:r>
      <w:proofErr w:type="spellEnd"/>
      <w:r w:rsidR="002A7009">
        <w:rPr>
          <w:rFonts w:ascii="Times New Roman" w:hAnsi="Times New Roman" w:cs="Times New Roman"/>
        </w:rPr>
        <w:t xml:space="preserve"> </w:t>
      </w:r>
      <w:proofErr w:type="spellStart"/>
      <w:r w:rsidR="002A7009">
        <w:rPr>
          <w:rFonts w:ascii="Times New Roman" w:hAnsi="Times New Roman" w:cs="Times New Roman"/>
        </w:rPr>
        <w:t>установи</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необходимостта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от</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н</w:t>
      </w:r>
      <w:r w:rsidR="002A7009">
        <w:rPr>
          <w:rFonts w:ascii="Times New Roman" w:hAnsi="Times New Roman" w:cs="Times New Roman"/>
        </w:rPr>
        <w:t>ов</w:t>
      </w:r>
      <w:proofErr w:type="spellEnd"/>
      <w:r w:rsidR="002A7009">
        <w:rPr>
          <w:rFonts w:ascii="Times New Roman" w:hAnsi="Times New Roman" w:cs="Times New Roman"/>
        </w:rPr>
        <w:t xml:space="preserve"> </w:t>
      </w:r>
      <w:proofErr w:type="spellStart"/>
      <w:r w:rsidR="002A7009">
        <w:rPr>
          <w:rFonts w:ascii="Times New Roman" w:hAnsi="Times New Roman" w:cs="Times New Roman"/>
        </w:rPr>
        <w:t>подход</w:t>
      </w:r>
      <w:proofErr w:type="spellEnd"/>
      <w:r w:rsidR="002A7009">
        <w:rPr>
          <w:rFonts w:ascii="Times New Roman" w:hAnsi="Times New Roman" w:cs="Times New Roman"/>
        </w:rPr>
        <w:t xml:space="preserve"> </w:t>
      </w:r>
      <w:proofErr w:type="spellStart"/>
      <w:r w:rsidR="002A7009">
        <w:rPr>
          <w:rFonts w:ascii="Times New Roman" w:hAnsi="Times New Roman" w:cs="Times New Roman"/>
        </w:rPr>
        <w:t>на</w:t>
      </w:r>
      <w:proofErr w:type="spellEnd"/>
      <w:r w:rsidR="002A7009">
        <w:rPr>
          <w:rFonts w:ascii="Times New Roman" w:hAnsi="Times New Roman" w:cs="Times New Roman"/>
        </w:rPr>
        <w:t xml:space="preserve"> </w:t>
      </w:r>
      <w:proofErr w:type="spellStart"/>
      <w:r w:rsidR="002A7009">
        <w:rPr>
          <w:rFonts w:ascii="Times New Roman" w:hAnsi="Times New Roman" w:cs="Times New Roman"/>
        </w:rPr>
        <w:t>детските</w:t>
      </w:r>
      <w:proofErr w:type="spellEnd"/>
      <w:r w:rsidR="002A7009">
        <w:rPr>
          <w:rFonts w:ascii="Times New Roman" w:hAnsi="Times New Roman" w:cs="Times New Roman"/>
        </w:rPr>
        <w:t xml:space="preserve"> </w:t>
      </w:r>
      <w:proofErr w:type="spellStart"/>
      <w:r w:rsidR="002A7009">
        <w:rPr>
          <w:rFonts w:ascii="Times New Roman" w:hAnsi="Times New Roman" w:cs="Times New Roman"/>
        </w:rPr>
        <w:t>дентални</w:t>
      </w:r>
      <w:proofErr w:type="spellEnd"/>
      <w:r w:rsidR="002A7009">
        <w:rPr>
          <w:rFonts w:ascii="Times New Roman" w:hAnsi="Times New Roman" w:cs="Times New Roman"/>
        </w:rPr>
        <w:t xml:space="preserve"> </w:t>
      </w:r>
      <w:proofErr w:type="spellStart"/>
      <w:r w:rsidR="002A7009">
        <w:rPr>
          <w:rFonts w:ascii="Times New Roman" w:hAnsi="Times New Roman" w:cs="Times New Roman"/>
        </w:rPr>
        <w:t>лекари</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фокусиран</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върху</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програмирането</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на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превантивно</w:t>
      </w:r>
      <w:proofErr w:type="spellEnd"/>
      <w:r w:rsidRPr="00206BAD">
        <w:rPr>
          <w:rFonts w:ascii="Times New Roman" w:hAnsi="Times New Roman" w:cs="Times New Roman"/>
        </w:rPr>
        <w:t xml:space="preserve"> и </w:t>
      </w:r>
      <w:proofErr w:type="spellStart"/>
      <w:r w:rsidRPr="00206BAD">
        <w:rPr>
          <w:rFonts w:ascii="Times New Roman" w:hAnsi="Times New Roman" w:cs="Times New Roman"/>
        </w:rPr>
        <w:t>неинвазивно</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лечение</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на</w:t>
      </w:r>
      <w:proofErr w:type="spellEnd"/>
      <w:r w:rsidRPr="00206BAD">
        <w:rPr>
          <w:rFonts w:ascii="Times New Roman" w:hAnsi="Times New Roman" w:cs="Times New Roman"/>
        </w:rPr>
        <w:t xml:space="preserve"> </w:t>
      </w:r>
      <w:proofErr w:type="spellStart"/>
      <w:r w:rsidRPr="00206BAD">
        <w:rPr>
          <w:rFonts w:ascii="Times New Roman" w:hAnsi="Times New Roman" w:cs="Times New Roman"/>
        </w:rPr>
        <w:t>деца</w:t>
      </w:r>
      <w:proofErr w:type="spellEnd"/>
      <w:r w:rsidR="00E24C87">
        <w:rPr>
          <w:rFonts w:ascii="Times New Roman" w:hAnsi="Times New Roman" w:cs="Times New Roman"/>
          <w:lang w:val="bg-BG"/>
        </w:rPr>
        <w:t>та</w:t>
      </w:r>
      <w:r w:rsidR="00E24C87">
        <w:rPr>
          <w:rFonts w:ascii="Times New Roman" w:hAnsi="Times New Roman" w:cs="Times New Roman"/>
        </w:rPr>
        <w:t xml:space="preserve"> </w:t>
      </w:r>
      <w:proofErr w:type="spellStart"/>
      <w:r w:rsidR="00E24C87">
        <w:rPr>
          <w:rFonts w:ascii="Times New Roman" w:hAnsi="Times New Roman" w:cs="Times New Roman"/>
        </w:rPr>
        <w:t>според</w:t>
      </w:r>
      <w:proofErr w:type="spellEnd"/>
      <w:r w:rsidR="00E24C87">
        <w:rPr>
          <w:rFonts w:ascii="Times New Roman" w:hAnsi="Times New Roman" w:cs="Times New Roman"/>
        </w:rPr>
        <w:t xml:space="preserve"> </w:t>
      </w:r>
      <w:proofErr w:type="spellStart"/>
      <w:r w:rsidRPr="00206BAD">
        <w:rPr>
          <w:rFonts w:ascii="Times New Roman" w:hAnsi="Times New Roman" w:cs="Times New Roman"/>
        </w:rPr>
        <w:t>индивидуални</w:t>
      </w:r>
      <w:proofErr w:type="spellEnd"/>
      <w:r w:rsidR="00E24C87">
        <w:rPr>
          <w:rFonts w:ascii="Times New Roman" w:hAnsi="Times New Roman" w:cs="Times New Roman"/>
          <w:lang w:val="bg-BG"/>
        </w:rPr>
        <w:t>те им</w:t>
      </w:r>
      <w:r w:rsidR="00836B01">
        <w:rPr>
          <w:rFonts w:ascii="Times New Roman" w:hAnsi="Times New Roman" w:cs="Times New Roman"/>
        </w:rPr>
        <w:t xml:space="preserve"> </w:t>
      </w:r>
      <w:proofErr w:type="spellStart"/>
      <w:r w:rsidR="00836B01">
        <w:rPr>
          <w:rFonts w:ascii="Times New Roman" w:hAnsi="Times New Roman" w:cs="Times New Roman"/>
        </w:rPr>
        <w:t>потребности</w:t>
      </w:r>
      <w:proofErr w:type="spellEnd"/>
      <w:r w:rsidRPr="00206BAD">
        <w:rPr>
          <w:rFonts w:ascii="Times New Roman" w:hAnsi="Times New Roman" w:cs="Times New Roman"/>
          <w:lang w:val="bg-BG"/>
        </w:rPr>
        <w:t>.</w:t>
      </w:r>
    </w:p>
    <w:p w14:paraId="6782703B" w14:textId="77777777" w:rsidR="0006614B" w:rsidRPr="003374E2" w:rsidRDefault="0006614B" w:rsidP="00DC5800">
      <w:pPr>
        <w:spacing w:after="0" w:line="240" w:lineRule="auto"/>
        <w:jc w:val="both"/>
        <w:rPr>
          <w:rFonts w:ascii="Times New Roman" w:hAnsi="Times New Roman" w:cs="Times New Roman"/>
          <w:lang w:val="bg-BG"/>
        </w:rPr>
      </w:pPr>
    </w:p>
    <w:p w14:paraId="496459FF" w14:textId="5C2B2E0A" w:rsidR="003E1E5C" w:rsidRPr="000025AB" w:rsidRDefault="0082530B" w:rsidP="00DC5800">
      <w:pPr>
        <w:pStyle w:val="ListParagraph"/>
        <w:numPr>
          <w:ilvl w:val="0"/>
          <w:numId w:val="2"/>
        </w:numPr>
        <w:spacing w:after="0" w:line="240" w:lineRule="auto"/>
        <w:jc w:val="both"/>
        <w:rPr>
          <w:rFonts w:ascii="Times New Roman" w:hAnsi="Times New Roman" w:cs="Times New Roman"/>
          <w:b/>
        </w:rPr>
      </w:pPr>
      <w:r w:rsidRPr="000020EA">
        <w:rPr>
          <w:rFonts w:ascii="Times New Roman" w:eastAsia="Times New Roman" w:hAnsi="Times New Roman" w:cs="Times New Roman"/>
          <w:b/>
          <w:bCs/>
        </w:rPr>
        <w:t xml:space="preserve">6 </w:t>
      </w:r>
      <w:r w:rsidRPr="000020EA">
        <w:rPr>
          <w:rFonts w:ascii="Times New Roman" w:eastAsia="Times New Roman" w:hAnsi="Times New Roman" w:cs="Times New Roman"/>
          <w:b/>
          <w:bCs/>
          <w:lang w:val="bg-BG"/>
        </w:rPr>
        <w:t>бр. н</w:t>
      </w:r>
      <w:proofErr w:type="spellStart"/>
      <w:r w:rsidRPr="000020EA">
        <w:rPr>
          <w:rFonts w:ascii="Times New Roman" w:eastAsia="Times New Roman" w:hAnsi="Times New Roman" w:cs="Times New Roman"/>
          <w:b/>
          <w:bCs/>
        </w:rPr>
        <w:t>аучни-образователни</w:t>
      </w:r>
      <w:proofErr w:type="spellEnd"/>
      <w:r w:rsidRPr="000020EA">
        <w:rPr>
          <w:rFonts w:ascii="Times New Roman" w:eastAsia="Times New Roman" w:hAnsi="Times New Roman" w:cs="Times New Roman"/>
          <w:b/>
          <w:bCs/>
        </w:rPr>
        <w:t xml:space="preserve"> </w:t>
      </w:r>
      <w:proofErr w:type="spellStart"/>
      <w:r w:rsidRPr="000020EA">
        <w:rPr>
          <w:rFonts w:ascii="Times New Roman" w:eastAsia="Times New Roman" w:hAnsi="Times New Roman" w:cs="Times New Roman"/>
          <w:b/>
          <w:bCs/>
        </w:rPr>
        <w:t>филми</w:t>
      </w:r>
      <w:proofErr w:type="spellEnd"/>
      <w:r w:rsidRPr="000020EA">
        <w:rPr>
          <w:rFonts w:ascii="Times New Roman" w:eastAsia="Times New Roman" w:hAnsi="Times New Roman" w:cs="Times New Roman"/>
          <w:b/>
          <w:bCs/>
        </w:rPr>
        <w:t xml:space="preserve"> </w:t>
      </w:r>
      <w:proofErr w:type="spellStart"/>
      <w:r w:rsidRPr="000020EA">
        <w:rPr>
          <w:rFonts w:ascii="Times New Roman" w:eastAsia="Times New Roman" w:hAnsi="Times New Roman" w:cs="Times New Roman"/>
          <w:b/>
          <w:bCs/>
        </w:rPr>
        <w:t>на</w:t>
      </w:r>
      <w:proofErr w:type="spellEnd"/>
      <w:r w:rsidRPr="000020EA">
        <w:rPr>
          <w:rFonts w:ascii="Times New Roman" w:eastAsia="Times New Roman" w:hAnsi="Times New Roman" w:cs="Times New Roman"/>
          <w:b/>
          <w:bCs/>
        </w:rPr>
        <w:t xml:space="preserve"> СЕМ </w:t>
      </w:r>
      <w:proofErr w:type="spellStart"/>
      <w:r w:rsidRPr="000020EA">
        <w:rPr>
          <w:rFonts w:ascii="Times New Roman" w:eastAsia="Times New Roman" w:hAnsi="Times New Roman" w:cs="Times New Roman"/>
          <w:b/>
          <w:bCs/>
        </w:rPr>
        <w:t>микроскоп</w:t>
      </w:r>
      <w:proofErr w:type="spellEnd"/>
      <w:r w:rsidRPr="000020EA">
        <w:rPr>
          <w:rFonts w:ascii="Times New Roman" w:eastAsia="Times New Roman" w:hAnsi="Times New Roman" w:cs="Times New Roman"/>
        </w:rPr>
        <w:t xml:space="preserve"> – </w:t>
      </w:r>
      <w:proofErr w:type="spellStart"/>
      <w:r w:rsidRPr="000020EA">
        <w:rPr>
          <w:rFonts w:ascii="Times New Roman" w:eastAsia="Times New Roman" w:hAnsi="Times New Roman" w:cs="Times New Roman"/>
        </w:rPr>
        <w:t>мостри</w:t>
      </w:r>
      <w:proofErr w:type="spellEnd"/>
      <w:r w:rsidRPr="000020EA">
        <w:rPr>
          <w:rFonts w:ascii="Times New Roman" w:eastAsia="Times New Roman" w:hAnsi="Times New Roman" w:cs="Times New Roman"/>
        </w:rPr>
        <w:t xml:space="preserve"> </w:t>
      </w:r>
      <w:r w:rsidRPr="000020EA">
        <w:rPr>
          <w:rFonts w:ascii="Times New Roman" w:eastAsia="Times New Roman" w:hAnsi="Times New Roman" w:cs="Times New Roman"/>
          <w:lang w:val="bg-BG"/>
        </w:rPr>
        <w:t>на здрави временни зъби и мостри на процесите де- и ре-минерализация визуализирани на временни зъби</w:t>
      </w:r>
    </w:p>
    <w:p w14:paraId="7F922978" w14:textId="77777777" w:rsidR="000025AB" w:rsidRPr="000025AB" w:rsidRDefault="000025AB" w:rsidP="00DC5800">
      <w:pPr>
        <w:pStyle w:val="ListParagraph"/>
        <w:spacing w:after="0" w:line="240" w:lineRule="auto"/>
        <w:ind w:left="1440"/>
        <w:jc w:val="both"/>
        <w:rPr>
          <w:rFonts w:ascii="Times New Roman" w:hAnsi="Times New Roman" w:cs="Times New Roman"/>
          <w:b/>
        </w:rPr>
      </w:pPr>
    </w:p>
    <w:p w14:paraId="172D6505" w14:textId="66890EC3" w:rsidR="00F87435" w:rsidRPr="00DD4B92" w:rsidRDefault="00920243" w:rsidP="00DC5800">
      <w:pPr>
        <w:pStyle w:val="ListParagraph"/>
        <w:numPr>
          <w:ilvl w:val="0"/>
          <w:numId w:val="2"/>
        </w:numPr>
        <w:spacing w:after="0" w:line="240" w:lineRule="auto"/>
        <w:jc w:val="both"/>
        <w:rPr>
          <w:rFonts w:ascii="Times New Roman" w:hAnsi="Times New Roman" w:cs="Times New Roman"/>
          <w:b/>
          <w:lang w:val="bg-BG"/>
        </w:rPr>
      </w:pPr>
      <w:r w:rsidRPr="000020EA">
        <w:rPr>
          <w:rFonts w:ascii="Times New Roman" w:hAnsi="Times New Roman" w:cs="Times New Roman"/>
          <w:b/>
          <w:lang w:val="bg-BG"/>
        </w:rPr>
        <w:t>Участия с постери и доклади в Български и чуждестранни научни форуми (</w:t>
      </w:r>
      <w:r w:rsidR="009C3ACC" w:rsidRPr="000020EA">
        <w:rPr>
          <w:rFonts w:ascii="Times New Roman" w:hAnsi="Times New Roman" w:cs="Times New Roman"/>
          <w:b/>
        </w:rPr>
        <w:t>8</w:t>
      </w:r>
      <w:r w:rsidRPr="000020EA">
        <w:rPr>
          <w:rFonts w:ascii="Times New Roman" w:hAnsi="Times New Roman" w:cs="Times New Roman"/>
          <w:b/>
          <w:lang w:val="bg-BG"/>
        </w:rPr>
        <w:t xml:space="preserve"> бр.), подредени в хронологичен ред.</w:t>
      </w:r>
    </w:p>
    <w:p w14:paraId="4AC6654E" w14:textId="21290D6F" w:rsidR="00F87435" w:rsidRPr="000020EA" w:rsidRDefault="00F87435" w:rsidP="00DC5800">
      <w:pPr>
        <w:spacing w:after="0" w:line="240" w:lineRule="auto"/>
        <w:jc w:val="both"/>
        <w:rPr>
          <w:rFonts w:ascii="Times New Roman" w:hAnsi="Times New Roman" w:cs="Times New Roman"/>
          <w:i/>
          <w:iCs/>
          <w:lang w:val="bg-BG"/>
        </w:rPr>
      </w:pPr>
      <w:r w:rsidRPr="000020EA">
        <w:rPr>
          <w:rFonts w:ascii="Times New Roman" w:hAnsi="Times New Roman" w:cs="Times New Roman"/>
        </w:rPr>
        <w:t xml:space="preserve">1. Dobrinka M. Damyanova, </w:t>
      </w:r>
      <w:proofErr w:type="spellStart"/>
      <w:r w:rsidRPr="000020EA">
        <w:rPr>
          <w:rFonts w:ascii="Times New Roman" w:hAnsi="Times New Roman" w:cs="Times New Roman"/>
        </w:rPr>
        <w:t>Sirma</w:t>
      </w:r>
      <w:proofErr w:type="spellEnd"/>
      <w:r w:rsidRPr="000020EA">
        <w:rPr>
          <w:rFonts w:ascii="Times New Roman" w:hAnsi="Times New Roman" w:cs="Times New Roman"/>
        </w:rPr>
        <w:t xml:space="preserve"> </w:t>
      </w:r>
      <w:proofErr w:type="spellStart"/>
      <w:r w:rsidRPr="000020EA">
        <w:rPr>
          <w:rFonts w:ascii="Times New Roman" w:hAnsi="Times New Roman" w:cs="Times New Roman"/>
        </w:rPr>
        <w:t>Angelova</w:t>
      </w:r>
      <w:proofErr w:type="spellEnd"/>
      <w:r w:rsidRPr="000020EA">
        <w:rPr>
          <w:rFonts w:ascii="Times New Roman" w:hAnsi="Times New Roman" w:cs="Times New Roman"/>
        </w:rPr>
        <w:t xml:space="preserve">, Teodora </w:t>
      </w:r>
      <w:proofErr w:type="spellStart"/>
      <w:r w:rsidRPr="000020EA">
        <w:rPr>
          <w:rFonts w:ascii="Times New Roman" w:hAnsi="Times New Roman" w:cs="Times New Roman"/>
        </w:rPr>
        <w:t>Targova</w:t>
      </w:r>
      <w:proofErr w:type="spellEnd"/>
      <w:r w:rsidRPr="000020EA">
        <w:rPr>
          <w:rFonts w:ascii="Times New Roman" w:hAnsi="Times New Roman" w:cs="Times New Roman"/>
        </w:rPr>
        <w:t xml:space="preserve">-Dimitrova, Elena </w:t>
      </w:r>
      <w:proofErr w:type="spellStart"/>
      <w:r w:rsidRPr="000020EA">
        <w:rPr>
          <w:rFonts w:ascii="Times New Roman" w:hAnsi="Times New Roman" w:cs="Times New Roman"/>
        </w:rPr>
        <w:t>Dimova</w:t>
      </w:r>
      <w:proofErr w:type="spellEnd"/>
      <w:r w:rsidRPr="000020EA">
        <w:rPr>
          <w:rFonts w:ascii="Times New Roman" w:hAnsi="Times New Roman" w:cs="Times New Roman"/>
          <w:i/>
          <w:iCs/>
        </w:rPr>
        <w:t xml:space="preserve">. </w:t>
      </w:r>
      <w:r w:rsidRPr="000020EA">
        <w:rPr>
          <w:rFonts w:ascii="Times New Roman" w:hAnsi="Times New Roman" w:cs="Times New Roman"/>
          <w:bCs/>
        </w:rPr>
        <w:t xml:space="preserve">ASSOCIATION BETWEEN OHI-S AND PBI-S AINAMO AND BAY IN CHILDHOOD. </w:t>
      </w:r>
      <w:r w:rsidRPr="000020EA">
        <w:rPr>
          <w:rStyle w:val="hps"/>
          <w:rFonts w:ascii="Times New Roman" w:hAnsi="Times New Roman" w:cs="Times New Roman"/>
        </w:rPr>
        <w:t>28–</w:t>
      </w:r>
      <w:proofErr w:type="spellStart"/>
      <w:r w:rsidRPr="000020EA">
        <w:rPr>
          <w:rStyle w:val="hps"/>
          <w:rFonts w:ascii="Times New Roman" w:hAnsi="Times New Roman" w:cs="Times New Roman"/>
        </w:rPr>
        <w:t>th</w:t>
      </w:r>
      <w:proofErr w:type="spellEnd"/>
      <w:r w:rsidRPr="000020EA">
        <w:rPr>
          <w:rStyle w:val="hps"/>
          <w:rFonts w:ascii="Times New Roman" w:hAnsi="Times New Roman" w:cs="Times New Roman"/>
        </w:rPr>
        <w:t xml:space="preserve"> Annual Assembly of IMAB </w:t>
      </w:r>
      <w:proofErr w:type="spellStart"/>
      <w:r w:rsidRPr="000020EA">
        <w:rPr>
          <w:rStyle w:val="hps"/>
          <w:rFonts w:ascii="Times New Roman" w:hAnsi="Times New Roman" w:cs="Times New Roman"/>
        </w:rPr>
        <w:t>Варна</w:t>
      </w:r>
      <w:proofErr w:type="spellEnd"/>
      <w:r w:rsidRPr="000020EA">
        <w:rPr>
          <w:rStyle w:val="hps"/>
          <w:rFonts w:ascii="Times New Roman" w:hAnsi="Times New Roman" w:cs="Times New Roman"/>
        </w:rPr>
        <w:t xml:space="preserve">, </w:t>
      </w:r>
      <w:proofErr w:type="spellStart"/>
      <w:r w:rsidRPr="000020EA">
        <w:rPr>
          <w:rStyle w:val="hps"/>
          <w:rFonts w:ascii="Times New Roman" w:hAnsi="Times New Roman" w:cs="Times New Roman"/>
        </w:rPr>
        <w:t>България</w:t>
      </w:r>
      <w:proofErr w:type="spellEnd"/>
      <w:r w:rsidRPr="000020EA">
        <w:rPr>
          <w:rStyle w:val="hps"/>
          <w:rFonts w:ascii="Times New Roman" w:hAnsi="Times New Roman" w:cs="Times New Roman"/>
        </w:rPr>
        <w:t xml:space="preserve">, 13-16 </w:t>
      </w:r>
      <w:proofErr w:type="spellStart"/>
      <w:r w:rsidRPr="000020EA">
        <w:rPr>
          <w:rStyle w:val="hps"/>
          <w:rFonts w:ascii="Times New Roman" w:hAnsi="Times New Roman" w:cs="Times New Roman"/>
        </w:rPr>
        <w:t>Май</w:t>
      </w:r>
      <w:proofErr w:type="spellEnd"/>
      <w:r w:rsidRPr="000020EA">
        <w:rPr>
          <w:rStyle w:val="hps"/>
          <w:rFonts w:ascii="Times New Roman" w:hAnsi="Times New Roman" w:cs="Times New Roman"/>
        </w:rPr>
        <w:t xml:space="preserve"> 2018 г.– </w:t>
      </w:r>
      <w:proofErr w:type="spellStart"/>
      <w:r w:rsidRPr="000020EA">
        <w:rPr>
          <w:rStyle w:val="hps"/>
          <w:rFonts w:ascii="Times New Roman" w:hAnsi="Times New Roman" w:cs="Times New Roman"/>
        </w:rPr>
        <w:t>постерна</w:t>
      </w:r>
      <w:proofErr w:type="spellEnd"/>
      <w:r w:rsidRPr="000020EA">
        <w:rPr>
          <w:rStyle w:val="hps"/>
          <w:rFonts w:ascii="Times New Roman" w:hAnsi="Times New Roman" w:cs="Times New Roman"/>
        </w:rPr>
        <w:t xml:space="preserve"> </w:t>
      </w:r>
      <w:proofErr w:type="spellStart"/>
      <w:r w:rsidRPr="000020EA">
        <w:rPr>
          <w:rStyle w:val="hps"/>
          <w:rFonts w:ascii="Times New Roman" w:hAnsi="Times New Roman" w:cs="Times New Roman"/>
        </w:rPr>
        <w:t>презентация</w:t>
      </w:r>
      <w:proofErr w:type="spellEnd"/>
      <w:r w:rsidRPr="000020EA">
        <w:rPr>
          <w:rFonts w:ascii="Times New Roman" w:hAnsi="Times New Roman" w:cs="Times New Roman"/>
          <w:bCs/>
        </w:rPr>
        <w:t xml:space="preserve"> № 5.</w:t>
      </w:r>
      <w:r w:rsidR="005F5733" w:rsidRPr="000020EA">
        <w:rPr>
          <w:rFonts w:ascii="Times New Roman" w:hAnsi="Times New Roman" w:cs="Times New Roman"/>
          <w:bCs/>
          <w:lang w:val="bg-BG"/>
        </w:rPr>
        <w:t xml:space="preserve"> </w:t>
      </w:r>
    </w:p>
    <w:p w14:paraId="38292BBE" w14:textId="3EF5183E" w:rsidR="00F87435" w:rsidRPr="000020EA" w:rsidRDefault="00F87435" w:rsidP="00DC5800">
      <w:pPr>
        <w:spacing w:after="0" w:line="240" w:lineRule="auto"/>
        <w:jc w:val="both"/>
        <w:rPr>
          <w:rFonts w:ascii="Times New Roman" w:hAnsi="Times New Roman" w:cs="Times New Roman"/>
          <w:lang w:val="bg-BG"/>
        </w:rPr>
      </w:pPr>
      <w:r w:rsidRPr="000020EA">
        <w:rPr>
          <w:rFonts w:ascii="Times New Roman" w:hAnsi="Times New Roman" w:cs="Times New Roman"/>
          <w:iCs/>
        </w:rPr>
        <w:t xml:space="preserve">2. </w:t>
      </w:r>
      <w:r w:rsidRPr="000020EA">
        <w:rPr>
          <w:rFonts w:ascii="Times New Roman" w:hAnsi="Times New Roman" w:cs="Times New Roman"/>
        </w:rPr>
        <w:t xml:space="preserve">Teodora R. </w:t>
      </w:r>
      <w:proofErr w:type="spellStart"/>
      <w:r w:rsidRPr="000020EA">
        <w:rPr>
          <w:rFonts w:ascii="Times New Roman" w:hAnsi="Times New Roman" w:cs="Times New Roman"/>
        </w:rPr>
        <w:t>Targova</w:t>
      </w:r>
      <w:proofErr w:type="spellEnd"/>
      <w:r w:rsidRPr="000020EA">
        <w:rPr>
          <w:rFonts w:ascii="Times New Roman" w:hAnsi="Times New Roman" w:cs="Times New Roman"/>
        </w:rPr>
        <w:t xml:space="preserve">-Dimitrova, </w:t>
      </w:r>
      <w:proofErr w:type="spellStart"/>
      <w:r w:rsidRPr="000020EA">
        <w:rPr>
          <w:rFonts w:ascii="Times New Roman" w:hAnsi="Times New Roman" w:cs="Times New Roman"/>
        </w:rPr>
        <w:t>Sirma</w:t>
      </w:r>
      <w:proofErr w:type="spellEnd"/>
      <w:r w:rsidRPr="000020EA">
        <w:rPr>
          <w:rFonts w:ascii="Times New Roman" w:hAnsi="Times New Roman" w:cs="Times New Roman"/>
        </w:rPr>
        <w:t xml:space="preserve"> T. </w:t>
      </w:r>
      <w:proofErr w:type="spellStart"/>
      <w:r w:rsidRPr="000020EA">
        <w:rPr>
          <w:rFonts w:ascii="Times New Roman" w:hAnsi="Times New Roman" w:cs="Times New Roman"/>
        </w:rPr>
        <w:t>Angelova</w:t>
      </w:r>
      <w:proofErr w:type="spellEnd"/>
      <w:r w:rsidRPr="000020EA">
        <w:rPr>
          <w:rFonts w:ascii="Times New Roman" w:hAnsi="Times New Roman" w:cs="Times New Roman"/>
        </w:rPr>
        <w:t xml:space="preserve">, Stefan </w:t>
      </w:r>
      <w:proofErr w:type="spellStart"/>
      <w:r w:rsidRPr="000020EA">
        <w:rPr>
          <w:rFonts w:ascii="Times New Roman" w:hAnsi="Times New Roman" w:cs="Times New Roman"/>
        </w:rPr>
        <w:t>Vasilev</w:t>
      </w:r>
      <w:proofErr w:type="spellEnd"/>
      <w:r w:rsidRPr="000020EA">
        <w:rPr>
          <w:rFonts w:ascii="Times New Roman" w:hAnsi="Times New Roman" w:cs="Times New Roman"/>
        </w:rPr>
        <w:t xml:space="preserve"> </w:t>
      </w:r>
      <w:proofErr w:type="spellStart"/>
      <w:r w:rsidRPr="000020EA">
        <w:rPr>
          <w:rFonts w:ascii="Times New Roman" w:hAnsi="Times New Roman" w:cs="Times New Roman"/>
        </w:rPr>
        <w:t>Peev</w:t>
      </w:r>
      <w:proofErr w:type="spellEnd"/>
      <w:r w:rsidRPr="000020EA">
        <w:rPr>
          <w:rFonts w:ascii="Times New Roman" w:hAnsi="Times New Roman" w:cs="Times New Roman"/>
        </w:rPr>
        <w:t xml:space="preserve">, Dobrinka </w:t>
      </w:r>
      <w:proofErr w:type="spellStart"/>
      <w:r w:rsidRPr="000020EA">
        <w:rPr>
          <w:rFonts w:ascii="Times New Roman" w:hAnsi="Times New Roman" w:cs="Times New Roman"/>
        </w:rPr>
        <w:t>Mitkova</w:t>
      </w:r>
      <w:proofErr w:type="spellEnd"/>
      <w:r w:rsidRPr="000020EA">
        <w:rPr>
          <w:rFonts w:ascii="Times New Roman" w:hAnsi="Times New Roman" w:cs="Times New Roman"/>
        </w:rPr>
        <w:t xml:space="preserve"> Damyanova. </w:t>
      </w:r>
      <w:r w:rsidRPr="000020EA">
        <w:rPr>
          <w:rFonts w:ascii="Times New Roman" w:hAnsi="Times New Roman" w:cs="Times New Roman"/>
          <w:bCs/>
        </w:rPr>
        <w:t xml:space="preserve">PREVENTION AND DIAGNOSIS OF DENTAL CARIES, PHOTOSENSITIVE PROPERTIES AND PROPERTIES OF THE LIGHT SOURCE AT THE BEST DOSE OF PDT: A REVIEW.  </w:t>
      </w:r>
      <w:r w:rsidRPr="000020EA">
        <w:rPr>
          <w:rStyle w:val="hps"/>
          <w:rFonts w:ascii="Times New Roman" w:hAnsi="Times New Roman" w:cs="Times New Roman"/>
        </w:rPr>
        <w:t xml:space="preserve">28-th Annual Assembly of IMAB </w:t>
      </w:r>
      <w:proofErr w:type="spellStart"/>
      <w:r w:rsidRPr="000020EA">
        <w:rPr>
          <w:rStyle w:val="hps"/>
          <w:rFonts w:ascii="Times New Roman" w:hAnsi="Times New Roman" w:cs="Times New Roman"/>
        </w:rPr>
        <w:t>Варна</w:t>
      </w:r>
      <w:proofErr w:type="spellEnd"/>
      <w:r w:rsidRPr="000020EA">
        <w:rPr>
          <w:rStyle w:val="hps"/>
          <w:rFonts w:ascii="Times New Roman" w:hAnsi="Times New Roman" w:cs="Times New Roman"/>
        </w:rPr>
        <w:t xml:space="preserve">, </w:t>
      </w:r>
      <w:proofErr w:type="spellStart"/>
      <w:r w:rsidRPr="000020EA">
        <w:rPr>
          <w:rStyle w:val="hps"/>
          <w:rFonts w:ascii="Times New Roman" w:hAnsi="Times New Roman" w:cs="Times New Roman"/>
        </w:rPr>
        <w:t>България</w:t>
      </w:r>
      <w:proofErr w:type="spellEnd"/>
      <w:r w:rsidRPr="000020EA">
        <w:rPr>
          <w:rStyle w:val="hps"/>
          <w:rFonts w:ascii="Times New Roman" w:hAnsi="Times New Roman" w:cs="Times New Roman"/>
        </w:rPr>
        <w:t xml:space="preserve">, 13-16 </w:t>
      </w:r>
      <w:proofErr w:type="spellStart"/>
      <w:r w:rsidRPr="000020EA">
        <w:rPr>
          <w:rStyle w:val="hps"/>
          <w:rFonts w:ascii="Times New Roman" w:hAnsi="Times New Roman" w:cs="Times New Roman"/>
        </w:rPr>
        <w:t>Май</w:t>
      </w:r>
      <w:proofErr w:type="spellEnd"/>
      <w:r w:rsidRPr="000020EA">
        <w:rPr>
          <w:rStyle w:val="hps"/>
          <w:rFonts w:ascii="Times New Roman" w:hAnsi="Times New Roman" w:cs="Times New Roman"/>
        </w:rPr>
        <w:t xml:space="preserve"> 2018 г. – </w:t>
      </w:r>
      <w:proofErr w:type="spellStart"/>
      <w:r w:rsidRPr="000020EA">
        <w:rPr>
          <w:rStyle w:val="hps"/>
          <w:rFonts w:ascii="Times New Roman" w:hAnsi="Times New Roman" w:cs="Times New Roman"/>
        </w:rPr>
        <w:t>постерна</w:t>
      </w:r>
      <w:proofErr w:type="spellEnd"/>
      <w:r w:rsidRPr="000020EA">
        <w:rPr>
          <w:rStyle w:val="hps"/>
          <w:rFonts w:ascii="Times New Roman" w:hAnsi="Times New Roman" w:cs="Times New Roman"/>
        </w:rPr>
        <w:t xml:space="preserve"> </w:t>
      </w:r>
      <w:proofErr w:type="spellStart"/>
      <w:r w:rsidRPr="000020EA">
        <w:rPr>
          <w:rStyle w:val="hps"/>
          <w:rFonts w:ascii="Times New Roman" w:hAnsi="Times New Roman" w:cs="Times New Roman"/>
        </w:rPr>
        <w:t>презентация</w:t>
      </w:r>
      <w:proofErr w:type="spellEnd"/>
      <w:r w:rsidRPr="000020EA">
        <w:rPr>
          <w:rFonts w:ascii="Times New Roman" w:hAnsi="Times New Roman" w:cs="Times New Roman"/>
          <w:bCs/>
        </w:rPr>
        <w:t xml:space="preserve"> № 14.</w:t>
      </w:r>
      <w:r w:rsidR="005F5733" w:rsidRPr="000020EA">
        <w:rPr>
          <w:rFonts w:ascii="Times New Roman" w:hAnsi="Times New Roman" w:cs="Times New Roman"/>
          <w:bCs/>
          <w:lang w:val="bg-BG"/>
        </w:rPr>
        <w:t xml:space="preserve"> </w:t>
      </w:r>
    </w:p>
    <w:p w14:paraId="670481CD" w14:textId="02DD1D44" w:rsidR="00DD4B92" w:rsidRPr="00DC5800" w:rsidRDefault="00F87435" w:rsidP="00DC5800">
      <w:pPr>
        <w:pStyle w:val="Pa4"/>
        <w:spacing w:line="240" w:lineRule="auto"/>
        <w:jc w:val="both"/>
        <w:rPr>
          <w:rFonts w:ascii="Times New Roman" w:eastAsia="Times New Roman" w:hAnsi="Times New Roman" w:cs="Times New Roman"/>
          <w:sz w:val="22"/>
          <w:szCs w:val="22"/>
        </w:rPr>
      </w:pPr>
      <w:r w:rsidRPr="000020EA">
        <w:rPr>
          <w:rFonts w:ascii="Times New Roman" w:hAnsi="Times New Roman" w:cs="Times New Roman"/>
          <w:sz w:val="22"/>
          <w:szCs w:val="22"/>
        </w:rPr>
        <w:t xml:space="preserve">3. Dobrinka </w:t>
      </w:r>
      <w:proofErr w:type="spellStart"/>
      <w:r w:rsidRPr="000020EA">
        <w:rPr>
          <w:rFonts w:ascii="Times New Roman" w:hAnsi="Times New Roman" w:cs="Times New Roman"/>
          <w:sz w:val="22"/>
          <w:szCs w:val="22"/>
        </w:rPr>
        <w:t>Mitkova</w:t>
      </w:r>
      <w:proofErr w:type="spellEnd"/>
      <w:r w:rsidRPr="000020EA">
        <w:rPr>
          <w:rFonts w:ascii="Times New Roman" w:hAnsi="Times New Roman" w:cs="Times New Roman"/>
          <w:sz w:val="22"/>
          <w:szCs w:val="22"/>
        </w:rPr>
        <w:t xml:space="preserve"> Damyanova, </w:t>
      </w:r>
      <w:proofErr w:type="spellStart"/>
      <w:r w:rsidRPr="000020EA">
        <w:rPr>
          <w:rFonts w:ascii="Times New Roman" w:hAnsi="Times New Roman" w:cs="Times New Roman"/>
          <w:sz w:val="22"/>
          <w:szCs w:val="22"/>
        </w:rPr>
        <w:t>Sirma</w:t>
      </w:r>
      <w:proofErr w:type="spellEnd"/>
      <w:r w:rsidRPr="000020EA">
        <w:rPr>
          <w:rFonts w:ascii="Times New Roman" w:hAnsi="Times New Roman" w:cs="Times New Roman"/>
          <w:sz w:val="22"/>
          <w:szCs w:val="22"/>
        </w:rPr>
        <w:t xml:space="preserve"> </w:t>
      </w:r>
      <w:proofErr w:type="spellStart"/>
      <w:r w:rsidRPr="000020EA">
        <w:rPr>
          <w:rFonts w:ascii="Times New Roman" w:hAnsi="Times New Roman" w:cs="Times New Roman"/>
          <w:sz w:val="22"/>
          <w:szCs w:val="22"/>
        </w:rPr>
        <w:t>Angelova</w:t>
      </w:r>
      <w:proofErr w:type="spellEnd"/>
      <w:r w:rsidRPr="000020EA">
        <w:rPr>
          <w:rFonts w:ascii="Times New Roman" w:hAnsi="Times New Roman" w:cs="Times New Roman"/>
          <w:sz w:val="22"/>
          <w:szCs w:val="22"/>
        </w:rPr>
        <w:t>. Association of Oral Hygiene Status with Caries Incidence in P</w:t>
      </w:r>
      <w:r w:rsidRPr="000020EA">
        <w:rPr>
          <w:rFonts w:ascii="Times New Roman" w:hAnsi="Times New Roman" w:cs="Times New Roman"/>
          <w:sz w:val="22"/>
          <w:szCs w:val="22"/>
          <w:lang w:val="bg-BG"/>
        </w:rPr>
        <w:t>rimary</w:t>
      </w:r>
      <w:r w:rsidRPr="000020EA">
        <w:rPr>
          <w:rFonts w:ascii="Times New Roman" w:hAnsi="Times New Roman" w:cs="Times New Roman"/>
          <w:sz w:val="22"/>
          <w:szCs w:val="22"/>
        </w:rPr>
        <w:t xml:space="preserve"> Teeth. </w:t>
      </w:r>
      <w:r w:rsidRPr="000020EA">
        <w:rPr>
          <w:rStyle w:val="A15"/>
          <w:rFonts w:ascii="Times New Roman" w:hAnsi="Times New Roman" w:cs="Times New Roman"/>
          <w:color w:val="auto"/>
          <w:sz w:val="22"/>
          <w:szCs w:val="22"/>
        </w:rPr>
        <w:t>24th</w:t>
      </w:r>
      <w:r w:rsidRPr="000020EA">
        <w:rPr>
          <w:rFonts w:ascii="Times New Roman" w:hAnsi="Times New Roman" w:cs="Times New Roman"/>
          <w:position w:val="18"/>
          <w:sz w:val="22"/>
          <w:szCs w:val="22"/>
          <w:vertAlign w:val="superscript"/>
        </w:rPr>
        <w:t xml:space="preserve"> </w:t>
      </w:r>
      <w:r w:rsidRPr="000020EA">
        <w:rPr>
          <w:rStyle w:val="A15"/>
          <w:rFonts w:ascii="Times New Roman" w:hAnsi="Times New Roman" w:cs="Times New Roman"/>
          <w:color w:val="auto"/>
          <w:sz w:val="22"/>
          <w:szCs w:val="22"/>
        </w:rPr>
        <w:t xml:space="preserve">Global Dentists and Pediatric Dentistry Annual Meeting </w:t>
      </w:r>
      <w:r w:rsidRPr="000020EA">
        <w:rPr>
          <w:rFonts w:ascii="Times New Roman" w:hAnsi="Times New Roman" w:cs="Times New Roman"/>
          <w:sz w:val="22"/>
          <w:szCs w:val="22"/>
        </w:rPr>
        <w:t xml:space="preserve">June 11-12, 2018 London, UK. Dentistry. 2018; 8:78, </w:t>
      </w:r>
      <w:r w:rsidRPr="000020EA">
        <w:rPr>
          <w:rFonts w:ascii="Times New Roman" w:eastAsia="Times New Roman" w:hAnsi="Times New Roman" w:cs="Times New Roman"/>
          <w:sz w:val="22"/>
          <w:szCs w:val="22"/>
        </w:rPr>
        <w:t>E-POST.</w:t>
      </w:r>
    </w:p>
    <w:p w14:paraId="5FE501B5" w14:textId="02C5A30F" w:rsidR="00F87435" w:rsidRPr="000020EA" w:rsidRDefault="00F87435" w:rsidP="00DC5800">
      <w:pPr>
        <w:spacing w:after="0" w:line="240" w:lineRule="auto"/>
        <w:jc w:val="both"/>
        <w:rPr>
          <w:rFonts w:ascii="Times New Roman" w:hAnsi="Times New Roman" w:cs="Times New Roman"/>
          <w:lang w:val="bg-BG"/>
        </w:rPr>
      </w:pPr>
      <w:r w:rsidRPr="000020EA">
        <w:rPr>
          <w:rFonts w:ascii="Times New Roman" w:hAnsi="Times New Roman" w:cs="Times New Roman"/>
        </w:rPr>
        <w:t xml:space="preserve">4. </w:t>
      </w:r>
      <w:proofErr w:type="spellStart"/>
      <w:r w:rsidRPr="000020EA">
        <w:rPr>
          <w:rFonts w:ascii="Times New Roman" w:hAnsi="Times New Roman" w:cs="Times New Roman"/>
        </w:rPr>
        <w:t>Sirma</w:t>
      </w:r>
      <w:proofErr w:type="spellEnd"/>
      <w:r w:rsidRPr="000020EA">
        <w:rPr>
          <w:rFonts w:ascii="Times New Roman" w:hAnsi="Times New Roman" w:cs="Times New Roman"/>
        </w:rPr>
        <w:t xml:space="preserve"> Todorova </w:t>
      </w:r>
      <w:proofErr w:type="spellStart"/>
      <w:r w:rsidRPr="000020EA">
        <w:rPr>
          <w:rFonts w:ascii="Times New Roman" w:hAnsi="Times New Roman" w:cs="Times New Roman"/>
        </w:rPr>
        <w:t>Angelova</w:t>
      </w:r>
      <w:proofErr w:type="spellEnd"/>
      <w:r w:rsidRPr="000020EA">
        <w:rPr>
          <w:rFonts w:ascii="Times New Roman" w:hAnsi="Times New Roman" w:cs="Times New Roman"/>
        </w:rPr>
        <w:t xml:space="preserve">, Dobrinka Damyanova. Gingival Status in Children with the Diagnosis of Pyelonephritis. </w:t>
      </w:r>
      <w:r w:rsidRPr="000020EA">
        <w:rPr>
          <w:rStyle w:val="A15"/>
          <w:rFonts w:ascii="Times New Roman" w:hAnsi="Times New Roman" w:cs="Times New Roman"/>
          <w:color w:val="auto"/>
          <w:sz w:val="22"/>
          <w:szCs w:val="22"/>
        </w:rPr>
        <w:t>24th</w:t>
      </w:r>
      <w:r w:rsidRPr="000020EA">
        <w:rPr>
          <w:rFonts w:ascii="Times New Roman" w:hAnsi="Times New Roman" w:cs="Times New Roman"/>
          <w:position w:val="18"/>
          <w:vertAlign w:val="superscript"/>
        </w:rPr>
        <w:t xml:space="preserve"> </w:t>
      </w:r>
      <w:r w:rsidRPr="000020EA">
        <w:rPr>
          <w:rStyle w:val="A15"/>
          <w:rFonts w:ascii="Times New Roman" w:hAnsi="Times New Roman" w:cs="Times New Roman"/>
          <w:color w:val="auto"/>
          <w:sz w:val="22"/>
          <w:szCs w:val="22"/>
        </w:rPr>
        <w:t>Global Dentists and Pediatric Dentistry Annual Meeting</w:t>
      </w:r>
      <w:r w:rsidRPr="000020EA">
        <w:rPr>
          <w:rFonts w:ascii="Times New Roman" w:hAnsi="Times New Roman" w:cs="Times New Roman"/>
        </w:rPr>
        <w:t xml:space="preserve"> June 11-12, 2018 London, UK. Dentistry. 2018; 8:80, </w:t>
      </w:r>
      <w:r w:rsidRPr="000020EA">
        <w:rPr>
          <w:rFonts w:ascii="Times New Roman" w:eastAsia="Times New Roman" w:hAnsi="Times New Roman" w:cs="Times New Roman"/>
        </w:rPr>
        <w:t>E-POST.</w:t>
      </w:r>
      <w:r w:rsidR="005F5733" w:rsidRPr="000020EA">
        <w:rPr>
          <w:rFonts w:ascii="Times New Roman" w:eastAsia="Times New Roman" w:hAnsi="Times New Roman" w:cs="Times New Roman"/>
          <w:lang w:val="bg-BG"/>
        </w:rPr>
        <w:t xml:space="preserve"> </w:t>
      </w:r>
    </w:p>
    <w:p w14:paraId="6F7F6B6C" w14:textId="5F938B66" w:rsidR="00155C4B" w:rsidRPr="000020EA" w:rsidRDefault="00F87435" w:rsidP="00DC5800">
      <w:pPr>
        <w:spacing w:after="0" w:line="240" w:lineRule="auto"/>
        <w:jc w:val="both"/>
        <w:rPr>
          <w:rStyle w:val="Strong"/>
          <w:rFonts w:ascii="Times New Roman" w:hAnsi="Times New Roman" w:cs="Times New Roman"/>
          <w:b w:val="0"/>
        </w:rPr>
      </w:pPr>
      <w:r w:rsidRPr="000020EA">
        <w:rPr>
          <w:rFonts w:ascii="Times New Roman" w:hAnsi="Times New Roman" w:cs="Times New Roman"/>
        </w:rPr>
        <w:t xml:space="preserve">5. Dobrinka Damyanova, Stefan </w:t>
      </w:r>
      <w:proofErr w:type="spellStart"/>
      <w:r w:rsidRPr="000020EA">
        <w:rPr>
          <w:rFonts w:ascii="Times New Roman" w:hAnsi="Times New Roman" w:cs="Times New Roman"/>
        </w:rPr>
        <w:t>Peev</w:t>
      </w:r>
      <w:proofErr w:type="spellEnd"/>
      <w:r w:rsidRPr="000020EA">
        <w:rPr>
          <w:rFonts w:ascii="Times New Roman" w:hAnsi="Times New Roman" w:cs="Times New Roman"/>
        </w:rPr>
        <w:t xml:space="preserve">.  Assessment of Distribution of Pulpitis in Primary Dentition. </w:t>
      </w:r>
      <w:r w:rsidRPr="000020EA">
        <w:rPr>
          <w:rFonts w:ascii="Times New Roman" w:hAnsi="Times New Roman" w:cs="Times New Roman"/>
          <w:iCs/>
          <w:shd w:val="clear" w:color="auto" w:fill="FFFFFF"/>
        </w:rPr>
        <w:t>International Dental Journal</w:t>
      </w:r>
      <w:r w:rsidRPr="000020EA">
        <w:rPr>
          <w:rFonts w:ascii="Times New Roman" w:hAnsi="Times New Roman" w:cs="Times New Roman"/>
          <w:shd w:val="clear" w:color="auto" w:fill="FFFFFF"/>
        </w:rPr>
        <w:t> (IDJ)</w:t>
      </w:r>
      <w:r w:rsidRPr="000020EA">
        <w:rPr>
          <w:rFonts w:ascii="Times New Roman" w:hAnsi="Times New Roman" w:cs="Times New Roman"/>
        </w:rPr>
        <w:t xml:space="preserve">. The Authors </w:t>
      </w:r>
      <w:r w:rsidRPr="000020EA">
        <w:rPr>
          <w:rStyle w:val="Strong"/>
          <w:rFonts w:ascii="Times New Roman" w:hAnsi="Times New Roman" w:cs="Times New Roman"/>
          <w:b w:val="0"/>
        </w:rPr>
        <w:t>FDI World Dental Congress 2018 September 05-08 Buenos Aires, Argentina.</w:t>
      </w:r>
      <w:r w:rsidRPr="000020EA">
        <w:rPr>
          <w:rFonts w:ascii="Times New Roman" w:hAnsi="Times New Roman" w:cs="Times New Roman"/>
          <w:b/>
        </w:rPr>
        <w:t xml:space="preserve"> </w:t>
      </w:r>
      <w:r w:rsidRPr="000020EA">
        <w:rPr>
          <w:rFonts w:ascii="Times New Roman" w:hAnsi="Times New Roman" w:cs="Times New Roman"/>
        </w:rPr>
        <w:t>2018; 68 (Suppl. 2):35</w:t>
      </w:r>
      <w:r w:rsidRPr="000020EA">
        <w:rPr>
          <w:rStyle w:val="Strong"/>
          <w:rFonts w:ascii="Times New Roman" w:hAnsi="Times New Roman" w:cs="Times New Roman"/>
        </w:rPr>
        <w:t>,</w:t>
      </w:r>
      <w:r w:rsidRPr="000020EA">
        <w:rPr>
          <w:rStyle w:val="Strong"/>
          <w:rFonts w:ascii="Times New Roman" w:hAnsi="Times New Roman" w:cs="Times New Roman"/>
          <w:b w:val="0"/>
        </w:rPr>
        <w:t xml:space="preserve"> E-POST P 054</w:t>
      </w:r>
      <w:r w:rsidR="001523E7" w:rsidRPr="000020EA">
        <w:rPr>
          <w:rStyle w:val="Strong"/>
          <w:rFonts w:ascii="Times New Roman" w:hAnsi="Times New Roman" w:cs="Times New Roman"/>
          <w:b w:val="0"/>
        </w:rPr>
        <w:t>.</w:t>
      </w:r>
    </w:p>
    <w:p w14:paraId="4F61A99B" w14:textId="594DB110" w:rsidR="00581D1C" w:rsidRPr="000020EA" w:rsidRDefault="00581D1C" w:rsidP="00DC5800">
      <w:pPr>
        <w:spacing w:after="0" w:line="240" w:lineRule="auto"/>
        <w:jc w:val="both"/>
        <w:rPr>
          <w:rFonts w:ascii="Times New Roman" w:eastAsia="Times New Roman" w:hAnsi="Times New Roman" w:cs="Times New Roman"/>
        </w:rPr>
      </w:pPr>
      <w:r w:rsidRPr="000020EA">
        <w:rPr>
          <w:rFonts w:ascii="Times New Roman" w:eastAsia="Times New Roman" w:hAnsi="Times New Roman" w:cs="Times New Roman"/>
        </w:rPr>
        <w:t xml:space="preserve">6. Dobrinka Damyanova, </w:t>
      </w:r>
      <w:proofErr w:type="spellStart"/>
      <w:r w:rsidRPr="000020EA">
        <w:rPr>
          <w:rFonts w:ascii="Times New Roman" w:eastAsia="Times New Roman" w:hAnsi="Times New Roman" w:cs="Times New Roman"/>
        </w:rPr>
        <w:t>Siyana</w:t>
      </w:r>
      <w:proofErr w:type="spellEnd"/>
      <w:r w:rsidRPr="000020EA">
        <w:rPr>
          <w:rFonts w:ascii="Times New Roman" w:eastAsia="Times New Roman" w:hAnsi="Times New Roman" w:cs="Times New Roman"/>
        </w:rPr>
        <w:t xml:space="preserve"> </w:t>
      </w:r>
      <w:proofErr w:type="spellStart"/>
      <w:r w:rsidRPr="000020EA">
        <w:rPr>
          <w:rFonts w:ascii="Times New Roman" w:eastAsia="Times New Roman" w:hAnsi="Times New Roman" w:cs="Times New Roman"/>
        </w:rPr>
        <w:t>Atanasova</w:t>
      </w:r>
      <w:proofErr w:type="spellEnd"/>
      <w:r w:rsidRPr="000020EA">
        <w:rPr>
          <w:rFonts w:ascii="Times New Roman" w:eastAsia="Times New Roman" w:hAnsi="Times New Roman" w:cs="Times New Roman"/>
        </w:rPr>
        <w:t xml:space="preserve">. Analysis of the Restored Teeth in Children from Varna, Bulgaria. </w:t>
      </w:r>
      <w:r w:rsidRPr="000020EA">
        <w:rPr>
          <w:rFonts w:ascii="Times New Roman" w:eastAsia="Times New Roman" w:hAnsi="Times New Roman" w:cs="Times New Roman"/>
          <w:shd w:val="clear" w:color="auto" w:fill="FFFFFF"/>
        </w:rPr>
        <w:t>Journal of Dental Research (JDR)</w:t>
      </w:r>
      <w:r w:rsidRPr="000020EA">
        <w:rPr>
          <w:rFonts w:ascii="Times New Roman" w:eastAsia="Times New Roman" w:hAnsi="Times New Roman" w:cs="Times New Roman"/>
        </w:rPr>
        <w:t>. 4</w:t>
      </w:r>
      <w:r w:rsidRPr="000020EA">
        <w:rPr>
          <w:rFonts w:ascii="Times New Roman" w:eastAsia="Times New Roman" w:hAnsi="Times New Roman" w:cs="Times New Roman"/>
          <w:vertAlign w:val="superscript"/>
        </w:rPr>
        <w:t>th</w:t>
      </w:r>
      <w:r w:rsidRPr="000020EA">
        <w:rPr>
          <w:rFonts w:ascii="Times New Roman" w:eastAsia="Times New Roman" w:hAnsi="Times New Roman" w:cs="Times New Roman"/>
        </w:rPr>
        <w:t xml:space="preserve"> Meeting of the International Association for Dental Research. Asian Pacific Region 28-30 November 2019, Brisbane Convention &amp; Exhibition Centre, Queensland, Australia. </w:t>
      </w:r>
      <w:r w:rsidR="00EF7D85" w:rsidRPr="000020EA">
        <w:rPr>
          <w:rFonts w:ascii="Times New Roman" w:eastAsia="Times New Roman" w:hAnsi="Times New Roman" w:cs="Times New Roman"/>
        </w:rPr>
        <w:t xml:space="preserve">J Dent Res Vol # </w:t>
      </w:r>
      <w:r w:rsidR="00D77E12" w:rsidRPr="000020EA">
        <w:rPr>
          <w:rFonts w:ascii="Times New Roman" w:eastAsia="Times New Roman" w:hAnsi="Times New Roman" w:cs="Times New Roman"/>
          <w:lang w:val="bg-BG"/>
        </w:rPr>
        <w:t>98</w:t>
      </w:r>
      <w:r w:rsidRPr="000020EA">
        <w:rPr>
          <w:rFonts w:ascii="Times New Roman" w:eastAsia="Times New Roman" w:hAnsi="Times New Roman" w:cs="Times New Roman"/>
        </w:rPr>
        <w:t xml:space="preserve"> (S</w:t>
      </w:r>
      <w:r w:rsidR="00D77E12" w:rsidRPr="000020EA">
        <w:rPr>
          <w:rFonts w:ascii="Times New Roman" w:eastAsia="Times New Roman" w:hAnsi="Times New Roman" w:cs="Times New Roman"/>
        </w:rPr>
        <w:t>pec</w:t>
      </w:r>
      <w:r w:rsidRPr="000020EA">
        <w:rPr>
          <w:rFonts w:ascii="Times New Roman" w:eastAsia="Times New Roman" w:hAnsi="Times New Roman" w:cs="Times New Roman"/>
        </w:rPr>
        <w:t xml:space="preserve">. </w:t>
      </w:r>
      <w:proofErr w:type="spellStart"/>
      <w:r w:rsidR="00D77E12" w:rsidRPr="000020EA">
        <w:rPr>
          <w:rFonts w:ascii="Times New Roman" w:eastAsia="Times New Roman" w:hAnsi="Times New Roman" w:cs="Times New Roman"/>
        </w:rPr>
        <w:t>Iss</w:t>
      </w:r>
      <w:proofErr w:type="spellEnd"/>
      <w:r w:rsidR="00D77E12" w:rsidRPr="000020EA">
        <w:rPr>
          <w:rFonts w:ascii="Times New Roman" w:eastAsia="Times New Roman" w:hAnsi="Times New Roman" w:cs="Times New Roman"/>
        </w:rPr>
        <w:t xml:space="preserve"> </w:t>
      </w:r>
      <w:r w:rsidR="00EF7D85" w:rsidRPr="000020EA">
        <w:rPr>
          <w:rFonts w:ascii="Times New Roman" w:eastAsia="Times New Roman" w:hAnsi="Times New Roman" w:cs="Times New Roman"/>
        </w:rPr>
        <w:t xml:space="preserve">Letter </w:t>
      </w:r>
      <w:r w:rsidR="00D77E12" w:rsidRPr="000020EA">
        <w:rPr>
          <w:rFonts w:ascii="Times New Roman" w:eastAsia="Times New Roman" w:hAnsi="Times New Roman" w:cs="Times New Roman"/>
        </w:rPr>
        <w:t>B</w:t>
      </w:r>
      <w:r w:rsidRPr="000020EA">
        <w:rPr>
          <w:rFonts w:ascii="Times New Roman" w:eastAsia="Times New Roman" w:hAnsi="Times New Roman" w:cs="Times New Roman"/>
        </w:rPr>
        <w:t xml:space="preserve">). POST P ID 52 - </w:t>
      </w:r>
      <w:proofErr w:type="spellStart"/>
      <w:r w:rsidRPr="000020EA">
        <w:rPr>
          <w:rFonts w:ascii="Times New Roman" w:eastAsia="Times New Roman" w:hAnsi="Times New Roman" w:cs="Times New Roman"/>
        </w:rPr>
        <w:t>постерна</w:t>
      </w:r>
      <w:proofErr w:type="spellEnd"/>
      <w:r w:rsidRPr="000020EA">
        <w:rPr>
          <w:rFonts w:ascii="Times New Roman" w:eastAsia="Times New Roman" w:hAnsi="Times New Roman" w:cs="Times New Roman"/>
        </w:rPr>
        <w:t xml:space="preserve"> </w:t>
      </w:r>
      <w:proofErr w:type="spellStart"/>
      <w:r w:rsidRPr="000020EA">
        <w:rPr>
          <w:rFonts w:ascii="Times New Roman" w:eastAsia="Times New Roman" w:hAnsi="Times New Roman" w:cs="Times New Roman"/>
        </w:rPr>
        <w:t>презентация</w:t>
      </w:r>
      <w:proofErr w:type="spellEnd"/>
      <w:r w:rsidRPr="000020EA">
        <w:rPr>
          <w:rFonts w:ascii="Times New Roman" w:eastAsia="Times New Roman" w:hAnsi="Times New Roman" w:cs="Times New Roman"/>
        </w:rPr>
        <w:t>.</w:t>
      </w:r>
    </w:p>
    <w:p w14:paraId="0C19C0E3" w14:textId="2FEEABD5" w:rsidR="007B1995" w:rsidRPr="000020EA" w:rsidRDefault="007B1995" w:rsidP="00DC5800">
      <w:pPr>
        <w:spacing w:after="0" w:line="240" w:lineRule="auto"/>
        <w:jc w:val="both"/>
        <w:rPr>
          <w:rFonts w:ascii="Times New Roman" w:eastAsia="Times New Roman" w:hAnsi="Times New Roman" w:cs="Times New Roman"/>
        </w:rPr>
      </w:pPr>
      <w:r w:rsidRPr="000020EA">
        <w:rPr>
          <w:rFonts w:ascii="Times New Roman" w:eastAsia="Times New Roman" w:hAnsi="Times New Roman" w:cs="Times New Roman"/>
        </w:rPr>
        <w:t xml:space="preserve">7. Gergana Georgieva, M. </w:t>
      </w:r>
      <w:proofErr w:type="spellStart"/>
      <w:r w:rsidRPr="000020EA">
        <w:rPr>
          <w:rFonts w:ascii="Times New Roman" w:eastAsia="Times New Roman" w:hAnsi="Times New Roman" w:cs="Times New Roman"/>
        </w:rPr>
        <w:t>Enchev</w:t>
      </w:r>
      <w:proofErr w:type="spellEnd"/>
      <w:r w:rsidRPr="000020EA">
        <w:rPr>
          <w:rFonts w:ascii="Times New Roman" w:eastAsia="Times New Roman" w:hAnsi="Times New Roman" w:cs="Times New Roman"/>
        </w:rPr>
        <w:t xml:space="preserve">, D. Damyanova. Risk Factors Influence – Oral Hygiene and Tooth Decay in Risk </w:t>
      </w:r>
      <w:proofErr w:type="spellStart"/>
      <w:r w:rsidRPr="000020EA">
        <w:rPr>
          <w:rFonts w:ascii="Times New Roman" w:eastAsia="Times New Roman" w:hAnsi="Times New Roman" w:cs="Times New Roman"/>
        </w:rPr>
        <w:t>Assessmemt</w:t>
      </w:r>
      <w:proofErr w:type="spellEnd"/>
      <w:r w:rsidRPr="000020EA">
        <w:rPr>
          <w:rFonts w:ascii="Times New Roman" w:eastAsia="Times New Roman" w:hAnsi="Times New Roman" w:cs="Times New Roman"/>
        </w:rPr>
        <w:t xml:space="preserve"> for Children From 3 To 18 Years. Scripta </w:t>
      </w:r>
      <w:proofErr w:type="spellStart"/>
      <w:r w:rsidRPr="000020EA">
        <w:rPr>
          <w:rFonts w:ascii="Times New Roman" w:eastAsia="Times New Roman" w:hAnsi="Times New Roman" w:cs="Times New Roman"/>
        </w:rPr>
        <w:t>Scientifica</w:t>
      </w:r>
      <w:proofErr w:type="spellEnd"/>
      <w:r w:rsidRPr="000020EA">
        <w:rPr>
          <w:rFonts w:ascii="Times New Roman" w:eastAsia="Times New Roman" w:hAnsi="Times New Roman" w:cs="Times New Roman"/>
        </w:rPr>
        <w:t xml:space="preserve"> Vox </w:t>
      </w:r>
      <w:proofErr w:type="spellStart"/>
      <w:r w:rsidRPr="000020EA">
        <w:rPr>
          <w:rFonts w:ascii="Times New Roman" w:eastAsia="Times New Roman" w:hAnsi="Times New Roman" w:cs="Times New Roman"/>
        </w:rPr>
        <w:t>Studentium</w:t>
      </w:r>
      <w:proofErr w:type="spellEnd"/>
      <w:r w:rsidRPr="000020EA">
        <w:rPr>
          <w:rFonts w:ascii="Times New Roman" w:eastAsia="Times New Roman" w:hAnsi="Times New Roman" w:cs="Times New Roman"/>
        </w:rPr>
        <w:t>. Medical University of Varna: Abstract. 22-24 Nov. 2019; 3(suppl. 1):64, PP.</w:t>
      </w:r>
    </w:p>
    <w:p w14:paraId="5429310E" w14:textId="6E9D5EED" w:rsidR="00DD4B92" w:rsidRPr="00DD4B92" w:rsidRDefault="007B1995" w:rsidP="00DC5800">
      <w:pPr>
        <w:spacing w:after="0" w:line="240" w:lineRule="auto"/>
        <w:jc w:val="both"/>
        <w:rPr>
          <w:rFonts w:ascii="Times New Roman" w:eastAsia="Times New Roman" w:hAnsi="Times New Roman" w:cs="Times New Roman"/>
        </w:rPr>
      </w:pPr>
      <w:r w:rsidRPr="00DD4B92">
        <w:rPr>
          <w:rFonts w:ascii="Times New Roman" w:eastAsia="Times New Roman" w:hAnsi="Times New Roman" w:cs="Times New Roman"/>
        </w:rPr>
        <w:t xml:space="preserve">8. D. M. Damyanova, S. G. </w:t>
      </w:r>
      <w:proofErr w:type="spellStart"/>
      <w:r w:rsidRPr="00DD4B92">
        <w:rPr>
          <w:rFonts w:ascii="Times New Roman" w:eastAsia="Times New Roman" w:hAnsi="Times New Roman" w:cs="Times New Roman"/>
        </w:rPr>
        <w:t>Atanasova</w:t>
      </w:r>
      <w:proofErr w:type="spellEnd"/>
      <w:r w:rsidRPr="00DD4B92">
        <w:rPr>
          <w:rFonts w:ascii="Times New Roman" w:eastAsia="Times New Roman" w:hAnsi="Times New Roman" w:cs="Times New Roman"/>
        </w:rPr>
        <w:t xml:space="preserve">. Dental Caries Prevalence in 3-6 Years Old Children. </w:t>
      </w:r>
      <w:bookmarkStart w:id="1" w:name="_Hlk37171227"/>
      <w:r w:rsidRPr="00DD4B92">
        <w:rPr>
          <w:rFonts w:ascii="Times New Roman" w:hAnsi="Times New Roman" w:cs="Times New Roman"/>
        </w:rPr>
        <w:t>67th ORCA Congress in Cagliari 6-11 July 2020</w:t>
      </w:r>
      <w:bookmarkEnd w:id="1"/>
      <w:r w:rsidRPr="00DD4B92">
        <w:rPr>
          <w:rFonts w:ascii="Times New Roman" w:hAnsi="Times New Roman" w:cs="Times New Roman"/>
        </w:rPr>
        <w:t xml:space="preserve">, </w:t>
      </w:r>
      <w:r w:rsidRPr="00DD4B92">
        <w:rPr>
          <w:rFonts w:ascii="Times New Roman" w:eastAsia="Times New Roman" w:hAnsi="Times New Roman" w:cs="Times New Roman"/>
          <w:lang w:val="bg-BG" w:eastAsia="bg-BG"/>
        </w:rPr>
        <w:t>Cagliari Sardinia</w:t>
      </w:r>
      <w:r w:rsidRPr="00DD4B92">
        <w:rPr>
          <w:rFonts w:ascii="Times New Roman" w:eastAsia="Times New Roman" w:hAnsi="Times New Roman" w:cs="Times New Roman"/>
          <w:lang w:eastAsia="bg-BG"/>
        </w:rPr>
        <w:t xml:space="preserve">, </w:t>
      </w:r>
      <w:r w:rsidRPr="00DD4B92">
        <w:rPr>
          <w:rFonts w:ascii="Times New Roman" w:hAnsi="Times New Roman" w:cs="Times New Roman"/>
        </w:rPr>
        <w:t>Italia.</w:t>
      </w:r>
      <w:r w:rsidRPr="00DD4B92">
        <w:rPr>
          <w:rFonts w:ascii="Times New Roman" w:eastAsia="Times New Roman" w:hAnsi="Times New Roman" w:cs="Times New Roman"/>
        </w:rPr>
        <w:t xml:space="preserve"> Car. Res. May 2020; PP:</w:t>
      </w:r>
      <w:r w:rsidR="003C6083" w:rsidRPr="00DD4B92">
        <w:rPr>
          <w:rFonts w:ascii="Times New Roman" w:eastAsia="Times New Roman" w:hAnsi="Times New Roman" w:cs="Times New Roman"/>
        </w:rPr>
        <w:t xml:space="preserve"> 290.</w:t>
      </w:r>
      <w:r w:rsidRPr="00DD4B92">
        <w:rPr>
          <w:rFonts w:ascii="Times New Roman" w:eastAsia="Times New Roman" w:hAnsi="Times New Roman" w:cs="Times New Roman"/>
        </w:rPr>
        <w:t xml:space="preserve"> (IF 2,326)</w:t>
      </w:r>
    </w:p>
    <w:p w14:paraId="0E2CDBD0" w14:textId="05007E84" w:rsidR="00DD4B92" w:rsidRPr="003F2F33" w:rsidRDefault="00DD4B92" w:rsidP="00DC5800">
      <w:pPr>
        <w:tabs>
          <w:tab w:val="right" w:pos="1247"/>
          <w:tab w:val="left" w:pos="1400"/>
        </w:tabs>
        <w:spacing w:after="0" w:line="240" w:lineRule="auto"/>
        <w:jc w:val="both"/>
        <w:rPr>
          <w:rFonts w:ascii="Times New Roman" w:eastAsia="Arial" w:hAnsi="Times New Roman" w:cs="Times New Roman"/>
          <w:bCs/>
          <w:lang w:val="bg-BG"/>
        </w:rPr>
      </w:pPr>
      <w:r w:rsidRPr="00DD4B92">
        <w:rPr>
          <w:rFonts w:ascii="Times New Roman" w:eastAsia="Times New Roman" w:hAnsi="Times New Roman" w:cs="Times New Roman"/>
        </w:rPr>
        <w:t xml:space="preserve">9. </w:t>
      </w:r>
      <w:r w:rsidRPr="00DD4B92">
        <w:rPr>
          <w:rFonts w:ascii="Times New Roman" w:eastAsia="Times New Roman" w:hAnsi="Times New Roman" w:cs="Times New Roman"/>
          <w:bCs/>
        </w:rPr>
        <w:t xml:space="preserve">Dobrinka Damyanova. HYPOPLASIA DUE TO VITAMIN D DEFICIENCY AND OLIGODONTIA – A CASE REPORT. </w:t>
      </w:r>
      <w:r w:rsidRPr="00DD4B92">
        <w:rPr>
          <w:rFonts w:ascii="Times New Roman" w:eastAsia="Arial" w:hAnsi="Times New Roman" w:cs="Times New Roman"/>
          <w:bCs/>
        </w:rPr>
        <w:t>30-th Jubilee Annual Assembly of IMAB. 18 - 20 Oct</w:t>
      </w:r>
      <w:r w:rsidR="006B5275">
        <w:rPr>
          <w:rFonts w:ascii="Times New Roman" w:eastAsia="Arial" w:hAnsi="Times New Roman" w:cs="Times New Roman"/>
          <w:bCs/>
        </w:rPr>
        <w:t xml:space="preserve">ober 2020, Online sessions, </w:t>
      </w:r>
      <w:r w:rsidR="00A073AC">
        <w:rPr>
          <w:rFonts w:ascii="Times New Roman" w:eastAsia="Arial" w:hAnsi="Times New Roman" w:cs="Times New Roman"/>
          <w:bCs/>
        </w:rPr>
        <w:t xml:space="preserve">Dental Medicine </w:t>
      </w:r>
      <w:r w:rsidR="003F2F33">
        <w:rPr>
          <w:rFonts w:ascii="Times New Roman" w:eastAsia="Arial" w:hAnsi="Times New Roman" w:cs="Times New Roman"/>
          <w:bCs/>
          <w:lang w:val="bg-BG"/>
        </w:rPr>
        <w:t xml:space="preserve">№ 8. </w:t>
      </w:r>
    </w:p>
    <w:p w14:paraId="69F98138" w14:textId="77777777" w:rsidR="00DD4B92" w:rsidRPr="00DD4B92" w:rsidRDefault="00DD4B92" w:rsidP="00DC5800">
      <w:pPr>
        <w:spacing w:after="0" w:line="240" w:lineRule="auto"/>
        <w:jc w:val="both"/>
        <w:rPr>
          <w:rFonts w:ascii="Times New Roman" w:eastAsia="Times New Roman" w:hAnsi="Times New Roman" w:cs="Times New Roman"/>
        </w:rPr>
      </w:pPr>
    </w:p>
    <w:p w14:paraId="4B4BB822" w14:textId="32E3C638" w:rsidR="00DD4B92" w:rsidRPr="000020EA" w:rsidRDefault="00DD4B92" w:rsidP="00DC5800">
      <w:pPr>
        <w:spacing w:after="0" w:line="240" w:lineRule="auto"/>
        <w:jc w:val="both"/>
        <w:rPr>
          <w:rFonts w:ascii="Times New Roman" w:eastAsia="Times New Roman" w:hAnsi="Times New Roman" w:cs="Times New Roman"/>
        </w:rPr>
      </w:pPr>
    </w:p>
    <w:p w14:paraId="55D1B7CF" w14:textId="77777777" w:rsidR="0071246B" w:rsidRPr="000020EA" w:rsidRDefault="002C43B0" w:rsidP="00DC5800">
      <w:pPr>
        <w:spacing w:after="0" w:line="240" w:lineRule="auto"/>
        <w:ind w:left="5040" w:firstLine="720"/>
        <w:jc w:val="both"/>
        <w:rPr>
          <w:rFonts w:ascii="Times New Roman" w:hAnsi="Times New Roman" w:cs="Times New Roman"/>
          <w:bCs/>
          <w:lang w:val="bg-BG"/>
        </w:rPr>
      </w:pPr>
      <w:r w:rsidRPr="000020EA">
        <w:rPr>
          <w:rFonts w:ascii="Times New Roman" w:hAnsi="Times New Roman" w:cs="Times New Roman"/>
          <w:bCs/>
          <w:lang w:val="bg-BG"/>
        </w:rPr>
        <w:t>20</w:t>
      </w:r>
      <w:r w:rsidR="0071246B" w:rsidRPr="000020EA">
        <w:rPr>
          <w:rFonts w:ascii="Times New Roman" w:hAnsi="Times New Roman" w:cs="Times New Roman"/>
          <w:bCs/>
        </w:rPr>
        <w:t xml:space="preserve">20 </w:t>
      </w:r>
      <w:r w:rsidRPr="000020EA">
        <w:rPr>
          <w:rFonts w:ascii="Times New Roman" w:hAnsi="Times New Roman" w:cs="Times New Roman"/>
          <w:bCs/>
          <w:lang w:val="bg-BG"/>
        </w:rPr>
        <w:t xml:space="preserve">г. </w:t>
      </w:r>
    </w:p>
    <w:p w14:paraId="35FBA323" w14:textId="09387449" w:rsidR="002C43B0" w:rsidRPr="000020EA" w:rsidRDefault="002C43B0" w:rsidP="00DC5800">
      <w:pPr>
        <w:spacing w:after="0" w:line="240" w:lineRule="auto"/>
        <w:ind w:left="5040" w:firstLine="720"/>
        <w:jc w:val="both"/>
        <w:rPr>
          <w:rFonts w:ascii="Times New Roman" w:hAnsi="Times New Roman" w:cs="Times New Roman"/>
          <w:bCs/>
          <w:lang w:val="bg-BG"/>
        </w:rPr>
      </w:pPr>
      <w:r w:rsidRPr="000020EA">
        <w:rPr>
          <w:rFonts w:ascii="Times New Roman" w:hAnsi="Times New Roman" w:cs="Times New Roman"/>
          <w:bCs/>
          <w:lang w:val="bg-BG"/>
        </w:rPr>
        <w:t>гр. Варна</w:t>
      </w:r>
    </w:p>
    <w:sectPr w:rsidR="002C43B0" w:rsidRPr="000020EA" w:rsidSect="00DC5800">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15130" w14:textId="77777777" w:rsidR="004A43C4" w:rsidRDefault="004A43C4" w:rsidP="004A43C4">
      <w:pPr>
        <w:spacing w:after="0" w:line="240" w:lineRule="auto"/>
      </w:pPr>
      <w:r>
        <w:separator/>
      </w:r>
    </w:p>
  </w:endnote>
  <w:endnote w:type="continuationSeparator" w:id="0">
    <w:p w14:paraId="5569611D" w14:textId="77777777" w:rsidR="004A43C4" w:rsidRDefault="004A43C4" w:rsidP="004A4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JLFOJA+SP_Herald,Bold">
    <w:altName w:val="Arial"/>
    <w:panose1 w:val="00000000000000000000"/>
    <w:charset w:val="00"/>
    <w:family w:val="swiss"/>
    <w:notTrueType/>
    <w:pitch w:val="default"/>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Minion Pro">
    <w:altName w:val="Times New Roman"/>
    <w:panose1 w:val="00000000000000000000"/>
    <w:charset w:val="00"/>
    <w:family w:val="roman"/>
    <w:notTrueType/>
    <w:pitch w:val="default"/>
    <w:sig w:usb0="00000001" w:usb1="00000000" w:usb2="00000000" w:usb3="00000000" w:csb0="00000009"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2841886"/>
      <w:docPartObj>
        <w:docPartGallery w:val="Page Numbers (Bottom of Page)"/>
        <w:docPartUnique/>
      </w:docPartObj>
    </w:sdtPr>
    <w:sdtEndPr>
      <w:rPr>
        <w:noProof/>
      </w:rPr>
    </w:sdtEndPr>
    <w:sdtContent>
      <w:p w14:paraId="39557D7E" w14:textId="1202B3C3" w:rsidR="00DC5800" w:rsidRDefault="00DC5800">
        <w:pPr>
          <w:pStyle w:val="Footer"/>
          <w:jc w:val="right"/>
        </w:pPr>
        <w:r>
          <w:fldChar w:fldCharType="begin"/>
        </w:r>
        <w:r>
          <w:instrText xml:space="preserve"> PAGE   \* MERGEFORMAT </w:instrText>
        </w:r>
        <w:r>
          <w:fldChar w:fldCharType="separate"/>
        </w:r>
        <w:r w:rsidR="00A8437A">
          <w:rPr>
            <w:noProof/>
          </w:rPr>
          <w:t>18</w:t>
        </w:r>
        <w:r>
          <w:rPr>
            <w:noProof/>
          </w:rPr>
          <w:fldChar w:fldCharType="end"/>
        </w:r>
      </w:p>
    </w:sdtContent>
  </w:sdt>
  <w:p w14:paraId="29B50DD4" w14:textId="77777777" w:rsidR="004A43C4" w:rsidRDefault="004A4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7CDC0" w14:textId="77777777" w:rsidR="004A43C4" w:rsidRDefault="004A43C4" w:rsidP="004A43C4">
      <w:pPr>
        <w:spacing w:after="0" w:line="240" w:lineRule="auto"/>
      </w:pPr>
      <w:r>
        <w:separator/>
      </w:r>
    </w:p>
  </w:footnote>
  <w:footnote w:type="continuationSeparator" w:id="0">
    <w:p w14:paraId="370CD7E5" w14:textId="77777777" w:rsidR="004A43C4" w:rsidRDefault="004A43C4" w:rsidP="004A43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4D3C"/>
    <w:multiLevelType w:val="hybridMultilevel"/>
    <w:tmpl w:val="FA3C817C"/>
    <w:lvl w:ilvl="0" w:tplc="F718DBB0">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 w15:restartNumberingAfterBreak="0">
    <w:nsid w:val="0F7362AE"/>
    <w:multiLevelType w:val="hybridMultilevel"/>
    <w:tmpl w:val="EFC86676"/>
    <w:lvl w:ilvl="0" w:tplc="0402000B">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 w15:restartNumberingAfterBreak="0">
    <w:nsid w:val="18E0059C"/>
    <w:multiLevelType w:val="hybridMultilevel"/>
    <w:tmpl w:val="DBB42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73FE8"/>
    <w:multiLevelType w:val="multilevel"/>
    <w:tmpl w:val="F06E3D3A"/>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702176"/>
    <w:multiLevelType w:val="hybridMultilevel"/>
    <w:tmpl w:val="9370D14A"/>
    <w:lvl w:ilvl="0" w:tplc="59D477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2B1B33"/>
    <w:multiLevelType w:val="hybridMultilevel"/>
    <w:tmpl w:val="AE4C2298"/>
    <w:lvl w:ilvl="0" w:tplc="189445A8">
      <w:start w:val="1"/>
      <w:numFmt w:val="decimal"/>
      <w:lvlText w:val="%1."/>
      <w:lvlJc w:val="left"/>
      <w:pPr>
        <w:ind w:left="720" w:hanging="360"/>
      </w:pPr>
      <w:rPr>
        <w:rFonts w:hint="default"/>
        <w:color w:val="231F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B363E51"/>
    <w:multiLevelType w:val="hybridMultilevel"/>
    <w:tmpl w:val="A4DC0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71DAF"/>
    <w:multiLevelType w:val="hybridMultilevel"/>
    <w:tmpl w:val="CA6A0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25AAC"/>
    <w:multiLevelType w:val="hybridMultilevel"/>
    <w:tmpl w:val="B93A8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A15A50"/>
    <w:multiLevelType w:val="multilevel"/>
    <w:tmpl w:val="EE525C6A"/>
    <w:lvl w:ilvl="0">
      <w:numFmt w:val="decimal"/>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A258C6"/>
    <w:multiLevelType w:val="hybridMultilevel"/>
    <w:tmpl w:val="FF7AB1F2"/>
    <w:lvl w:ilvl="0" w:tplc="0409000F">
      <w:start w:val="30"/>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2C7265"/>
    <w:multiLevelType w:val="hybridMultilevel"/>
    <w:tmpl w:val="95C8A47E"/>
    <w:lvl w:ilvl="0" w:tplc="04020011">
      <w:start w:val="1"/>
      <w:numFmt w:val="decimal"/>
      <w:lvlText w:val="%1)"/>
      <w:lvlJc w:val="left"/>
      <w:pPr>
        <w:ind w:left="360" w:hanging="360"/>
      </w:p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2" w15:restartNumberingAfterBreak="0">
    <w:nsid w:val="699E1A61"/>
    <w:multiLevelType w:val="hybridMultilevel"/>
    <w:tmpl w:val="B93A8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03F51"/>
    <w:multiLevelType w:val="hybridMultilevel"/>
    <w:tmpl w:val="B93A8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7665B5"/>
    <w:multiLevelType w:val="hybridMultilevel"/>
    <w:tmpl w:val="C93CB9F0"/>
    <w:lvl w:ilvl="0" w:tplc="F64EC4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81579B"/>
    <w:multiLevelType w:val="hybridMultilevel"/>
    <w:tmpl w:val="5E044FA8"/>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15:restartNumberingAfterBreak="0">
    <w:nsid w:val="7E1131D1"/>
    <w:multiLevelType w:val="hybridMultilevel"/>
    <w:tmpl w:val="C3E0D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
  </w:num>
  <w:num w:numId="4">
    <w:abstractNumId w:val="15"/>
  </w:num>
  <w:num w:numId="5">
    <w:abstractNumId w:val="0"/>
  </w:num>
  <w:num w:numId="6">
    <w:abstractNumId w:val="11"/>
  </w:num>
  <w:num w:numId="7">
    <w:abstractNumId w:val="8"/>
  </w:num>
  <w:num w:numId="8">
    <w:abstractNumId w:val="9"/>
  </w:num>
  <w:num w:numId="9">
    <w:abstractNumId w:val="7"/>
  </w:num>
  <w:num w:numId="10">
    <w:abstractNumId w:val="6"/>
  </w:num>
  <w:num w:numId="11">
    <w:abstractNumId w:val="3"/>
  </w:num>
  <w:num w:numId="12">
    <w:abstractNumId w:val="2"/>
  </w:num>
  <w:num w:numId="13">
    <w:abstractNumId w:val="16"/>
  </w:num>
  <w:num w:numId="14">
    <w:abstractNumId w:val="5"/>
  </w:num>
  <w:num w:numId="15">
    <w:abstractNumId w:val="1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FB9"/>
    <w:rsid w:val="00002081"/>
    <w:rsid w:val="000020EA"/>
    <w:rsid w:val="000025AB"/>
    <w:rsid w:val="0000368C"/>
    <w:rsid w:val="0000435B"/>
    <w:rsid w:val="00004A79"/>
    <w:rsid w:val="00004DD1"/>
    <w:rsid w:val="00005321"/>
    <w:rsid w:val="000060FB"/>
    <w:rsid w:val="000139CD"/>
    <w:rsid w:val="00016BBF"/>
    <w:rsid w:val="00017A62"/>
    <w:rsid w:val="00021687"/>
    <w:rsid w:val="00021F07"/>
    <w:rsid w:val="00023D61"/>
    <w:rsid w:val="00025C1B"/>
    <w:rsid w:val="0003103A"/>
    <w:rsid w:val="00032987"/>
    <w:rsid w:val="00033DFC"/>
    <w:rsid w:val="000341B8"/>
    <w:rsid w:val="0003431C"/>
    <w:rsid w:val="000358DC"/>
    <w:rsid w:val="00036F8B"/>
    <w:rsid w:val="00037D31"/>
    <w:rsid w:val="00042E68"/>
    <w:rsid w:val="00046F18"/>
    <w:rsid w:val="00051176"/>
    <w:rsid w:val="00052A29"/>
    <w:rsid w:val="000539A6"/>
    <w:rsid w:val="00056E91"/>
    <w:rsid w:val="00057F01"/>
    <w:rsid w:val="00062539"/>
    <w:rsid w:val="000643A7"/>
    <w:rsid w:val="00064941"/>
    <w:rsid w:val="000654FC"/>
    <w:rsid w:val="0006614B"/>
    <w:rsid w:val="0007182A"/>
    <w:rsid w:val="00076BD0"/>
    <w:rsid w:val="0007716B"/>
    <w:rsid w:val="0008245A"/>
    <w:rsid w:val="00083B1A"/>
    <w:rsid w:val="0008581B"/>
    <w:rsid w:val="000863AE"/>
    <w:rsid w:val="000915F9"/>
    <w:rsid w:val="00091FE2"/>
    <w:rsid w:val="00092D5F"/>
    <w:rsid w:val="00093539"/>
    <w:rsid w:val="0009380E"/>
    <w:rsid w:val="000A058C"/>
    <w:rsid w:val="000A077A"/>
    <w:rsid w:val="000A1CC6"/>
    <w:rsid w:val="000A3C5E"/>
    <w:rsid w:val="000A5902"/>
    <w:rsid w:val="000A6E57"/>
    <w:rsid w:val="000B12E1"/>
    <w:rsid w:val="000B17C8"/>
    <w:rsid w:val="000B1E0B"/>
    <w:rsid w:val="000B1F19"/>
    <w:rsid w:val="000B271E"/>
    <w:rsid w:val="000B6BCE"/>
    <w:rsid w:val="000B7EC8"/>
    <w:rsid w:val="000C2A43"/>
    <w:rsid w:val="000D06BA"/>
    <w:rsid w:val="000D098D"/>
    <w:rsid w:val="000D0FA7"/>
    <w:rsid w:val="000D383F"/>
    <w:rsid w:val="000D5A82"/>
    <w:rsid w:val="000D6100"/>
    <w:rsid w:val="000D7C6C"/>
    <w:rsid w:val="000E03D9"/>
    <w:rsid w:val="000E0DC3"/>
    <w:rsid w:val="000E336D"/>
    <w:rsid w:val="000F1A26"/>
    <w:rsid w:val="000F2F07"/>
    <w:rsid w:val="000F498A"/>
    <w:rsid w:val="000F6121"/>
    <w:rsid w:val="00100362"/>
    <w:rsid w:val="00101C59"/>
    <w:rsid w:val="00107B72"/>
    <w:rsid w:val="00107DD7"/>
    <w:rsid w:val="00111340"/>
    <w:rsid w:val="001119B4"/>
    <w:rsid w:val="00114120"/>
    <w:rsid w:val="00121853"/>
    <w:rsid w:val="0012330F"/>
    <w:rsid w:val="0012642E"/>
    <w:rsid w:val="00130182"/>
    <w:rsid w:val="0013259D"/>
    <w:rsid w:val="00132B22"/>
    <w:rsid w:val="001347BA"/>
    <w:rsid w:val="00135882"/>
    <w:rsid w:val="00140110"/>
    <w:rsid w:val="00142EBB"/>
    <w:rsid w:val="001430FA"/>
    <w:rsid w:val="0014417F"/>
    <w:rsid w:val="00147382"/>
    <w:rsid w:val="00150C47"/>
    <w:rsid w:val="001523E7"/>
    <w:rsid w:val="0015404A"/>
    <w:rsid w:val="00155C4B"/>
    <w:rsid w:val="00160CFA"/>
    <w:rsid w:val="00171F46"/>
    <w:rsid w:val="001729F1"/>
    <w:rsid w:val="00172D7B"/>
    <w:rsid w:val="00174A67"/>
    <w:rsid w:val="00175725"/>
    <w:rsid w:val="0017634E"/>
    <w:rsid w:val="00177F93"/>
    <w:rsid w:val="001806E4"/>
    <w:rsid w:val="0018456F"/>
    <w:rsid w:val="00185AAC"/>
    <w:rsid w:val="0018653D"/>
    <w:rsid w:val="00187910"/>
    <w:rsid w:val="0019167B"/>
    <w:rsid w:val="00194196"/>
    <w:rsid w:val="00195715"/>
    <w:rsid w:val="001958BA"/>
    <w:rsid w:val="001960D9"/>
    <w:rsid w:val="0019649D"/>
    <w:rsid w:val="00196B69"/>
    <w:rsid w:val="001A0B48"/>
    <w:rsid w:val="001A2E16"/>
    <w:rsid w:val="001A369E"/>
    <w:rsid w:val="001A54B5"/>
    <w:rsid w:val="001B13D7"/>
    <w:rsid w:val="001B2634"/>
    <w:rsid w:val="001B3143"/>
    <w:rsid w:val="001B34AC"/>
    <w:rsid w:val="001B65D1"/>
    <w:rsid w:val="001B66B9"/>
    <w:rsid w:val="001C32A0"/>
    <w:rsid w:val="001C3EEE"/>
    <w:rsid w:val="001C5048"/>
    <w:rsid w:val="001C5204"/>
    <w:rsid w:val="001C6A29"/>
    <w:rsid w:val="001C7AD2"/>
    <w:rsid w:val="001C7F77"/>
    <w:rsid w:val="001D5A4A"/>
    <w:rsid w:val="001D6474"/>
    <w:rsid w:val="001D6FDB"/>
    <w:rsid w:val="001D74CD"/>
    <w:rsid w:val="001E0BE7"/>
    <w:rsid w:val="001E2B4D"/>
    <w:rsid w:val="001E3155"/>
    <w:rsid w:val="001F11F9"/>
    <w:rsid w:val="001F42AF"/>
    <w:rsid w:val="001F525D"/>
    <w:rsid w:val="001F56C6"/>
    <w:rsid w:val="001F5808"/>
    <w:rsid w:val="001F79EC"/>
    <w:rsid w:val="002002AE"/>
    <w:rsid w:val="00202BBD"/>
    <w:rsid w:val="00202C37"/>
    <w:rsid w:val="002031DC"/>
    <w:rsid w:val="00205042"/>
    <w:rsid w:val="0020592A"/>
    <w:rsid w:val="00206BAD"/>
    <w:rsid w:val="0021121A"/>
    <w:rsid w:val="00211B4E"/>
    <w:rsid w:val="00212107"/>
    <w:rsid w:val="00214518"/>
    <w:rsid w:val="00214847"/>
    <w:rsid w:val="00220430"/>
    <w:rsid w:val="00221EEA"/>
    <w:rsid w:val="00222882"/>
    <w:rsid w:val="00223446"/>
    <w:rsid w:val="002258C6"/>
    <w:rsid w:val="002309AA"/>
    <w:rsid w:val="00233DF6"/>
    <w:rsid w:val="002372B5"/>
    <w:rsid w:val="00237EF5"/>
    <w:rsid w:val="00241A69"/>
    <w:rsid w:val="00242815"/>
    <w:rsid w:val="00244D36"/>
    <w:rsid w:val="00253EBD"/>
    <w:rsid w:val="002545BD"/>
    <w:rsid w:val="00254A4E"/>
    <w:rsid w:val="0025531F"/>
    <w:rsid w:val="00257D2C"/>
    <w:rsid w:val="00261167"/>
    <w:rsid w:val="00262B13"/>
    <w:rsid w:val="00262EF0"/>
    <w:rsid w:val="002654A2"/>
    <w:rsid w:val="00270603"/>
    <w:rsid w:val="00274806"/>
    <w:rsid w:val="0027557B"/>
    <w:rsid w:val="00276278"/>
    <w:rsid w:val="00277CD1"/>
    <w:rsid w:val="0028142A"/>
    <w:rsid w:val="00282E75"/>
    <w:rsid w:val="00283008"/>
    <w:rsid w:val="00284F16"/>
    <w:rsid w:val="0028553A"/>
    <w:rsid w:val="00285D9B"/>
    <w:rsid w:val="002861E2"/>
    <w:rsid w:val="00287472"/>
    <w:rsid w:val="00291C99"/>
    <w:rsid w:val="00292D3B"/>
    <w:rsid w:val="00293557"/>
    <w:rsid w:val="00296838"/>
    <w:rsid w:val="002A2774"/>
    <w:rsid w:val="002A2EA2"/>
    <w:rsid w:val="002A5DB1"/>
    <w:rsid w:val="002A6FD6"/>
    <w:rsid w:val="002A7009"/>
    <w:rsid w:val="002B0265"/>
    <w:rsid w:val="002B02FE"/>
    <w:rsid w:val="002B3E00"/>
    <w:rsid w:val="002B405B"/>
    <w:rsid w:val="002B68CB"/>
    <w:rsid w:val="002C04D9"/>
    <w:rsid w:val="002C0966"/>
    <w:rsid w:val="002C0F9F"/>
    <w:rsid w:val="002C1567"/>
    <w:rsid w:val="002C1D77"/>
    <w:rsid w:val="002C20E5"/>
    <w:rsid w:val="002C43B0"/>
    <w:rsid w:val="002D098A"/>
    <w:rsid w:val="002D1881"/>
    <w:rsid w:val="002D2EB4"/>
    <w:rsid w:val="002D3494"/>
    <w:rsid w:val="002D34A0"/>
    <w:rsid w:val="002D3F2A"/>
    <w:rsid w:val="002D3F58"/>
    <w:rsid w:val="002D4BA7"/>
    <w:rsid w:val="002D58AF"/>
    <w:rsid w:val="002D5C62"/>
    <w:rsid w:val="002D719C"/>
    <w:rsid w:val="002E080C"/>
    <w:rsid w:val="002E2A23"/>
    <w:rsid w:val="002E2E49"/>
    <w:rsid w:val="002E3D63"/>
    <w:rsid w:val="002E525A"/>
    <w:rsid w:val="002E5938"/>
    <w:rsid w:val="002E6025"/>
    <w:rsid w:val="002E6B01"/>
    <w:rsid w:val="002E7C67"/>
    <w:rsid w:val="002F056C"/>
    <w:rsid w:val="002F2280"/>
    <w:rsid w:val="002F24D6"/>
    <w:rsid w:val="002F3D9B"/>
    <w:rsid w:val="002F65F0"/>
    <w:rsid w:val="00300A51"/>
    <w:rsid w:val="00302541"/>
    <w:rsid w:val="00306C12"/>
    <w:rsid w:val="00307781"/>
    <w:rsid w:val="003100BC"/>
    <w:rsid w:val="00313D71"/>
    <w:rsid w:val="0031415A"/>
    <w:rsid w:val="00320093"/>
    <w:rsid w:val="003207BE"/>
    <w:rsid w:val="003246A6"/>
    <w:rsid w:val="00326018"/>
    <w:rsid w:val="00330857"/>
    <w:rsid w:val="003356F3"/>
    <w:rsid w:val="00336397"/>
    <w:rsid w:val="0033702E"/>
    <w:rsid w:val="003374E2"/>
    <w:rsid w:val="00337D0A"/>
    <w:rsid w:val="003409AD"/>
    <w:rsid w:val="00347C13"/>
    <w:rsid w:val="00351764"/>
    <w:rsid w:val="00355342"/>
    <w:rsid w:val="003553AE"/>
    <w:rsid w:val="0035595F"/>
    <w:rsid w:val="00356A5C"/>
    <w:rsid w:val="00357D22"/>
    <w:rsid w:val="00366AB0"/>
    <w:rsid w:val="003703C8"/>
    <w:rsid w:val="00374EEC"/>
    <w:rsid w:val="0037514B"/>
    <w:rsid w:val="00380FCE"/>
    <w:rsid w:val="0038246B"/>
    <w:rsid w:val="00383700"/>
    <w:rsid w:val="00387A36"/>
    <w:rsid w:val="00390D2A"/>
    <w:rsid w:val="00395492"/>
    <w:rsid w:val="003A0C52"/>
    <w:rsid w:val="003B1143"/>
    <w:rsid w:val="003B59F0"/>
    <w:rsid w:val="003B72A5"/>
    <w:rsid w:val="003C238F"/>
    <w:rsid w:val="003C2ACB"/>
    <w:rsid w:val="003C477E"/>
    <w:rsid w:val="003C6083"/>
    <w:rsid w:val="003C639F"/>
    <w:rsid w:val="003D0F17"/>
    <w:rsid w:val="003D1F48"/>
    <w:rsid w:val="003D1F4D"/>
    <w:rsid w:val="003D3332"/>
    <w:rsid w:val="003D50EB"/>
    <w:rsid w:val="003D6E17"/>
    <w:rsid w:val="003D7C05"/>
    <w:rsid w:val="003E0E7B"/>
    <w:rsid w:val="003E1E5C"/>
    <w:rsid w:val="003F2F33"/>
    <w:rsid w:val="003F3CE9"/>
    <w:rsid w:val="003F6628"/>
    <w:rsid w:val="003F7D6E"/>
    <w:rsid w:val="00401D98"/>
    <w:rsid w:val="00403B93"/>
    <w:rsid w:val="00403FB3"/>
    <w:rsid w:val="00411752"/>
    <w:rsid w:val="00411DE5"/>
    <w:rsid w:val="00414C00"/>
    <w:rsid w:val="00415B84"/>
    <w:rsid w:val="00417AC4"/>
    <w:rsid w:val="00417D35"/>
    <w:rsid w:val="00417EA7"/>
    <w:rsid w:val="004203BB"/>
    <w:rsid w:val="00423136"/>
    <w:rsid w:val="00424199"/>
    <w:rsid w:val="00426C8E"/>
    <w:rsid w:val="0043033D"/>
    <w:rsid w:val="00432ED6"/>
    <w:rsid w:val="00433118"/>
    <w:rsid w:val="00436F18"/>
    <w:rsid w:val="00437850"/>
    <w:rsid w:val="00440759"/>
    <w:rsid w:val="00444040"/>
    <w:rsid w:val="0044440A"/>
    <w:rsid w:val="00444D3F"/>
    <w:rsid w:val="00444F0E"/>
    <w:rsid w:val="0045288F"/>
    <w:rsid w:val="00457C76"/>
    <w:rsid w:val="00463DFA"/>
    <w:rsid w:val="004654FF"/>
    <w:rsid w:val="00473AD5"/>
    <w:rsid w:val="00477F64"/>
    <w:rsid w:val="00482A22"/>
    <w:rsid w:val="004837BE"/>
    <w:rsid w:val="00484E72"/>
    <w:rsid w:val="00484EA8"/>
    <w:rsid w:val="004861FA"/>
    <w:rsid w:val="0048628B"/>
    <w:rsid w:val="00486D54"/>
    <w:rsid w:val="0049098C"/>
    <w:rsid w:val="00490E91"/>
    <w:rsid w:val="00491775"/>
    <w:rsid w:val="004950DD"/>
    <w:rsid w:val="004955FB"/>
    <w:rsid w:val="00495CAE"/>
    <w:rsid w:val="004A0AEB"/>
    <w:rsid w:val="004A2AC2"/>
    <w:rsid w:val="004A43C4"/>
    <w:rsid w:val="004A74C9"/>
    <w:rsid w:val="004A7883"/>
    <w:rsid w:val="004A7E57"/>
    <w:rsid w:val="004B19FE"/>
    <w:rsid w:val="004B394C"/>
    <w:rsid w:val="004B3F52"/>
    <w:rsid w:val="004B42F8"/>
    <w:rsid w:val="004B4358"/>
    <w:rsid w:val="004B5DC3"/>
    <w:rsid w:val="004B5F38"/>
    <w:rsid w:val="004B6FD4"/>
    <w:rsid w:val="004B761E"/>
    <w:rsid w:val="004B7A9F"/>
    <w:rsid w:val="004C4AD1"/>
    <w:rsid w:val="004C6BB9"/>
    <w:rsid w:val="004D0E7A"/>
    <w:rsid w:val="004D103E"/>
    <w:rsid w:val="004D1E87"/>
    <w:rsid w:val="004D3779"/>
    <w:rsid w:val="004D506D"/>
    <w:rsid w:val="004D553D"/>
    <w:rsid w:val="004D6CE1"/>
    <w:rsid w:val="004E565A"/>
    <w:rsid w:val="004E63E5"/>
    <w:rsid w:val="004E6B9C"/>
    <w:rsid w:val="004E7C5D"/>
    <w:rsid w:val="004F0A14"/>
    <w:rsid w:val="004F2FFC"/>
    <w:rsid w:val="004F433A"/>
    <w:rsid w:val="00504737"/>
    <w:rsid w:val="00506835"/>
    <w:rsid w:val="0050789C"/>
    <w:rsid w:val="00510423"/>
    <w:rsid w:val="00511DAD"/>
    <w:rsid w:val="00512DA4"/>
    <w:rsid w:val="00520072"/>
    <w:rsid w:val="0052335D"/>
    <w:rsid w:val="005248F2"/>
    <w:rsid w:val="005274F5"/>
    <w:rsid w:val="00530412"/>
    <w:rsid w:val="00531CC6"/>
    <w:rsid w:val="00532E17"/>
    <w:rsid w:val="00533168"/>
    <w:rsid w:val="00536B6B"/>
    <w:rsid w:val="0054017C"/>
    <w:rsid w:val="0054026D"/>
    <w:rsid w:val="005437F2"/>
    <w:rsid w:val="00544316"/>
    <w:rsid w:val="00545151"/>
    <w:rsid w:val="00547643"/>
    <w:rsid w:val="0055049B"/>
    <w:rsid w:val="00552C2A"/>
    <w:rsid w:val="00552CA8"/>
    <w:rsid w:val="00554102"/>
    <w:rsid w:val="00562031"/>
    <w:rsid w:val="00563827"/>
    <w:rsid w:val="00565D3E"/>
    <w:rsid w:val="005712A2"/>
    <w:rsid w:val="00573F9B"/>
    <w:rsid w:val="005752F2"/>
    <w:rsid w:val="00580149"/>
    <w:rsid w:val="00580E9B"/>
    <w:rsid w:val="00580FFB"/>
    <w:rsid w:val="00581D1C"/>
    <w:rsid w:val="00581EA5"/>
    <w:rsid w:val="0058204F"/>
    <w:rsid w:val="00582A4F"/>
    <w:rsid w:val="005875D1"/>
    <w:rsid w:val="00587DB3"/>
    <w:rsid w:val="00594846"/>
    <w:rsid w:val="005A2079"/>
    <w:rsid w:val="005A26F2"/>
    <w:rsid w:val="005A3F9C"/>
    <w:rsid w:val="005A4029"/>
    <w:rsid w:val="005A4779"/>
    <w:rsid w:val="005A47B2"/>
    <w:rsid w:val="005A69A1"/>
    <w:rsid w:val="005A6DB2"/>
    <w:rsid w:val="005B1250"/>
    <w:rsid w:val="005B146B"/>
    <w:rsid w:val="005B6B5C"/>
    <w:rsid w:val="005B6EC9"/>
    <w:rsid w:val="005B7FCF"/>
    <w:rsid w:val="005C0AD6"/>
    <w:rsid w:val="005C0E8C"/>
    <w:rsid w:val="005C0EBF"/>
    <w:rsid w:val="005C263F"/>
    <w:rsid w:val="005C2774"/>
    <w:rsid w:val="005C4DC5"/>
    <w:rsid w:val="005D413C"/>
    <w:rsid w:val="005E1AAB"/>
    <w:rsid w:val="005E2052"/>
    <w:rsid w:val="005E2B92"/>
    <w:rsid w:val="005E3181"/>
    <w:rsid w:val="005E33A8"/>
    <w:rsid w:val="005E3BC7"/>
    <w:rsid w:val="005E442E"/>
    <w:rsid w:val="005E773B"/>
    <w:rsid w:val="005F20F5"/>
    <w:rsid w:val="005F5733"/>
    <w:rsid w:val="005F606E"/>
    <w:rsid w:val="00601187"/>
    <w:rsid w:val="00603686"/>
    <w:rsid w:val="006048A9"/>
    <w:rsid w:val="00611C2B"/>
    <w:rsid w:val="0061241B"/>
    <w:rsid w:val="00612F13"/>
    <w:rsid w:val="00615557"/>
    <w:rsid w:val="00615FC5"/>
    <w:rsid w:val="0061687F"/>
    <w:rsid w:val="006168C1"/>
    <w:rsid w:val="0061710B"/>
    <w:rsid w:val="00622735"/>
    <w:rsid w:val="0062306C"/>
    <w:rsid w:val="006255CD"/>
    <w:rsid w:val="00626A69"/>
    <w:rsid w:val="0063302D"/>
    <w:rsid w:val="00633124"/>
    <w:rsid w:val="0063464A"/>
    <w:rsid w:val="0063574B"/>
    <w:rsid w:val="006369B7"/>
    <w:rsid w:val="006379BE"/>
    <w:rsid w:val="00643C38"/>
    <w:rsid w:val="00651BD6"/>
    <w:rsid w:val="006555FC"/>
    <w:rsid w:val="00662211"/>
    <w:rsid w:val="006628DD"/>
    <w:rsid w:val="00662D60"/>
    <w:rsid w:val="0066512A"/>
    <w:rsid w:val="00671F1E"/>
    <w:rsid w:val="00674983"/>
    <w:rsid w:val="00680C20"/>
    <w:rsid w:val="00690E39"/>
    <w:rsid w:val="0069222F"/>
    <w:rsid w:val="00695F42"/>
    <w:rsid w:val="006A6705"/>
    <w:rsid w:val="006A6CBB"/>
    <w:rsid w:val="006A741B"/>
    <w:rsid w:val="006A74EB"/>
    <w:rsid w:val="006B1C59"/>
    <w:rsid w:val="006B2BB1"/>
    <w:rsid w:val="006B4809"/>
    <w:rsid w:val="006B5275"/>
    <w:rsid w:val="006C01F5"/>
    <w:rsid w:val="006C5491"/>
    <w:rsid w:val="006C7D44"/>
    <w:rsid w:val="006D0B6F"/>
    <w:rsid w:val="006D249F"/>
    <w:rsid w:val="006D27C6"/>
    <w:rsid w:val="006D542F"/>
    <w:rsid w:val="006D67EE"/>
    <w:rsid w:val="006D6867"/>
    <w:rsid w:val="006E2430"/>
    <w:rsid w:val="006E6A3B"/>
    <w:rsid w:val="006E6B1A"/>
    <w:rsid w:val="006E785D"/>
    <w:rsid w:val="006F07A2"/>
    <w:rsid w:val="006F0B3E"/>
    <w:rsid w:val="006F11F4"/>
    <w:rsid w:val="006F1C56"/>
    <w:rsid w:val="006F338A"/>
    <w:rsid w:val="006F6BEF"/>
    <w:rsid w:val="00701865"/>
    <w:rsid w:val="007018A2"/>
    <w:rsid w:val="0070222A"/>
    <w:rsid w:val="007027A2"/>
    <w:rsid w:val="00704A74"/>
    <w:rsid w:val="00704AA0"/>
    <w:rsid w:val="00711723"/>
    <w:rsid w:val="007120D8"/>
    <w:rsid w:val="0071246B"/>
    <w:rsid w:val="00712CEF"/>
    <w:rsid w:val="0071442E"/>
    <w:rsid w:val="00714CAE"/>
    <w:rsid w:val="007155D3"/>
    <w:rsid w:val="007173BB"/>
    <w:rsid w:val="00720476"/>
    <w:rsid w:val="0072420C"/>
    <w:rsid w:val="007253EC"/>
    <w:rsid w:val="00731382"/>
    <w:rsid w:val="007327FF"/>
    <w:rsid w:val="00734C0F"/>
    <w:rsid w:val="00741F63"/>
    <w:rsid w:val="007524EB"/>
    <w:rsid w:val="0075337B"/>
    <w:rsid w:val="00755D1A"/>
    <w:rsid w:val="00760C9A"/>
    <w:rsid w:val="00761280"/>
    <w:rsid w:val="007615DC"/>
    <w:rsid w:val="00764EBE"/>
    <w:rsid w:val="00766005"/>
    <w:rsid w:val="00766560"/>
    <w:rsid w:val="00772A9A"/>
    <w:rsid w:val="007732E5"/>
    <w:rsid w:val="00774AF0"/>
    <w:rsid w:val="0077715B"/>
    <w:rsid w:val="007772FA"/>
    <w:rsid w:val="00777641"/>
    <w:rsid w:val="00781B97"/>
    <w:rsid w:val="00782606"/>
    <w:rsid w:val="00782D62"/>
    <w:rsid w:val="00785979"/>
    <w:rsid w:val="00787F6C"/>
    <w:rsid w:val="00793EE7"/>
    <w:rsid w:val="00794FB3"/>
    <w:rsid w:val="007A0714"/>
    <w:rsid w:val="007A10D4"/>
    <w:rsid w:val="007A26AB"/>
    <w:rsid w:val="007A2C9F"/>
    <w:rsid w:val="007A3AF5"/>
    <w:rsid w:val="007A4A04"/>
    <w:rsid w:val="007A568B"/>
    <w:rsid w:val="007A5E3B"/>
    <w:rsid w:val="007A62E2"/>
    <w:rsid w:val="007A6EE4"/>
    <w:rsid w:val="007A70C6"/>
    <w:rsid w:val="007A762C"/>
    <w:rsid w:val="007B1995"/>
    <w:rsid w:val="007B2F86"/>
    <w:rsid w:val="007B36B2"/>
    <w:rsid w:val="007B632D"/>
    <w:rsid w:val="007B75E3"/>
    <w:rsid w:val="007C1AAF"/>
    <w:rsid w:val="007C5210"/>
    <w:rsid w:val="007D11FC"/>
    <w:rsid w:val="007D1937"/>
    <w:rsid w:val="007D2CC0"/>
    <w:rsid w:val="007D320D"/>
    <w:rsid w:val="007D48D1"/>
    <w:rsid w:val="007D5F33"/>
    <w:rsid w:val="007D7A35"/>
    <w:rsid w:val="007E3F06"/>
    <w:rsid w:val="007E46BD"/>
    <w:rsid w:val="007E5370"/>
    <w:rsid w:val="007E68A8"/>
    <w:rsid w:val="007E7D3A"/>
    <w:rsid w:val="007F2336"/>
    <w:rsid w:val="007F5593"/>
    <w:rsid w:val="007F5E31"/>
    <w:rsid w:val="00800ACD"/>
    <w:rsid w:val="00801208"/>
    <w:rsid w:val="008015B7"/>
    <w:rsid w:val="008016BF"/>
    <w:rsid w:val="00801FA9"/>
    <w:rsid w:val="0080476B"/>
    <w:rsid w:val="00807544"/>
    <w:rsid w:val="008105A1"/>
    <w:rsid w:val="008123A0"/>
    <w:rsid w:val="00812722"/>
    <w:rsid w:val="00812D36"/>
    <w:rsid w:val="00813D2D"/>
    <w:rsid w:val="008220A0"/>
    <w:rsid w:val="008227FB"/>
    <w:rsid w:val="0082415F"/>
    <w:rsid w:val="00824380"/>
    <w:rsid w:val="00824591"/>
    <w:rsid w:val="0082530B"/>
    <w:rsid w:val="00825542"/>
    <w:rsid w:val="00825711"/>
    <w:rsid w:val="00827AB1"/>
    <w:rsid w:val="00835732"/>
    <w:rsid w:val="00836B01"/>
    <w:rsid w:val="008442D6"/>
    <w:rsid w:val="00845A65"/>
    <w:rsid w:val="008555ED"/>
    <w:rsid w:val="008641D9"/>
    <w:rsid w:val="00864651"/>
    <w:rsid w:val="00870405"/>
    <w:rsid w:val="008719C8"/>
    <w:rsid w:val="00872849"/>
    <w:rsid w:val="00876CB7"/>
    <w:rsid w:val="00882156"/>
    <w:rsid w:val="008835B3"/>
    <w:rsid w:val="00883DE1"/>
    <w:rsid w:val="00884FAA"/>
    <w:rsid w:val="008859E4"/>
    <w:rsid w:val="00885A7D"/>
    <w:rsid w:val="00886DD5"/>
    <w:rsid w:val="00887138"/>
    <w:rsid w:val="00895C3A"/>
    <w:rsid w:val="00896DEF"/>
    <w:rsid w:val="008A3A00"/>
    <w:rsid w:val="008A3AF0"/>
    <w:rsid w:val="008B1CC8"/>
    <w:rsid w:val="008B6F94"/>
    <w:rsid w:val="008C020A"/>
    <w:rsid w:val="008C04BE"/>
    <w:rsid w:val="008C08F0"/>
    <w:rsid w:val="008C1F98"/>
    <w:rsid w:val="008C4460"/>
    <w:rsid w:val="008C7F00"/>
    <w:rsid w:val="008D2644"/>
    <w:rsid w:val="008D35B0"/>
    <w:rsid w:val="008D5CA5"/>
    <w:rsid w:val="008E0F07"/>
    <w:rsid w:val="008E205B"/>
    <w:rsid w:val="008E2332"/>
    <w:rsid w:val="008E48B0"/>
    <w:rsid w:val="008E5D67"/>
    <w:rsid w:val="008E732C"/>
    <w:rsid w:val="008F3793"/>
    <w:rsid w:val="008F6D88"/>
    <w:rsid w:val="008F7047"/>
    <w:rsid w:val="00900323"/>
    <w:rsid w:val="009011C8"/>
    <w:rsid w:val="00901DD0"/>
    <w:rsid w:val="009021EC"/>
    <w:rsid w:val="00902523"/>
    <w:rsid w:val="009074FC"/>
    <w:rsid w:val="00910AA5"/>
    <w:rsid w:val="0091575A"/>
    <w:rsid w:val="00920243"/>
    <w:rsid w:val="009215F7"/>
    <w:rsid w:val="00924C23"/>
    <w:rsid w:val="00926E18"/>
    <w:rsid w:val="009274EB"/>
    <w:rsid w:val="00927E85"/>
    <w:rsid w:val="009304B8"/>
    <w:rsid w:val="0093172F"/>
    <w:rsid w:val="00933682"/>
    <w:rsid w:val="009457DB"/>
    <w:rsid w:val="00945EA4"/>
    <w:rsid w:val="00946931"/>
    <w:rsid w:val="00950F34"/>
    <w:rsid w:val="009547F7"/>
    <w:rsid w:val="00954AD2"/>
    <w:rsid w:val="00954EA3"/>
    <w:rsid w:val="0095501C"/>
    <w:rsid w:val="009560CE"/>
    <w:rsid w:val="00962CD7"/>
    <w:rsid w:val="0096342F"/>
    <w:rsid w:val="0096349A"/>
    <w:rsid w:val="00965F7B"/>
    <w:rsid w:val="0096663C"/>
    <w:rsid w:val="00967649"/>
    <w:rsid w:val="00967BFA"/>
    <w:rsid w:val="00970B08"/>
    <w:rsid w:val="00971285"/>
    <w:rsid w:val="00971B33"/>
    <w:rsid w:val="00972931"/>
    <w:rsid w:val="00973662"/>
    <w:rsid w:val="009743EA"/>
    <w:rsid w:val="0097460F"/>
    <w:rsid w:val="009768B3"/>
    <w:rsid w:val="0098028A"/>
    <w:rsid w:val="009803D1"/>
    <w:rsid w:val="009811B1"/>
    <w:rsid w:val="009812D1"/>
    <w:rsid w:val="0098132F"/>
    <w:rsid w:val="009849E0"/>
    <w:rsid w:val="00987C1C"/>
    <w:rsid w:val="00991140"/>
    <w:rsid w:val="0099118C"/>
    <w:rsid w:val="00992D9A"/>
    <w:rsid w:val="00993444"/>
    <w:rsid w:val="00994C31"/>
    <w:rsid w:val="00994DD4"/>
    <w:rsid w:val="009A04E4"/>
    <w:rsid w:val="009A2084"/>
    <w:rsid w:val="009A3F43"/>
    <w:rsid w:val="009A6EA5"/>
    <w:rsid w:val="009B0F63"/>
    <w:rsid w:val="009B2BF9"/>
    <w:rsid w:val="009B39C5"/>
    <w:rsid w:val="009B582F"/>
    <w:rsid w:val="009B5846"/>
    <w:rsid w:val="009B66EB"/>
    <w:rsid w:val="009B7F4D"/>
    <w:rsid w:val="009C06D7"/>
    <w:rsid w:val="009C0F65"/>
    <w:rsid w:val="009C10CA"/>
    <w:rsid w:val="009C142A"/>
    <w:rsid w:val="009C1DFC"/>
    <w:rsid w:val="009C3ACC"/>
    <w:rsid w:val="009C3CBE"/>
    <w:rsid w:val="009C65ED"/>
    <w:rsid w:val="009C71EB"/>
    <w:rsid w:val="009D4B0C"/>
    <w:rsid w:val="009D621A"/>
    <w:rsid w:val="009D661E"/>
    <w:rsid w:val="009E5E74"/>
    <w:rsid w:val="009E6B1C"/>
    <w:rsid w:val="009F0A26"/>
    <w:rsid w:val="009F0F00"/>
    <w:rsid w:val="009F258C"/>
    <w:rsid w:val="009F3680"/>
    <w:rsid w:val="009F4361"/>
    <w:rsid w:val="00A001A9"/>
    <w:rsid w:val="00A0213F"/>
    <w:rsid w:val="00A030E8"/>
    <w:rsid w:val="00A042BA"/>
    <w:rsid w:val="00A073AC"/>
    <w:rsid w:val="00A112B1"/>
    <w:rsid w:val="00A112C6"/>
    <w:rsid w:val="00A11875"/>
    <w:rsid w:val="00A11DD7"/>
    <w:rsid w:val="00A208C7"/>
    <w:rsid w:val="00A223E3"/>
    <w:rsid w:val="00A23466"/>
    <w:rsid w:val="00A23A29"/>
    <w:rsid w:val="00A23E3A"/>
    <w:rsid w:val="00A24199"/>
    <w:rsid w:val="00A24D9F"/>
    <w:rsid w:val="00A2518E"/>
    <w:rsid w:val="00A26645"/>
    <w:rsid w:val="00A27AAF"/>
    <w:rsid w:val="00A27B84"/>
    <w:rsid w:val="00A31629"/>
    <w:rsid w:val="00A338D3"/>
    <w:rsid w:val="00A3570C"/>
    <w:rsid w:val="00A376A4"/>
    <w:rsid w:val="00A4013D"/>
    <w:rsid w:val="00A414D9"/>
    <w:rsid w:val="00A41BEF"/>
    <w:rsid w:val="00A43817"/>
    <w:rsid w:val="00A45D4D"/>
    <w:rsid w:val="00A46A9F"/>
    <w:rsid w:val="00A47D24"/>
    <w:rsid w:val="00A505D7"/>
    <w:rsid w:val="00A516CB"/>
    <w:rsid w:val="00A531A4"/>
    <w:rsid w:val="00A57A10"/>
    <w:rsid w:val="00A57FDE"/>
    <w:rsid w:val="00A61B38"/>
    <w:rsid w:val="00A62091"/>
    <w:rsid w:val="00A63A5A"/>
    <w:rsid w:val="00A63D08"/>
    <w:rsid w:val="00A64990"/>
    <w:rsid w:val="00A65B58"/>
    <w:rsid w:val="00A702E4"/>
    <w:rsid w:val="00A71439"/>
    <w:rsid w:val="00A736D3"/>
    <w:rsid w:val="00A806E6"/>
    <w:rsid w:val="00A81691"/>
    <w:rsid w:val="00A81B34"/>
    <w:rsid w:val="00A81C67"/>
    <w:rsid w:val="00A8437A"/>
    <w:rsid w:val="00A869F2"/>
    <w:rsid w:val="00A86AF0"/>
    <w:rsid w:val="00A86BAD"/>
    <w:rsid w:val="00A90A30"/>
    <w:rsid w:val="00A91985"/>
    <w:rsid w:val="00A948B0"/>
    <w:rsid w:val="00A948FE"/>
    <w:rsid w:val="00A9566D"/>
    <w:rsid w:val="00A96FD5"/>
    <w:rsid w:val="00AA1ADE"/>
    <w:rsid w:val="00AA7529"/>
    <w:rsid w:val="00AB03AC"/>
    <w:rsid w:val="00AB31E1"/>
    <w:rsid w:val="00AB333A"/>
    <w:rsid w:val="00AB64DB"/>
    <w:rsid w:val="00AC17F6"/>
    <w:rsid w:val="00AC1D38"/>
    <w:rsid w:val="00AC1D62"/>
    <w:rsid w:val="00AC21BC"/>
    <w:rsid w:val="00AC3922"/>
    <w:rsid w:val="00AC4AAB"/>
    <w:rsid w:val="00AC4C10"/>
    <w:rsid w:val="00AC4F4F"/>
    <w:rsid w:val="00AC53C9"/>
    <w:rsid w:val="00AD29B0"/>
    <w:rsid w:val="00AD4642"/>
    <w:rsid w:val="00AD7264"/>
    <w:rsid w:val="00AD7910"/>
    <w:rsid w:val="00AE0F40"/>
    <w:rsid w:val="00AE1F8C"/>
    <w:rsid w:val="00AE5569"/>
    <w:rsid w:val="00AE56ED"/>
    <w:rsid w:val="00AE58CE"/>
    <w:rsid w:val="00AF2CFB"/>
    <w:rsid w:val="00AF44D4"/>
    <w:rsid w:val="00AF505B"/>
    <w:rsid w:val="00AF6E6D"/>
    <w:rsid w:val="00AF7544"/>
    <w:rsid w:val="00B00948"/>
    <w:rsid w:val="00B01E9E"/>
    <w:rsid w:val="00B04788"/>
    <w:rsid w:val="00B06747"/>
    <w:rsid w:val="00B10696"/>
    <w:rsid w:val="00B113E1"/>
    <w:rsid w:val="00B118AB"/>
    <w:rsid w:val="00B123BD"/>
    <w:rsid w:val="00B1413C"/>
    <w:rsid w:val="00B14954"/>
    <w:rsid w:val="00B15235"/>
    <w:rsid w:val="00B27020"/>
    <w:rsid w:val="00B2746B"/>
    <w:rsid w:val="00B3192A"/>
    <w:rsid w:val="00B32B03"/>
    <w:rsid w:val="00B34FFF"/>
    <w:rsid w:val="00B37EF8"/>
    <w:rsid w:val="00B4206C"/>
    <w:rsid w:val="00B42104"/>
    <w:rsid w:val="00B43395"/>
    <w:rsid w:val="00B46AF3"/>
    <w:rsid w:val="00B52B12"/>
    <w:rsid w:val="00B53BF2"/>
    <w:rsid w:val="00B55285"/>
    <w:rsid w:val="00B5537B"/>
    <w:rsid w:val="00B55737"/>
    <w:rsid w:val="00B649F8"/>
    <w:rsid w:val="00B6586B"/>
    <w:rsid w:val="00B65E09"/>
    <w:rsid w:val="00B6645B"/>
    <w:rsid w:val="00B7227A"/>
    <w:rsid w:val="00B72356"/>
    <w:rsid w:val="00B7539C"/>
    <w:rsid w:val="00B75AA6"/>
    <w:rsid w:val="00B75F21"/>
    <w:rsid w:val="00B763A5"/>
    <w:rsid w:val="00B765EE"/>
    <w:rsid w:val="00B76FDD"/>
    <w:rsid w:val="00B814B0"/>
    <w:rsid w:val="00B8359E"/>
    <w:rsid w:val="00B83EC1"/>
    <w:rsid w:val="00B85664"/>
    <w:rsid w:val="00B87995"/>
    <w:rsid w:val="00B908D4"/>
    <w:rsid w:val="00B92530"/>
    <w:rsid w:val="00B951A1"/>
    <w:rsid w:val="00B97FA5"/>
    <w:rsid w:val="00BA05B8"/>
    <w:rsid w:val="00BA19A2"/>
    <w:rsid w:val="00BA22F4"/>
    <w:rsid w:val="00BA5299"/>
    <w:rsid w:val="00BB37B0"/>
    <w:rsid w:val="00BB3A80"/>
    <w:rsid w:val="00BB5EF6"/>
    <w:rsid w:val="00BB6858"/>
    <w:rsid w:val="00BC0F8E"/>
    <w:rsid w:val="00BC5B2A"/>
    <w:rsid w:val="00BC6C23"/>
    <w:rsid w:val="00BD3019"/>
    <w:rsid w:val="00BD7ECF"/>
    <w:rsid w:val="00BE195C"/>
    <w:rsid w:val="00BE2E2E"/>
    <w:rsid w:val="00BE2EDD"/>
    <w:rsid w:val="00BE45EB"/>
    <w:rsid w:val="00BE5781"/>
    <w:rsid w:val="00BE5ADC"/>
    <w:rsid w:val="00BE6D43"/>
    <w:rsid w:val="00BF25A2"/>
    <w:rsid w:val="00BF46F4"/>
    <w:rsid w:val="00BF4759"/>
    <w:rsid w:val="00BF63B8"/>
    <w:rsid w:val="00BF7C26"/>
    <w:rsid w:val="00C00E7A"/>
    <w:rsid w:val="00C0380D"/>
    <w:rsid w:val="00C05A96"/>
    <w:rsid w:val="00C10421"/>
    <w:rsid w:val="00C1284B"/>
    <w:rsid w:val="00C15CD9"/>
    <w:rsid w:val="00C16384"/>
    <w:rsid w:val="00C17667"/>
    <w:rsid w:val="00C215E1"/>
    <w:rsid w:val="00C22BA4"/>
    <w:rsid w:val="00C2689C"/>
    <w:rsid w:val="00C26A77"/>
    <w:rsid w:val="00C30799"/>
    <w:rsid w:val="00C309F4"/>
    <w:rsid w:val="00C330E6"/>
    <w:rsid w:val="00C375E3"/>
    <w:rsid w:val="00C3792D"/>
    <w:rsid w:val="00C43B26"/>
    <w:rsid w:val="00C5039F"/>
    <w:rsid w:val="00C505AD"/>
    <w:rsid w:val="00C53240"/>
    <w:rsid w:val="00C539B1"/>
    <w:rsid w:val="00C53E0F"/>
    <w:rsid w:val="00C61006"/>
    <w:rsid w:val="00C62D28"/>
    <w:rsid w:val="00C646B8"/>
    <w:rsid w:val="00C656DD"/>
    <w:rsid w:val="00C7092E"/>
    <w:rsid w:val="00C71399"/>
    <w:rsid w:val="00C71E80"/>
    <w:rsid w:val="00C72B7D"/>
    <w:rsid w:val="00C73020"/>
    <w:rsid w:val="00C73767"/>
    <w:rsid w:val="00C74A9D"/>
    <w:rsid w:val="00C754BC"/>
    <w:rsid w:val="00C76719"/>
    <w:rsid w:val="00C828F0"/>
    <w:rsid w:val="00C8327A"/>
    <w:rsid w:val="00C91383"/>
    <w:rsid w:val="00C93383"/>
    <w:rsid w:val="00C9517D"/>
    <w:rsid w:val="00CA0194"/>
    <w:rsid w:val="00CA0A57"/>
    <w:rsid w:val="00CA1449"/>
    <w:rsid w:val="00CA1B53"/>
    <w:rsid w:val="00CA633C"/>
    <w:rsid w:val="00CA6702"/>
    <w:rsid w:val="00CA6CD6"/>
    <w:rsid w:val="00CB0A3C"/>
    <w:rsid w:val="00CB2F65"/>
    <w:rsid w:val="00CB4EB7"/>
    <w:rsid w:val="00CB52BC"/>
    <w:rsid w:val="00CC0B9D"/>
    <w:rsid w:val="00CC34E9"/>
    <w:rsid w:val="00CC3CC4"/>
    <w:rsid w:val="00CC3DF5"/>
    <w:rsid w:val="00CC600E"/>
    <w:rsid w:val="00CD0E6C"/>
    <w:rsid w:val="00CD28E7"/>
    <w:rsid w:val="00CD37EC"/>
    <w:rsid w:val="00CD536B"/>
    <w:rsid w:val="00CD6242"/>
    <w:rsid w:val="00CD6759"/>
    <w:rsid w:val="00CD6CAF"/>
    <w:rsid w:val="00CD77F4"/>
    <w:rsid w:val="00CE3E04"/>
    <w:rsid w:val="00CE413A"/>
    <w:rsid w:val="00CE62FC"/>
    <w:rsid w:val="00CE6CCE"/>
    <w:rsid w:val="00CE7D32"/>
    <w:rsid w:val="00CF32ED"/>
    <w:rsid w:val="00CF43A4"/>
    <w:rsid w:val="00CF6ACA"/>
    <w:rsid w:val="00D00308"/>
    <w:rsid w:val="00D04536"/>
    <w:rsid w:val="00D058A2"/>
    <w:rsid w:val="00D06450"/>
    <w:rsid w:val="00D06D7A"/>
    <w:rsid w:val="00D10CE8"/>
    <w:rsid w:val="00D111C1"/>
    <w:rsid w:val="00D1215E"/>
    <w:rsid w:val="00D1490D"/>
    <w:rsid w:val="00D16F44"/>
    <w:rsid w:val="00D201FD"/>
    <w:rsid w:val="00D22772"/>
    <w:rsid w:val="00D25172"/>
    <w:rsid w:val="00D2598C"/>
    <w:rsid w:val="00D26139"/>
    <w:rsid w:val="00D26495"/>
    <w:rsid w:val="00D27D37"/>
    <w:rsid w:val="00D34E6E"/>
    <w:rsid w:val="00D37B3F"/>
    <w:rsid w:val="00D40120"/>
    <w:rsid w:val="00D42DC9"/>
    <w:rsid w:val="00D50481"/>
    <w:rsid w:val="00D51EA9"/>
    <w:rsid w:val="00D52FD6"/>
    <w:rsid w:val="00D56B2D"/>
    <w:rsid w:val="00D5700D"/>
    <w:rsid w:val="00D647AF"/>
    <w:rsid w:val="00D67A24"/>
    <w:rsid w:val="00D73FCC"/>
    <w:rsid w:val="00D75CBD"/>
    <w:rsid w:val="00D77E12"/>
    <w:rsid w:val="00D81CF7"/>
    <w:rsid w:val="00D83EC0"/>
    <w:rsid w:val="00D851C7"/>
    <w:rsid w:val="00D858D3"/>
    <w:rsid w:val="00D862FE"/>
    <w:rsid w:val="00D86783"/>
    <w:rsid w:val="00D960BD"/>
    <w:rsid w:val="00D96C51"/>
    <w:rsid w:val="00DA00A8"/>
    <w:rsid w:val="00DA270F"/>
    <w:rsid w:val="00DA52D1"/>
    <w:rsid w:val="00DA731C"/>
    <w:rsid w:val="00DA7A43"/>
    <w:rsid w:val="00DB549A"/>
    <w:rsid w:val="00DB588A"/>
    <w:rsid w:val="00DC013E"/>
    <w:rsid w:val="00DC3783"/>
    <w:rsid w:val="00DC5455"/>
    <w:rsid w:val="00DC5800"/>
    <w:rsid w:val="00DD100B"/>
    <w:rsid w:val="00DD3597"/>
    <w:rsid w:val="00DD4633"/>
    <w:rsid w:val="00DD4B92"/>
    <w:rsid w:val="00DD5069"/>
    <w:rsid w:val="00DE0584"/>
    <w:rsid w:val="00DE1D1D"/>
    <w:rsid w:val="00DE398C"/>
    <w:rsid w:val="00DE45E3"/>
    <w:rsid w:val="00DE574E"/>
    <w:rsid w:val="00DE5BEF"/>
    <w:rsid w:val="00DE7F47"/>
    <w:rsid w:val="00DF294F"/>
    <w:rsid w:val="00DF5A5E"/>
    <w:rsid w:val="00E056FE"/>
    <w:rsid w:val="00E06581"/>
    <w:rsid w:val="00E07B52"/>
    <w:rsid w:val="00E07E59"/>
    <w:rsid w:val="00E10148"/>
    <w:rsid w:val="00E10BD6"/>
    <w:rsid w:val="00E12421"/>
    <w:rsid w:val="00E12C1C"/>
    <w:rsid w:val="00E143CE"/>
    <w:rsid w:val="00E16E1F"/>
    <w:rsid w:val="00E17358"/>
    <w:rsid w:val="00E2002B"/>
    <w:rsid w:val="00E22B20"/>
    <w:rsid w:val="00E23AA2"/>
    <w:rsid w:val="00E24C87"/>
    <w:rsid w:val="00E25757"/>
    <w:rsid w:val="00E25D5E"/>
    <w:rsid w:val="00E267F4"/>
    <w:rsid w:val="00E305A2"/>
    <w:rsid w:val="00E333A8"/>
    <w:rsid w:val="00E335DC"/>
    <w:rsid w:val="00E35281"/>
    <w:rsid w:val="00E35AC6"/>
    <w:rsid w:val="00E3778F"/>
    <w:rsid w:val="00E4023E"/>
    <w:rsid w:val="00E42A9B"/>
    <w:rsid w:val="00E43461"/>
    <w:rsid w:val="00E43FBA"/>
    <w:rsid w:val="00E45765"/>
    <w:rsid w:val="00E47166"/>
    <w:rsid w:val="00E4727B"/>
    <w:rsid w:val="00E4736C"/>
    <w:rsid w:val="00E47C4B"/>
    <w:rsid w:val="00E47FB9"/>
    <w:rsid w:val="00E50138"/>
    <w:rsid w:val="00E51ABB"/>
    <w:rsid w:val="00E54447"/>
    <w:rsid w:val="00E559EB"/>
    <w:rsid w:val="00E5691B"/>
    <w:rsid w:val="00E62F07"/>
    <w:rsid w:val="00E63CAA"/>
    <w:rsid w:val="00E704C8"/>
    <w:rsid w:val="00E7176E"/>
    <w:rsid w:val="00E742D8"/>
    <w:rsid w:val="00E74A5D"/>
    <w:rsid w:val="00E80E32"/>
    <w:rsid w:val="00E83A42"/>
    <w:rsid w:val="00E85FF4"/>
    <w:rsid w:val="00E87212"/>
    <w:rsid w:val="00E87B46"/>
    <w:rsid w:val="00E87BB0"/>
    <w:rsid w:val="00E90BCE"/>
    <w:rsid w:val="00E9747A"/>
    <w:rsid w:val="00E979E4"/>
    <w:rsid w:val="00EA096E"/>
    <w:rsid w:val="00EA1730"/>
    <w:rsid w:val="00EA2E38"/>
    <w:rsid w:val="00EA3077"/>
    <w:rsid w:val="00EB1272"/>
    <w:rsid w:val="00EB2665"/>
    <w:rsid w:val="00EB3CAB"/>
    <w:rsid w:val="00EB4BA5"/>
    <w:rsid w:val="00EB52D2"/>
    <w:rsid w:val="00EB68DD"/>
    <w:rsid w:val="00EC286E"/>
    <w:rsid w:val="00EC70BB"/>
    <w:rsid w:val="00EC79CF"/>
    <w:rsid w:val="00ED31CC"/>
    <w:rsid w:val="00ED7384"/>
    <w:rsid w:val="00EE0240"/>
    <w:rsid w:val="00EE10FA"/>
    <w:rsid w:val="00EE1EB6"/>
    <w:rsid w:val="00EE4A7B"/>
    <w:rsid w:val="00EE4D3B"/>
    <w:rsid w:val="00EE56BD"/>
    <w:rsid w:val="00EE66E9"/>
    <w:rsid w:val="00EF0B72"/>
    <w:rsid w:val="00EF196A"/>
    <w:rsid w:val="00EF3ADD"/>
    <w:rsid w:val="00EF7D85"/>
    <w:rsid w:val="00F016C1"/>
    <w:rsid w:val="00F06B43"/>
    <w:rsid w:val="00F10F43"/>
    <w:rsid w:val="00F11D08"/>
    <w:rsid w:val="00F12FEF"/>
    <w:rsid w:val="00F13B6E"/>
    <w:rsid w:val="00F16FA9"/>
    <w:rsid w:val="00F2072B"/>
    <w:rsid w:val="00F20D86"/>
    <w:rsid w:val="00F213A9"/>
    <w:rsid w:val="00F21994"/>
    <w:rsid w:val="00F2225F"/>
    <w:rsid w:val="00F2476D"/>
    <w:rsid w:val="00F24E9B"/>
    <w:rsid w:val="00F27033"/>
    <w:rsid w:val="00F30AB1"/>
    <w:rsid w:val="00F30DA6"/>
    <w:rsid w:val="00F30E0B"/>
    <w:rsid w:val="00F33314"/>
    <w:rsid w:val="00F334ED"/>
    <w:rsid w:val="00F3749D"/>
    <w:rsid w:val="00F40E50"/>
    <w:rsid w:val="00F42956"/>
    <w:rsid w:val="00F444DC"/>
    <w:rsid w:val="00F44CCB"/>
    <w:rsid w:val="00F45726"/>
    <w:rsid w:val="00F46E7C"/>
    <w:rsid w:val="00F50318"/>
    <w:rsid w:val="00F50EF6"/>
    <w:rsid w:val="00F53DC4"/>
    <w:rsid w:val="00F54A86"/>
    <w:rsid w:val="00F56BDC"/>
    <w:rsid w:val="00F57294"/>
    <w:rsid w:val="00F575E2"/>
    <w:rsid w:val="00F6235A"/>
    <w:rsid w:val="00F63CAC"/>
    <w:rsid w:val="00F63CE5"/>
    <w:rsid w:val="00F64C42"/>
    <w:rsid w:val="00F66903"/>
    <w:rsid w:val="00F66CDF"/>
    <w:rsid w:val="00F71C2F"/>
    <w:rsid w:val="00F74147"/>
    <w:rsid w:val="00F744B1"/>
    <w:rsid w:val="00F75918"/>
    <w:rsid w:val="00F7629B"/>
    <w:rsid w:val="00F76A16"/>
    <w:rsid w:val="00F77105"/>
    <w:rsid w:val="00F8702D"/>
    <w:rsid w:val="00F87435"/>
    <w:rsid w:val="00F90C0D"/>
    <w:rsid w:val="00F91582"/>
    <w:rsid w:val="00F95F02"/>
    <w:rsid w:val="00F96440"/>
    <w:rsid w:val="00F96A31"/>
    <w:rsid w:val="00F96F37"/>
    <w:rsid w:val="00FA1709"/>
    <w:rsid w:val="00FA3F94"/>
    <w:rsid w:val="00FA5402"/>
    <w:rsid w:val="00FB2C8A"/>
    <w:rsid w:val="00FB3712"/>
    <w:rsid w:val="00FB3CF1"/>
    <w:rsid w:val="00FB400B"/>
    <w:rsid w:val="00FB7C75"/>
    <w:rsid w:val="00FC0F3C"/>
    <w:rsid w:val="00FC4591"/>
    <w:rsid w:val="00FC65E2"/>
    <w:rsid w:val="00FC7645"/>
    <w:rsid w:val="00FC7AF2"/>
    <w:rsid w:val="00FD1678"/>
    <w:rsid w:val="00FD3084"/>
    <w:rsid w:val="00FD4DC1"/>
    <w:rsid w:val="00FD4E90"/>
    <w:rsid w:val="00FD5A1C"/>
    <w:rsid w:val="00FE02D0"/>
    <w:rsid w:val="00FE1AAC"/>
    <w:rsid w:val="00FE1C9E"/>
    <w:rsid w:val="00FE2E5D"/>
    <w:rsid w:val="00FE439A"/>
    <w:rsid w:val="00FE6D8A"/>
    <w:rsid w:val="00FF2290"/>
    <w:rsid w:val="00FF4FF3"/>
    <w:rsid w:val="00FF6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BFD3"/>
  <w15:docId w15:val="{9930CB86-D66E-4AAC-AC3A-59F804D2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24C23"/>
    <w:pPr>
      <w:ind w:left="720"/>
      <w:contextualSpacing/>
    </w:pPr>
  </w:style>
  <w:style w:type="paragraph" w:customStyle="1" w:styleId="ParagraphStyle1">
    <w:name w:val="Paragraph Style 1"/>
    <w:basedOn w:val="Normal"/>
    <w:uiPriority w:val="99"/>
    <w:rsid w:val="00F33314"/>
    <w:pPr>
      <w:autoSpaceDE w:val="0"/>
      <w:autoSpaceDN w:val="0"/>
      <w:adjustRightInd w:val="0"/>
      <w:spacing w:after="113" w:line="288" w:lineRule="atLeast"/>
      <w:jc w:val="both"/>
      <w:textAlignment w:val="center"/>
    </w:pPr>
    <w:rPr>
      <w:rFonts w:ascii="Times New Roman" w:hAnsi="Times New Roman" w:cs="Times New Roman"/>
      <w:color w:val="000000"/>
      <w:sz w:val="20"/>
      <w:szCs w:val="20"/>
      <w:lang w:val="en-GB"/>
    </w:rPr>
  </w:style>
  <w:style w:type="character" w:customStyle="1" w:styleId="hps">
    <w:name w:val="hps"/>
    <w:basedOn w:val="DefaultParagraphFont"/>
    <w:rsid w:val="006E6B1A"/>
  </w:style>
  <w:style w:type="character" w:customStyle="1" w:styleId="shorttext">
    <w:name w:val="short_text"/>
    <w:basedOn w:val="DefaultParagraphFont"/>
    <w:rsid w:val="006E6B1A"/>
  </w:style>
  <w:style w:type="character" w:styleId="Strong">
    <w:name w:val="Strong"/>
    <w:basedOn w:val="DefaultParagraphFont"/>
    <w:uiPriority w:val="22"/>
    <w:qFormat/>
    <w:rsid w:val="006E6B1A"/>
    <w:rPr>
      <w:b/>
      <w:bCs/>
    </w:rPr>
  </w:style>
  <w:style w:type="paragraph" w:customStyle="1" w:styleId="NoStyle">
    <w:name w:val="[No Style]"/>
    <w:basedOn w:val="Normal"/>
    <w:next w:val="Normal"/>
    <w:rsid w:val="00F87435"/>
    <w:pPr>
      <w:autoSpaceDE w:val="0"/>
      <w:autoSpaceDN w:val="0"/>
      <w:adjustRightInd w:val="0"/>
      <w:spacing w:after="0" w:line="240" w:lineRule="auto"/>
    </w:pPr>
    <w:rPr>
      <w:rFonts w:ascii="JLFOJA+SP_Herald,Bold" w:eastAsia="Times New Roman" w:hAnsi="JLFOJA+SP_Herald,Bold" w:cs="Times New Roman"/>
      <w:sz w:val="24"/>
      <w:szCs w:val="24"/>
      <w:lang w:val="bg-BG" w:eastAsia="bg-BG"/>
    </w:rPr>
  </w:style>
  <w:style w:type="paragraph" w:customStyle="1" w:styleId="Pa4">
    <w:name w:val="Pa4"/>
    <w:basedOn w:val="Normal"/>
    <w:next w:val="Normal"/>
    <w:uiPriority w:val="99"/>
    <w:rsid w:val="00F87435"/>
    <w:pPr>
      <w:autoSpaceDE w:val="0"/>
      <w:autoSpaceDN w:val="0"/>
      <w:adjustRightInd w:val="0"/>
      <w:spacing w:after="0" w:line="241" w:lineRule="atLeast"/>
    </w:pPr>
    <w:rPr>
      <w:rFonts w:ascii="Impact" w:hAnsi="Impact"/>
      <w:sz w:val="24"/>
      <w:szCs w:val="24"/>
    </w:rPr>
  </w:style>
  <w:style w:type="character" w:customStyle="1" w:styleId="A15">
    <w:name w:val="A15"/>
    <w:uiPriority w:val="99"/>
    <w:rsid w:val="00F87435"/>
    <w:rPr>
      <w:rFonts w:cs="Impact"/>
      <w:color w:val="000000"/>
      <w:sz w:val="52"/>
      <w:szCs w:val="52"/>
    </w:rPr>
  </w:style>
  <w:style w:type="paragraph" w:customStyle="1" w:styleId="Default">
    <w:name w:val="Default"/>
    <w:rsid w:val="000915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6255CD"/>
    <w:pPr>
      <w:spacing w:line="221" w:lineRule="atLeast"/>
    </w:pPr>
    <w:rPr>
      <w:rFonts w:ascii="Minion Pro" w:hAnsi="Minion Pro" w:cstheme="minorBidi"/>
      <w:color w:val="auto"/>
    </w:rPr>
  </w:style>
  <w:style w:type="paragraph" w:customStyle="1" w:styleId="Pa3">
    <w:name w:val="Pa3"/>
    <w:basedOn w:val="Default"/>
    <w:next w:val="Default"/>
    <w:uiPriority w:val="99"/>
    <w:rsid w:val="002D719C"/>
    <w:pPr>
      <w:spacing w:line="221" w:lineRule="atLeast"/>
    </w:pPr>
    <w:rPr>
      <w:rFonts w:ascii="Minion Pro" w:hAnsi="Minion Pro" w:cstheme="minorBidi"/>
      <w:color w:val="auto"/>
    </w:rPr>
  </w:style>
  <w:style w:type="character" w:customStyle="1" w:styleId="A10">
    <w:name w:val="A10"/>
    <w:uiPriority w:val="99"/>
    <w:rsid w:val="00D52FD6"/>
    <w:rPr>
      <w:rFonts w:cs="Minion Pro"/>
      <w:i/>
      <w:iCs/>
      <w:color w:val="000000"/>
      <w:sz w:val="12"/>
      <w:szCs w:val="12"/>
    </w:rPr>
  </w:style>
  <w:style w:type="character" w:customStyle="1" w:styleId="ListParagraphChar">
    <w:name w:val="List Paragraph Char"/>
    <w:basedOn w:val="DefaultParagraphFont"/>
    <w:link w:val="ListParagraph"/>
    <w:uiPriority w:val="34"/>
    <w:locked/>
    <w:rsid w:val="00DC013E"/>
  </w:style>
  <w:style w:type="character" w:styleId="Hyperlink">
    <w:name w:val="Hyperlink"/>
    <w:basedOn w:val="DefaultParagraphFont"/>
    <w:uiPriority w:val="99"/>
    <w:unhideWhenUsed/>
    <w:rsid w:val="009B0F63"/>
    <w:rPr>
      <w:strike w:val="0"/>
      <w:dstrike w:val="0"/>
      <w:color w:val="214B74"/>
      <w:u w:val="single"/>
      <w:effect w:val="none"/>
      <w:shd w:val="clear" w:color="auto" w:fill="auto"/>
    </w:rPr>
  </w:style>
  <w:style w:type="paragraph" w:styleId="Header">
    <w:name w:val="header"/>
    <w:basedOn w:val="Normal"/>
    <w:link w:val="HeaderChar"/>
    <w:uiPriority w:val="99"/>
    <w:unhideWhenUsed/>
    <w:rsid w:val="004A43C4"/>
    <w:pPr>
      <w:tabs>
        <w:tab w:val="center" w:pos="4703"/>
        <w:tab w:val="right" w:pos="9406"/>
      </w:tabs>
      <w:spacing w:after="0" w:line="240" w:lineRule="auto"/>
    </w:pPr>
  </w:style>
  <w:style w:type="character" w:customStyle="1" w:styleId="HeaderChar">
    <w:name w:val="Header Char"/>
    <w:basedOn w:val="DefaultParagraphFont"/>
    <w:link w:val="Header"/>
    <w:uiPriority w:val="99"/>
    <w:rsid w:val="004A43C4"/>
  </w:style>
  <w:style w:type="paragraph" w:styleId="Footer">
    <w:name w:val="footer"/>
    <w:basedOn w:val="Normal"/>
    <w:link w:val="FooterChar"/>
    <w:uiPriority w:val="99"/>
    <w:unhideWhenUsed/>
    <w:rsid w:val="004A43C4"/>
    <w:pPr>
      <w:tabs>
        <w:tab w:val="center" w:pos="4703"/>
        <w:tab w:val="right" w:pos="9406"/>
      </w:tabs>
      <w:spacing w:after="0" w:line="240" w:lineRule="auto"/>
    </w:pPr>
  </w:style>
  <w:style w:type="character" w:customStyle="1" w:styleId="FooterChar">
    <w:name w:val="Footer Char"/>
    <w:basedOn w:val="DefaultParagraphFont"/>
    <w:link w:val="Footer"/>
    <w:uiPriority w:val="99"/>
    <w:rsid w:val="004A43C4"/>
  </w:style>
  <w:style w:type="paragraph" w:styleId="BalloonText">
    <w:name w:val="Balloon Text"/>
    <w:basedOn w:val="Normal"/>
    <w:link w:val="BalloonTextChar"/>
    <w:uiPriority w:val="99"/>
    <w:semiHidden/>
    <w:unhideWhenUsed/>
    <w:rsid w:val="004A4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3C4"/>
    <w:rPr>
      <w:rFonts w:ascii="Segoe UI" w:hAnsi="Segoe UI" w:cs="Segoe UI"/>
      <w:sz w:val="18"/>
      <w:szCs w:val="18"/>
    </w:rPr>
  </w:style>
  <w:style w:type="character" w:customStyle="1" w:styleId="textblack1">
    <w:name w:val="textblack1"/>
    <w:basedOn w:val="DefaultParagraphFont"/>
    <w:rsid w:val="00D73FCC"/>
    <w:rPr>
      <w:rFonts w:ascii="Arial" w:hAnsi="Arial" w:cs="Arial" w:hint="default"/>
      <w:b w:val="0"/>
      <w:bCs w:val="0"/>
      <w:strike w:val="0"/>
      <w:dstrike w:val="0"/>
      <w:color w:val="000000"/>
      <w:sz w:val="18"/>
      <w:szCs w:val="18"/>
      <w:u w:val="none"/>
      <w:effect w:val="none"/>
    </w:rPr>
  </w:style>
  <w:style w:type="character" w:customStyle="1" w:styleId="tlid-translation">
    <w:name w:val="tlid-translation"/>
    <w:basedOn w:val="DefaultParagraphFont"/>
    <w:rsid w:val="00D73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5455/ijsm.heat-shock-protein-27-er-breast-cancer" TargetMode="External"/><Relationship Id="rId3" Type="http://schemas.openxmlformats.org/officeDocument/2006/relationships/settings" Target="settings.xml"/><Relationship Id="rId7" Type="http://schemas.openxmlformats.org/officeDocument/2006/relationships/hyperlink" Target="http://doi.org/10.11591/ijphs.v9i3.204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oi.org/10.11591/ijphs.v9i3.204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18</Pages>
  <Words>12205</Words>
  <Characters>69570</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Добринка Миткова Дамянова</dc:creator>
  <cp:keywords/>
  <dc:description/>
  <cp:lastModifiedBy>Dobrinka Damyanova</cp:lastModifiedBy>
  <cp:revision>496</cp:revision>
  <cp:lastPrinted>2020-10-12T10:29:00Z</cp:lastPrinted>
  <dcterms:created xsi:type="dcterms:W3CDTF">2020-06-23T12:03:00Z</dcterms:created>
  <dcterms:modified xsi:type="dcterms:W3CDTF">2020-10-26T17:57:00Z</dcterms:modified>
</cp:coreProperties>
</file>